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25C85">
        <w:rPr>
          <w:sz w:val="24"/>
          <w:szCs w:val="24"/>
        </w:rPr>
        <w:t>23</w:t>
      </w:r>
      <w:r w:rsidR="00947748">
        <w:rPr>
          <w:sz w:val="24"/>
          <w:szCs w:val="24"/>
        </w:rPr>
        <w:t>7</w:t>
      </w:r>
      <w:r w:rsidR="00B335BE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1D082A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>“APLICA PENALIDADE DE ADVERTÊNCIA E RESSARCIMENTO AO ERARIO AO SERVIDOR</w:t>
      </w:r>
    </w:p>
    <w:p w:rsidR="00592192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 PÚBLICO MUNICIPAL”</w:t>
      </w:r>
    </w:p>
    <w:p w:rsidR="00592192" w:rsidRDefault="00592192" w:rsidP="00592192">
      <w:pPr>
        <w:jc w:val="both"/>
        <w:rPr>
          <w:sz w:val="24"/>
        </w:rPr>
      </w:pPr>
    </w:p>
    <w:p w:rsidR="00592192" w:rsidRPr="00650980" w:rsidRDefault="00592192" w:rsidP="0059219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D082A">
        <w:rPr>
          <w:sz w:val="24"/>
        </w:rPr>
        <w:t xml:space="preserve">     </w:t>
      </w:r>
      <w:r>
        <w:rPr>
          <w:sz w:val="24"/>
        </w:rPr>
        <w:t>CLOVIS ALBERTO MONTAGNER</w:t>
      </w:r>
      <w:r>
        <w:rPr>
          <w:sz w:val="24"/>
          <w:szCs w:val="24"/>
        </w:rPr>
        <w:t>, Prefeito Municipal de Faxinal do Soturno,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94322D">
        <w:rPr>
          <w:sz w:val="24"/>
        </w:rPr>
        <w:t xml:space="preserve">a Sindicância Disciplinar nº. </w:t>
      </w:r>
      <w:r w:rsidR="00B335BE">
        <w:rPr>
          <w:sz w:val="24"/>
        </w:rPr>
        <w:t>0</w:t>
      </w:r>
      <w:r w:rsidR="00125C85">
        <w:rPr>
          <w:sz w:val="24"/>
        </w:rPr>
        <w:t>3</w:t>
      </w:r>
      <w:r w:rsidR="00B335BE">
        <w:rPr>
          <w:sz w:val="24"/>
        </w:rPr>
        <w:t>/2023</w:t>
      </w:r>
      <w:proofErr w:type="gramStart"/>
      <w:r w:rsidR="00125C85">
        <w:rPr>
          <w:sz w:val="24"/>
        </w:rPr>
        <w:t xml:space="preserve">, </w:t>
      </w:r>
      <w:r w:rsidR="00CC3F22">
        <w:rPr>
          <w:sz w:val="24"/>
        </w:rPr>
        <w:t>RESOLVE</w:t>
      </w:r>
      <w:proofErr w:type="gramEnd"/>
      <w:r w:rsidR="00CC3F22">
        <w:rPr>
          <w:sz w:val="24"/>
        </w:rPr>
        <w:t xml:space="preserve"> aplicar a</w:t>
      </w:r>
      <w:r w:rsidR="00AD40EE">
        <w:rPr>
          <w:sz w:val="24"/>
        </w:rPr>
        <w:t>o</w:t>
      </w:r>
      <w:r>
        <w:rPr>
          <w:sz w:val="24"/>
        </w:rPr>
        <w:t xml:space="preserve"> Servidor</w:t>
      </w:r>
      <w:r w:rsidR="00AD40EE">
        <w:rPr>
          <w:sz w:val="24"/>
        </w:rPr>
        <w:t xml:space="preserve"> Público </w:t>
      </w:r>
      <w:r>
        <w:rPr>
          <w:sz w:val="24"/>
        </w:rPr>
        <w:t xml:space="preserve">Municipal </w:t>
      </w:r>
      <w:bookmarkStart w:id="0" w:name="_GoBack"/>
      <w:r w:rsidR="00125C85">
        <w:rPr>
          <w:sz w:val="24"/>
        </w:rPr>
        <w:t>JORGE MOREIRA DA SILVA</w:t>
      </w:r>
      <w:bookmarkEnd w:id="0"/>
      <w:r>
        <w:rPr>
          <w:sz w:val="24"/>
        </w:rPr>
        <w:t xml:space="preserve">, a penalidade de Advertência nos termos do Artigo 139, I e 163, I da Lei 1.350/2001 e o Ressarcimento ao erário, no valor de R$ </w:t>
      </w:r>
      <w:r w:rsidR="008E6BF7">
        <w:rPr>
          <w:sz w:val="24"/>
        </w:rPr>
        <w:t>104,12</w:t>
      </w:r>
      <w:r>
        <w:rPr>
          <w:sz w:val="24"/>
        </w:rPr>
        <w:t xml:space="preserve"> atualizado pelo </w:t>
      </w:r>
      <w:r w:rsidR="001D082A">
        <w:rPr>
          <w:sz w:val="24"/>
        </w:rPr>
        <w:t>IPCA</w:t>
      </w:r>
      <w:r w:rsidR="00C06AE3">
        <w:rPr>
          <w:sz w:val="24"/>
        </w:rPr>
        <w:t xml:space="preserve"> até esta data.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 w:rsidR="00C06AE3">
        <w:rPr>
          <w:sz w:val="24"/>
          <w:szCs w:val="24"/>
        </w:rPr>
        <w:t>AO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</w:t>
      </w:r>
      <w:r w:rsidR="00125C85">
        <w:rPr>
          <w:sz w:val="24"/>
          <w:szCs w:val="24"/>
        </w:rPr>
        <w:t>DEZENOVE</w:t>
      </w:r>
      <w:r w:rsidR="00C06AE3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125C85">
        <w:rPr>
          <w:sz w:val="24"/>
          <w:szCs w:val="24"/>
        </w:rPr>
        <w:t>19</w:t>
      </w:r>
      <w:r w:rsidR="00D447D7">
        <w:rPr>
          <w:sz w:val="24"/>
          <w:szCs w:val="24"/>
        </w:rPr>
        <w:t>) DIA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DO MÊS DE </w:t>
      </w:r>
      <w:r w:rsidR="00125C85">
        <w:rPr>
          <w:sz w:val="24"/>
          <w:szCs w:val="24"/>
        </w:rPr>
        <w:t>ABRIL</w:t>
      </w:r>
      <w:r w:rsidR="008F2267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25C85">
        <w:rPr>
          <w:sz w:val="24"/>
          <w:szCs w:val="24"/>
        </w:rPr>
        <w:t>19-04</w:t>
      </w:r>
      <w:r w:rsidR="008F2267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125C85">
        <w:rPr>
          <w:sz w:val="24"/>
          <w:szCs w:val="24"/>
        </w:rPr>
        <w:t>19/04</w:t>
      </w:r>
      <w:r w:rsidR="003C66C5">
        <w:rPr>
          <w:sz w:val="24"/>
          <w:szCs w:val="24"/>
        </w:rPr>
        <w:t>/</w:t>
      </w:r>
      <w:r w:rsidR="008F2267">
        <w:rPr>
          <w:sz w:val="24"/>
          <w:szCs w:val="24"/>
        </w:rPr>
        <w:t>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384203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748" w:rsidRDefault="00475F2E">
    <w:pPr>
      <w:pStyle w:val="Cabealho"/>
    </w:pPr>
    <w:r>
      <w:rPr>
        <w:noProof/>
        <w:lang w:eastAsia="pt-BR"/>
      </w:rPr>
      <w:drawing>
        <wp:inline distT="0" distB="0" distL="0" distR="0" wp14:anchorId="61C1CF1D" wp14:editId="63336D64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976ED"/>
    <w:rsid w:val="006A7E70"/>
    <w:rsid w:val="006B3B66"/>
    <w:rsid w:val="006B3E0A"/>
    <w:rsid w:val="006C1447"/>
    <w:rsid w:val="007117CE"/>
    <w:rsid w:val="00724F24"/>
    <w:rsid w:val="00782620"/>
    <w:rsid w:val="007E7DB4"/>
    <w:rsid w:val="008501F6"/>
    <w:rsid w:val="00853569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5FB6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67323-CB2A-47FD-8096-4C3A547FA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2023-03-06T12:52:00Z</cp:lastPrinted>
  <dcterms:created xsi:type="dcterms:W3CDTF">2023-04-24T14:48:00Z</dcterms:created>
  <dcterms:modified xsi:type="dcterms:W3CDTF">2023-04-24T14:48:00Z</dcterms:modified>
</cp:coreProperties>
</file>