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831B05">
        <w:rPr>
          <w:sz w:val="24"/>
          <w:szCs w:val="24"/>
        </w:rPr>
        <w:t>6</w:t>
      </w:r>
      <w:r w:rsidR="005A72C6">
        <w:rPr>
          <w:sz w:val="24"/>
          <w:szCs w:val="24"/>
        </w:rPr>
        <w:t>2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nove de Agosto de 2023, com efeitos retroativos a </w:t>
      </w:r>
      <w:r w:rsidR="004125B0">
        <w:rPr>
          <w:sz w:val="24"/>
          <w:szCs w:val="24"/>
        </w:rPr>
        <w:t>17</w:t>
      </w:r>
      <w:r w:rsidR="00BA7C35">
        <w:rPr>
          <w:sz w:val="24"/>
          <w:szCs w:val="24"/>
        </w:rPr>
        <w:t xml:space="preserve"> de Maio</w:t>
      </w:r>
      <w:r w:rsidR="00FB0D0B">
        <w:rPr>
          <w:sz w:val="24"/>
          <w:szCs w:val="24"/>
        </w:rPr>
        <w:t xml:space="preserve"> de 2023,</w:t>
      </w:r>
      <w:r w:rsidR="00FB0D0B" w:rsidRPr="0031047B">
        <w:rPr>
          <w:sz w:val="24"/>
          <w:szCs w:val="24"/>
        </w:rPr>
        <w:t xml:space="preserve"> a co</w:t>
      </w:r>
      <w:r w:rsidR="005A72C6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A72C6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bookmarkStart w:id="0" w:name="_GoBack"/>
      <w:r w:rsidR="005A72C6">
        <w:rPr>
          <w:sz w:val="24"/>
          <w:szCs w:val="24"/>
        </w:rPr>
        <w:t>ANA CARINA OSMARI</w:t>
      </w:r>
      <w:bookmarkEnd w:id="0"/>
      <w:r w:rsidR="00FB0D0B">
        <w:rPr>
          <w:sz w:val="24"/>
          <w:szCs w:val="24"/>
        </w:rPr>
        <w:t>, matrícula nº 16</w:t>
      </w:r>
      <w:r w:rsidR="005A72C6">
        <w:rPr>
          <w:sz w:val="24"/>
          <w:szCs w:val="24"/>
        </w:rPr>
        <w:t>86</w:t>
      </w:r>
      <w:r w:rsidR="00FB0D0B">
        <w:rPr>
          <w:sz w:val="24"/>
          <w:szCs w:val="24"/>
        </w:rPr>
        <w:t>-</w:t>
      </w:r>
      <w:r w:rsidR="005A72C6">
        <w:rPr>
          <w:sz w:val="24"/>
          <w:szCs w:val="24"/>
        </w:rPr>
        <w:t>1</w:t>
      </w:r>
      <w:r w:rsidR="00FB0D0B" w:rsidRPr="0031047B">
        <w:rPr>
          <w:sz w:val="24"/>
          <w:szCs w:val="24"/>
        </w:rPr>
        <w:t xml:space="preserve">, cargo de </w:t>
      </w:r>
      <w:r w:rsidR="005A72C6">
        <w:rPr>
          <w:sz w:val="24"/>
          <w:szCs w:val="24"/>
        </w:rPr>
        <w:t>TELEFONISTA</w:t>
      </w:r>
      <w:r>
        <w:rPr>
          <w:sz w:val="24"/>
          <w:szCs w:val="24"/>
        </w:rPr>
        <w:t>,</w:t>
      </w:r>
      <w:r w:rsidR="005A72C6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3.</w:t>
      </w:r>
      <w:r w:rsidR="005A72C6">
        <w:rPr>
          <w:sz w:val="24"/>
          <w:szCs w:val="24"/>
        </w:rPr>
        <w:t>500</w:t>
      </w:r>
      <w:r w:rsidRPr="0031047B">
        <w:rPr>
          <w:sz w:val="24"/>
          <w:szCs w:val="24"/>
        </w:rPr>
        <w:t xml:space="preserve"> pontos, </w:t>
      </w:r>
      <w:r w:rsidR="005A72C6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6" type="#_x0000_t75" style="width:299.25pt;height:17.25pt" o:ole="">
          <v:imagedata r:id="rId1" o:title=""/>
        </v:shape>
        <o:OLEObject Type="Embed" ProgID="CorelDraw.Graphic.18" ShapeID="_x0000_i1046" DrawAspect="Content" ObjectID="_175310043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2C6" w:rsidRDefault="00176269">
    <w:pPr>
      <w:pStyle w:val="Cabealho"/>
    </w:pPr>
    <w:r>
      <w:rPr>
        <w:noProof/>
        <w:lang w:eastAsia="pt-BR"/>
      </w:rPr>
      <w:drawing>
        <wp:inline distT="0" distB="0" distL="0" distR="0" wp14:anchorId="433211F9" wp14:editId="72E860CF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72C6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DF318E"/>
    <w:rsid w:val="00E224F7"/>
    <w:rsid w:val="00E24912"/>
    <w:rsid w:val="00E70C1B"/>
    <w:rsid w:val="00E8273E"/>
    <w:rsid w:val="00E82E07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B75BB-2090-4411-A602-746D8CC35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2023-08-09T18:30:00Z</cp:lastPrinted>
  <dcterms:created xsi:type="dcterms:W3CDTF">2023-08-09T18:34:00Z</dcterms:created>
  <dcterms:modified xsi:type="dcterms:W3CDTF">2023-08-09T18:34:00Z</dcterms:modified>
</cp:coreProperties>
</file>