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7472F9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472F9">
        <w:t>LIDIANE RUVIARO</w:t>
      </w:r>
      <w:bookmarkEnd w:id="0"/>
      <w:r w:rsidR="00C1121B">
        <w:t xml:space="preserve"> </w:t>
      </w:r>
      <w:r>
        <w:t xml:space="preserve">referente ao período aquisitivo </w:t>
      </w:r>
      <w:r w:rsidR="007472F9">
        <w:t>26/02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7472F9">
        <w:t>25</w:t>
      </w:r>
      <w:r w:rsidR="00D66BB8">
        <w:t>/</w:t>
      </w:r>
      <w:r w:rsidR="008D3127">
        <w:t>0</w:t>
      </w:r>
      <w:r w:rsidR="007472F9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E37978" wp14:editId="7FB7BB3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B2DA-0E3A-4E34-B43D-BECA1D83E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2023-12-11T19:43:00Z</cp:lastPrinted>
  <dcterms:created xsi:type="dcterms:W3CDTF">2023-12-12T12:15:00Z</dcterms:created>
  <dcterms:modified xsi:type="dcterms:W3CDTF">2023-12-12T12:15:00Z</dcterms:modified>
</cp:coreProperties>
</file>