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122E8">
        <w:t>MORGANIA MARTINS DE OLIVEIRA</w:t>
      </w:r>
      <w:bookmarkEnd w:id="0"/>
      <w:r w:rsidR="0036172D" w:rsidRPr="0036172D">
        <w:t xml:space="preserve"> </w:t>
      </w:r>
      <w:r>
        <w:t xml:space="preserve">referente ao período aquisitivo </w:t>
      </w:r>
      <w:r w:rsidR="00A122E8">
        <w:t>20/05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A122E8">
        <w:t>19</w:t>
      </w:r>
      <w:r w:rsidR="00D66BB8">
        <w:t>/</w:t>
      </w:r>
      <w:r w:rsidR="008D3127">
        <w:t>0</w:t>
      </w:r>
      <w:r w:rsidR="00A122E8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2476B5" wp14:editId="29EAF950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94BF6-2EF7-4246-9C36-C4E02FF7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2023-12-12T13:28:00Z</cp:lastPrinted>
  <dcterms:created xsi:type="dcterms:W3CDTF">2023-12-12T13:29:00Z</dcterms:created>
  <dcterms:modified xsi:type="dcterms:W3CDTF">2023-12-12T13:29:00Z</dcterms:modified>
</cp:coreProperties>
</file>