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757384">
        <w:rPr>
          <w:sz w:val="24"/>
          <w:szCs w:val="24"/>
        </w:rPr>
        <w:t>3</w:t>
      </w:r>
      <w:r w:rsidR="002470A6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57384" w:rsidRDefault="00757384" w:rsidP="0075738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57384">
        <w:t>indeniza</w:t>
      </w:r>
      <w:r w:rsidR="00757384" w:rsidRPr="007704E7">
        <w:t xml:space="preserve"> </w:t>
      </w:r>
      <w:r w:rsidR="00757384">
        <w:t>dez (10</w:t>
      </w:r>
      <w:r w:rsidR="00757384" w:rsidRPr="007704E7">
        <w:t>) d</w:t>
      </w:r>
      <w:r w:rsidR="00757384">
        <w:t>ias de férias regulamentares da</w:t>
      </w:r>
      <w:r w:rsidR="00757384" w:rsidRPr="007704E7">
        <w:t xml:space="preserve"> Servido</w:t>
      </w:r>
      <w:r w:rsidR="00757384">
        <w:t>ra Pública</w:t>
      </w:r>
      <w:r w:rsidR="00757384" w:rsidRPr="007704E7">
        <w:t xml:space="preserve"> Municipal</w:t>
      </w:r>
      <w:r>
        <w:t xml:space="preserve"> </w:t>
      </w:r>
      <w:r w:rsidR="002470A6">
        <w:t>LIDIANE DA SILVA GABBI FIORI</w:t>
      </w:r>
      <w:r w:rsidR="003A6870">
        <w:t xml:space="preserve"> </w:t>
      </w:r>
      <w:r>
        <w:t xml:space="preserve">referente ao período aquisitivo </w:t>
      </w:r>
      <w:r w:rsidR="002470A6">
        <w:t>01</w:t>
      </w:r>
      <w:r w:rsidR="003A6870">
        <w:t>/0</w:t>
      </w:r>
      <w:r w:rsidR="002470A6">
        <w:t>7</w:t>
      </w:r>
      <w:r w:rsidR="003F7F01">
        <w:t>/202</w:t>
      </w:r>
      <w:r w:rsidR="002470A6">
        <w:t>1</w:t>
      </w:r>
      <w:r w:rsidR="00847BA0">
        <w:t xml:space="preserve"> a </w:t>
      </w:r>
      <w:r w:rsidR="002470A6">
        <w:t>30</w:t>
      </w:r>
      <w:r w:rsidR="00D66BB8">
        <w:t>/</w:t>
      </w:r>
      <w:r w:rsidR="002470A6">
        <w:t>06/202</w:t>
      </w:r>
      <w:r w:rsidR="001C25BC">
        <w:t>2</w:t>
      </w:r>
      <w:bookmarkStart w:id="0" w:name="_GoBack"/>
      <w:bookmarkEnd w:id="0"/>
      <w:r w:rsidR="009C5A5F">
        <w:t xml:space="preserve">, </w:t>
      </w:r>
      <w:r w:rsidR="00757384">
        <w:t>por necessidade de serviço, conforme art. 87, parágrafo 3º da Lei Municipal nº 2799/2023.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D43EAB">
        <w:rPr>
          <w:sz w:val="24"/>
          <w:szCs w:val="24"/>
        </w:rPr>
        <w:t>S</w:t>
      </w:r>
      <w:r w:rsidR="00CE0813">
        <w:rPr>
          <w:sz w:val="24"/>
          <w:szCs w:val="24"/>
        </w:rPr>
        <w:t>ETE (07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0813">
        <w:rPr>
          <w:sz w:val="24"/>
          <w:szCs w:val="24"/>
        </w:rPr>
        <w:t>07</w:t>
      </w:r>
      <w:r w:rsidR="00D43EAB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</w:t>
      </w:r>
      <w:r w:rsidR="00CE0813">
        <w:rPr>
          <w:sz w:val="24"/>
          <w:szCs w:val="24"/>
        </w:rPr>
        <w:t>7</w:t>
      </w:r>
      <w:r w:rsidR="00D43EAB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4B834B" wp14:editId="2BF8AC3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25BC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470A6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57384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  <w15:docId w15:val="{4E99C4D2-DFFF-4F69-B71D-7AD8D242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D47F-53A8-4217-A289-0C70870C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2024-02-07T14:53:00Z</cp:lastPrinted>
  <dcterms:created xsi:type="dcterms:W3CDTF">2024-02-07T16:32:00Z</dcterms:created>
  <dcterms:modified xsi:type="dcterms:W3CDTF">2024-02-09T16:49:00Z</dcterms:modified>
</cp:coreProperties>
</file>