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0D68">
        <w:rPr>
          <w:sz w:val="24"/>
          <w:szCs w:val="24"/>
        </w:rPr>
        <w:t>01</w:t>
      </w:r>
      <w:r w:rsidR="00F6708B">
        <w:rPr>
          <w:sz w:val="24"/>
          <w:szCs w:val="24"/>
        </w:rPr>
        <w:t>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E4B35">
        <w:rPr>
          <w:sz w:val="24"/>
          <w:szCs w:val="24"/>
        </w:rPr>
        <w:t xml:space="preserve">LOURENÇO DOMINGOS MORO, Prefeito Municipal em exercício de Faxinal do Soturno, Estado do Rio Grande do Sul, no uso das atribuições que lhe confere a Lei Orgânica do Município, Nomeia </w:t>
      </w:r>
      <w:r w:rsidR="00F6708B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F6708B">
        <w:rPr>
          <w:sz w:val="24"/>
          <w:szCs w:val="24"/>
        </w:rPr>
        <w:t xml:space="preserve"> ADALMIR JUNIOR BITTENCOURT FACCO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 Auxiliar de Educação Infantil, conforme art. 3º da Lei Municipal nº 2.299/2015, carga horária de 25 horas semanais, Regime Jurídico Estatutário, Regime Previdenciário Próprio de Previdência Social, por ter sido aprovad</w:t>
      </w:r>
      <w:r w:rsidR="00F6708B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6708B">
        <w:rPr>
          <w:sz w:val="24"/>
          <w:szCs w:val="24"/>
        </w:rPr>
        <w:t>2</w:t>
      </w:r>
      <w:r w:rsidR="003E4B35" w:rsidRPr="003E4B35">
        <w:rPr>
          <w:sz w:val="24"/>
          <w:szCs w:val="24"/>
        </w:rPr>
        <w:t>º lugar</w:t>
      </w:r>
      <w:r w:rsidR="00E82618">
        <w:rPr>
          <w:sz w:val="24"/>
          <w:szCs w:val="24"/>
        </w:rPr>
        <w:t xml:space="preserve"> </w:t>
      </w:r>
      <w:r w:rsidR="00A57FCA">
        <w:rPr>
          <w:sz w:val="24"/>
          <w:szCs w:val="24"/>
        </w:rPr>
        <w:t>no</w:t>
      </w:r>
      <w:r w:rsidR="00E82618">
        <w:rPr>
          <w:sz w:val="24"/>
          <w:szCs w:val="24"/>
        </w:rPr>
        <w:t xml:space="preserve"> </w:t>
      </w:r>
      <w:bookmarkStart w:id="0" w:name="_GoBack"/>
      <w:bookmarkEnd w:id="0"/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04, a contar do dia </w:t>
      </w:r>
      <w:r w:rsidR="00A57FCA">
        <w:rPr>
          <w:sz w:val="24"/>
          <w:szCs w:val="24"/>
        </w:rPr>
        <w:t>15</w:t>
      </w:r>
      <w:r w:rsidR="003E4B35" w:rsidRPr="003E4B35">
        <w:rPr>
          <w:sz w:val="24"/>
          <w:szCs w:val="24"/>
        </w:rPr>
        <w:t xml:space="preserve"> de </w:t>
      </w:r>
      <w:r w:rsidR="00A57FCA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8032D8">
        <w:rPr>
          <w:sz w:val="24"/>
          <w:szCs w:val="24"/>
        </w:rPr>
        <w:t>QUINZE</w:t>
      </w:r>
      <w:r w:rsidR="00640D68">
        <w:rPr>
          <w:sz w:val="24"/>
          <w:szCs w:val="24"/>
        </w:rPr>
        <w:t xml:space="preserve"> (</w:t>
      </w:r>
      <w:r w:rsidR="008032D8">
        <w:rPr>
          <w:sz w:val="24"/>
          <w:szCs w:val="24"/>
        </w:rPr>
        <w:t>15</w:t>
      </w:r>
      <w:r w:rsidR="00640D68">
        <w:rPr>
          <w:sz w:val="24"/>
          <w:szCs w:val="24"/>
        </w:rPr>
        <w:t>) DIAS DO MÊS DE JANEIRO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8D4395">
        <w:rPr>
          <w:sz w:val="24"/>
        </w:rPr>
        <w:t>LOURENÇO DOMINGOS MORO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-01-2024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/01/2024.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2618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C2CC-ABBD-4096-94DE-6B75D85B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2024-01-12T16:43:00Z</dcterms:created>
  <dcterms:modified xsi:type="dcterms:W3CDTF">2024-01-12T16:49:00Z</dcterms:modified>
</cp:coreProperties>
</file>