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3F7F01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F7F01">
        <w:t xml:space="preserve">vinte </w:t>
      </w:r>
      <w:r>
        <w:t>(</w:t>
      </w:r>
      <w:r w:rsidR="003F7F01">
        <w:t>2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F7F01">
        <w:t>DANIELA SABRINA DE FREITAS</w:t>
      </w:r>
      <w:bookmarkEnd w:id="0"/>
      <w:r w:rsidR="006957D3">
        <w:t xml:space="preserve"> </w:t>
      </w:r>
      <w:r>
        <w:t xml:space="preserve">referente ao período aquisitivo </w:t>
      </w:r>
      <w:r w:rsidR="003F7F01">
        <w:t>02/05/2021</w:t>
      </w:r>
      <w:r w:rsidR="00847BA0">
        <w:t xml:space="preserve"> a </w:t>
      </w:r>
      <w:r w:rsidR="003F7F01">
        <w:t>01</w:t>
      </w:r>
      <w:r w:rsidR="00D66BB8">
        <w:t>/</w:t>
      </w:r>
      <w:r w:rsidR="001651C3">
        <w:t>0</w:t>
      </w:r>
      <w:r w:rsidR="003F7F01">
        <w:t>5/2022</w:t>
      </w:r>
      <w:r w:rsidR="009C5A5F">
        <w:t xml:space="preserve">, durante o período de </w:t>
      </w:r>
      <w:r w:rsidR="003F7F01">
        <w:t>19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3F7F01">
        <w:t>09</w:t>
      </w:r>
      <w:r w:rsidR="002C2200">
        <w:t>/</w:t>
      </w:r>
      <w:r w:rsidR="00F75F27">
        <w:t>0</w:t>
      </w:r>
      <w:r w:rsidR="003F7F01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3F7F01">
        <w:t xml:space="preserve"> e Portaria 102/2023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3E10E4" w:rsidRDefault="0089405E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E10E4">
        <w:rPr>
          <w:sz w:val="24"/>
          <w:szCs w:val="24"/>
        </w:rPr>
        <w:t>GABINETE DO SENHOR PREFEITO MUNICIPAL DE FAXINAL DO SOTURNO, AOS DEZESSEIS (16)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16-01-2024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16/01/2024.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527E847" wp14:editId="7706DCEF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4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6615-A97F-411D-A8AB-D550C71B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2024-01-16T19:43:00Z</cp:lastPrinted>
  <dcterms:created xsi:type="dcterms:W3CDTF">2024-01-16T19:47:00Z</dcterms:created>
  <dcterms:modified xsi:type="dcterms:W3CDTF">2024-01-16T19:47:00Z</dcterms:modified>
</cp:coreProperties>
</file>