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B82CE0">
        <w:rPr>
          <w:sz w:val="24"/>
          <w:szCs w:val="24"/>
        </w:rPr>
        <w:t>7</w:t>
      </w:r>
      <w:r w:rsidR="00113BA7">
        <w:rPr>
          <w:sz w:val="24"/>
          <w:szCs w:val="24"/>
        </w:rPr>
        <w:t>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113BA7">
        <w:rPr>
          <w:sz w:val="24"/>
          <w:szCs w:val="24"/>
        </w:rPr>
        <w:t>TAÍSA CERATTI TREPTOW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7A4CA2">
        <w:rPr>
          <w:sz w:val="24"/>
          <w:szCs w:val="24"/>
        </w:rPr>
        <w:t>Nutricionista</w:t>
      </w:r>
      <w:bookmarkStart w:id="0" w:name="_GoBack"/>
      <w:bookmarkEnd w:id="0"/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783A6F">
        <w:rPr>
          <w:sz w:val="24"/>
          <w:szCs w:val="24"/>
        </w:rPr>
        <w:t>2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13BA7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9C679-C0F3-4031-9420-D5B8A040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2024-03-26T17:48:00Z</dcterms:created>
  <dcterms:modified xsi:type="dcterms:W3CDTF">2024-03-26T17:50:00Z</dcterms:modified>
</cp:coreProperties>
</file>