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AA942C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013939">
        <w:rPr>
          <w:sz w:val="24"/>
          <w:szCs w:val="24"/>
        </w:rPr>
        <w:t>2</w:t>
      </w:r>
      <w:r w:rsidR="00A519CD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F3098A7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A519CD">
        <w:t>SUZANA DA ROCHA ILOIS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7563F">
        <w:t>treze</w:t>
      </w:r>
      <w:r w:rsidR="00123A2B">
        <w:t xml:space="preserve"> </w:t>
      </w:r>
      <w:r w:rsidR="00571287">
        <w:t>(</w:t>
      </w:r>
      <w:r w:rsidR="00A519CD">
        <w:t>1</w:t>
      </w:r>
      <w:r w:rsidR="0037563F">
        <w:t>3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 dez</w:t>
      </w:r>
      <w:r w:rsidR="004E71EA">
        <w:t xml:space="preserve"> </w:t>
      </w:r>
      <w:r w:rsidR="00571287">
        <w:t>(</w:t>
      </w:r>
      <w:r w:rsidR="0037563F">
        <w:t>1</w:t>
      </w:r>
      <w:r w:rsidR="00A519CD">
        <w:t>0</w:t>
      </w:r>
      <w:r w:rsidR="00571287">
        <w:t>) de</w:t>
      </w:r>
      <w:r w:rsidR="004D32E2">
        <w:t xml:space="preserve"> </w:t>
      </w:r>
      <w:r w:rsidR="00013939">
        <w:t>Outu</w:t>
      </w:r>
      <w:r w:rsidR="00A519CD">
        <w:t>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</w:t>
      </w:r>
      <w:r w:rsidR="0037563F" w:rsidRPr="0037563F">
        <w:t xml:space="preserve">visto que já estava de Licença Saúde a contar de </w:t>
      </w:r>
      <w:r w:rsidR="0037563F">
        <w:t>dez</w:t>
      </w:r>
      <w:r w:rsidR="0037563F" w:rsidRPr="0037563F">
        <w:t xml:space="preserve"> (</w:t>
      </w:r>
      <w:r w:rsidR="0037563F">
        <w:t>10</w:t>
      </w:r>
      <w:r w:rsidR="0037563F" w:rsidRPr="0037563F">
        <w:t xml:space="preserve">) de Setembro de 2024, concedida pela Portaria </w:t>
      </w:r>
      <w:r w:rsidR="0037563F">
        <w:t>5</w:t>
      </w:r>
      <w:r w:rsidR="0037563F" w:rsidRPr="0037563F">
        <w:t>8</w:t>
      </w:r>
      <w:r w:rsidR="0037563F">
        <w:t>9</w:t>
      </w:r>
      <w:r w:rsidR="0037563F" w:rsidRPr="0037563F">
        <w:t>/2024,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EE4F2E9" w14:textId="7B4CFEBF" w:rsidR="00A519CD" w:rsidRPr="00A519CD" w:rsidRDefault="004D32E2" w:rsidP="00A519C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A519CD" w:rsidRPr="00A519CD">
        <w:rPr>
          <w:sz w:val="24"/>
          <w:szCs w:val="24"/>
        </w:rPr>
        <w:t>GABINETE DO SENHOR PREFEITO MUNICIPAL DE FAXINAL DO SOTURNO, AOS NOVE (09) DIAS DO MÊS DE OUTUBRO DO ANO 2024.</w:t>
      </w:r>
    </w:p>
    <w:p w14:paraId="2047ACC3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78BB7FB1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4C1E94BF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4C3D4F82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ab/>
      </w:r>
      <w:r w:rsidRPr="00A519CD">
        <w:rPr>
          <w:sz w:val="24"/>
          <w:szCs w:val="24"/>
        </w:rPr>
        <w:tab/>
      </w:r>
      <w:r w:rsidRPr="00A519CD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67200C2F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 xml:space="preserve">        </w:t>
      </w:r>
      <w:r w:rsidRPr="00A519CD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3805EBC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7EBF2F34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0782E717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43E800F2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Registre-se e Publique-se</w:t>
      </w:r>
    </w:p>
    <w:p w14:paraId="36792878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Em 09-10-2024</w:t>
      </w:r>
    </w:p>
    <w:p w14:paraId="6112544A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17388CC7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6F7D655D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38A68E08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IRAMIR JOSÉ ZANELLA</w:t>
      </w:r>
    </w:p>
    <w:p w14:paraId="68A39C73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 xml:space="preserve">Secretário de Administração e </w:t>
      </w:r>
    </w:p>
    <w:p w14:paraId="67B5D5EB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Gestão Financeira</w:t>
      </w:r>
    </w:p>
    <w:p w14:paraId="45DC9906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3AE7504D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Publicado na imprensa oficial</w:t>
      </w:r>
    </w:p>
    <w:p w14:paraId="57005AA2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do Município em: 09/10/2024.</w:t>
      </w:r>
    </w:p>
    <w:p w14:paraId="7C921BA3" w14:textId="43A1EFB0" w:rsidR="00422F7D" w:rsidRPr="000C5204" w:rsidRDefault="00422F7D" w:rsidP="00A519C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7563F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2024-10-09T14:59:00Z</dcterms:created>
  <dcterms:modified xsi:type="dcterms:W3CDTF">2024-10-11T12:32:00Z</dcterms:modified>
</cp:coreProperties>
</file>