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2AA2A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374384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BB2FE8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C7FA0">
        <w:t xml:space="preserve">GRAZIELA </w:t>
      </w:r>
      <w:r w:rsidR="00374384">
        <w:t>MACHADO HERKERT BISSACOTTI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374384">
        <w:t>13</w:t>
      </w:r>
      <w:r w:rsidR="00AC7FA0">
        <w:t>/03</w:t>
      </w:r>
      <w:r w:rsidR="00D31284">
        <w:t>/202</w:t>
      </w:r>
      <w:r w:rsidR="007F1BD0">
        <w:t>3</w:t>
      </w:r>
      <w:r w:rsidR="00D31284">
        <w:t xml:space="preserve"> a </w:t>
      </w:r>
      <w:r w:rsidR="00374384">
        <w:t>12</w:t>
      </w:r>
      <w:r w:rsidR="00D31284">
        <w:t>/</w:t>
      </w:r>
      <w:r w:rsidR="001C557E">
        <w:t>0</w:t>
      </w:r>
      <w:r w:rsidR="00374384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2024-12-04T19:46:00Z</cp:lastPrinted>
  <dcterms:created xsi:type="dcterms:W3CDTF">2024-12-04T19:48:00Z</dcterms:created>
  <dcterms:modified xsi:type="dcterms:W3CDTF">2024-12-04T19:48:00Z</dcterms:modified>
</cp:coreProperties>
</file>