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315C4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86BFC">
        <w:rPr>
          <w:sz w:val="24"/>
          <w:szCs w:val="24"/>
        </w:rPr>
        <w:t>2</w:t>
      </w:r>
      <w:r w:rsidR="00B81B8E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05201E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81B8E">
        <w:t>quinze</w:t>
      </w:r>
      <w:r w:rsidR="003F7F01">
        <w:t xml:space="preserve"> </w:t>
      </w:r>
      <w:r>
        <w:t>(</w:t>
      </w:r>
      <w:r w:rsidR="003A64CE">
        <w:t>1</w:t>
      </w:r>
      <w:r w:rsidR="00B81B8E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B81B8E">
        <w:t>LIANDRA STOCHERO PILECCO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B81B8E">
        <w:t>01</w:t>
      </w:r>
      <w:r w:rsidR="00482378">
        <w:t>/</w:t>
      </w:r>
      <w:r w:rsidR="003A64CE">
        <w:t>0</w:t>
      </w:r>
      <w:r w:rsidR="00086BFC">
        <w:t>3</w:t>
      </w:r>
      <w:r w:rsidR="00482378">
        <w:t>/202</w:t>
      </w:r>
      <w:r w:rsidR="00B81B8E">
        <w:t>3</w:t>
      </w:r>
      <w:r w:rsidR="00D31284">
        <w:t xml:space="preserve"> a </w:t>
      </w:r>
      <w:r w:rsidR="00086BFC">
        <w:t>2</w:t>
      </w:r>
      <w:r w:rsidR="00B81B8E">
        <w:t>9</w:t>
      </w:r>
      <w:r w:rsidR="00D31284">
        <w:t>/</w:t>
      </w:r>
      <w:r w:rsidR="003A64CE">
        <w:t>0</w:t>
      </w:r>
      <w:r w:rsidR="00B81B8E">
        <w:t>2</w:t>
      </w:r>
      <w:r w:rsidR="00D31284">
        <w:t>/202</w:t>
      </w:r>
      <w:r w:rsidR="00B81B8E">
        <w:t>4</w:t>
      </w:r>
      <w:r w:rsidR="009C5A5F">
        <w:t xml:space="preserve">, durante o período de </w:t>
      </w:r>
      <w:bookmarkStart w:id="0" w:name="_Hlk169701690"/>
      <w:r w:rsidR="00086BFC">
        <w:t>03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3A64CE">
        <w:t>1</w:t>
      </w:r>
      <w:r w:rsidR="00B81B8E">
        <w:t>7</w:t>
      </w:r>
      <w:r w:rsidR="00D31284">
        <w:t>/</w:t>
      </w:r>
      <w:r w:rsidR="00BE00DA">
        <w:t>0</w:t>
      </w:r>
      <w:r w:rsidR="003A64CE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A64CE">
        <w:t xml:space="preserve"> e Portaria </w:t>
      </w:r>
      <w:r w:rsidR="00B81B8E">
        <w:t>440</w:t>
      </w:r>
      <w:r w:rsidR="003A64CE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A55AB84" w14:textId="77777777" w:rsidR="00B81B8E" w:rsidRPr="00B81B8E" w:rsidRDefault="0089405E" w:rsidP="00B81B8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81B8E" w:rsidRPr="00B81B8E">
        <w:rPr>
          <w:sz w:val="24"/>
          <w:szCs w:val="24"/>
        </w:rPr>
        <w:t>GABINETE DO SENHOR PREFEITO MUNICIPAL DE FAXINAL DO SOTURNO, AOS SEIS (06) DIAS DO MÊS DE JANEIRO DO ANO 2025.</w:t>
      </w:r>
    </w:p>
    <w:p w14:paraId="23A1C9DC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10C9CDC6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28E7D808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61578019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74DA2D13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100249D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D899ED6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139F3EB4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5F353364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17015F6B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2AB6486A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Em 06-01-2025</w:t>
      </w:r>
    </w:p>
    <w:p w14:paraId="2E04DB5B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0B600B87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7EA6E8DF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6440A101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E6D9615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6D235AA0" w14:textId="77777777" w:rsidR="00B81B8E" w:rsidRPr="00B81B8E" w:rsidRDefault="00B81B8E" w:rsidP="00B81B8E">
      <w:pPr>
        <w:jc w:val="both"/>
        <w:rPr>
          <w:sz w:val="24"/>
          <w:szCs w:val="24"/>
        </w:rPr>
      </w:pPr>
    </w:p>
    <w:p w14:paraId="00589268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60F55102" w14:textId="77777777" w:rsidR="00B81B8E" w:rsidRPr="00B81B8E" w:rsidRDefault="00B81B8E" w:rsidP="00B81B8E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do Município em: 06/01/2025.</w:t>
      </w:r>
    </w:p>
    <w:p w14:paraId="18A32572" w14:textId="3E31A088" w:rsidR="00F454AF" w:rsidRPr="00F454AF" w:rsidRDefault="00F454AF" w:rsidP="00B81B8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2025-01-02T19:14:00Z</cp:lastPrinted>
  <dcterms:created xsi:type="dcterms:W3CDTF">2025-01-06T17:42:00Z</dcterms:created>
  <dcterms:modified xsi:type="dcterms:W3CDTF">2025-01-06T17:42:00Z</dcterms:modified>
</cp:coreProperties>
</file>