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1008BC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</w:t>
      </w:r>
      <w:r w:rsidR="0003623B">
        <w:rPr>
          <w:sz w:val="24"/>
          <w:szCs w:val="24"/>
        </w:rPr>
        <w:t>7</w:t>
      </w:r>
      <w:r w:rsidR="00762C54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44560511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762C54">
        <w:t>BIANCA BASTIANI GOULART</w:t>
      </w:r>
      <w:r w:rsidR="00BD4029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62C54">
        <w:t xml:space="preserve">dezesseis </w:t>
      </w:r>
      <w:r w:rsidR="00571287">
        <w:t>(</w:t>
      </w:r>
      <w:r w:rsidR="00762C54">
        <w:t>16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 xml:space="preserve">de </w:t>
      </w:r>
      <w:r w:rsidR="0003623B">
        <w:t xml:space="preserve">vinte e </w:t>
      </w:r>
      <w:r w:rsidR="00762C54">
        <w:t>quatro</w:t>
      </w:r>
      <w:r w:rsidR="004E71EA">
        <w:t xml:space="preserve"> </w:t>
      </w:r>
      <w:r w:rsidR="00571287">
        <w:t>(</w:t>
      </w:r>
      <w:r w:rsidR="0003623B">
        <w:t>2</w:t>
      </w:r>
      <w:r w:rsidR="00762C54">
        <w:t>4</w:t>
      </w:r>
      <w:r w:rsidR="00571287">
        <w:t>) de</w:t>
      </w:r>
      <w:r w:rsidR="004D32E2">
        <w:t xml:space="preserve"> </w:t>
      </w:r>
      <w:r w:rsidR="00BD4029">
        <w:t>março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dezessete </w:t>
      </w:r>
      <w:r w:rsidR="0037563F" w:rsidRPr="0037563F">
        <w:t>(</w:t>
      </w:r>
      <w:r w:rsidR="0037563F">
        <w:t>1</w:t>
      </w:r>
      <w:r w:rsidR="00B92527">
        <w:t>7</w:t>
      </w:r>
      <w:r w:rsidR="0037563F" w:rsidRPr="0037563F">
        <w:t xml:space="preserve">) de </w:t>
      </w:r>
      <w:r w:rsidR="00B92527">
        <w:t>março</w:t>
      </w:r>
      <w:r w:rsidR="0037563F" w:rsidRPr="0037563F">
        <w:t xml:space="preserve"> de 202</w:t>
      </w:r>
      <w:r w:rsidR="00BD4029">
        <w:t>5</w:t>
      </w:r>
      <w:r w:rsidR="0037563F" w:rsidRPr="0037563F">
        <w:t xml:space="preserve">, concedida pela Portaria </w:t>
      </w:r>
      <w:r w:rsidR="00BD4029">
        <w:t>1</w:t>
      </w:r>
      <w:r w:rsidR="00B92527">
        <w:t>69</w:t>
      </w:r>
      <w:r w:rsidR="0037563F" w:rsidRPr="0037563F">
        <w:t>/202</w:t>
      </w:r>
      <w:r w:rsidR="00BD4029">
        <w:t>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D046E12" w14:textId="0BABFE52" w:rsidR="00BD4029" w:rsidRPr="00BD4029" w:rsidRDefault="004D32E2" w:rsidP="00BD40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BD4029" w:rsidRPr="00BD4029">
        <w:rPr>
          <w:sz w:val="24"/>
          <w:szCs w:val="24"/>
        </w:rPr>
        <w:t xml:space="preserve">GABINETE DO SENHOR PREFEITO MUNICIPAL DE FAXINAL DO SOTURNO, AOS </w:t>
      </w:r>
      <w:r w:rsidR="0003623B">
        <w:rPr>
          <w:sz w:val="24"/>
          <w:szCs w:val="24"/>
        </w:rPr>
        <w:t xml:space="preserve">VINTE E </w:t>
      </w:r>
      <w:r w:rsidR="00762C54">
        <w:rPr>
          <w:sz w:val="24"/>
          <w:szCs w:val="24"/>
        </w:rPr>
        <w:t xml:space="preserve">SEIS </w:t>
      </w:r>
      <w:r w:rsidR="00BD4029" w:rsidRPr="00BD4029">
        <w:rPr>
          <w:sz w:val="24"/>
          <w:szCs w:val="24"/>
        </w:rPr>
        <w:t>(</w:t>
      </w:r>
      <w:r w:rsidR="0003623B">
        <w:rPr>
          <w:sz w:val="24"/>
          <w:szCs w:val="24"/>
        </w:rPr>
        <w:t>2</w:t>
      </w:r>
      <w:r w:rsidR="00762C54">
        <w:rPr>
          <w:sz w:val="24"/>
          <w:szCs w:val="24"/>
        </w:rPr>
        <w:t>6</w:t>
      </w:r>
      <w:r w:rsidR="00BD4029" w:rsidRPr="00BD4029">
        <w:rPr>
          <w:sz w:val="24"/>
          <w:szCs w:val="24"/>
        </w:rPr>
        <w:t xml:space="preserve">) DIAS DO MÊS DE </w:t>
      </w:r>
      <w:r w:rsidR="00627805">
        <w:rPr>
          <w:sz w:val="24"/>
          <w:szCs w:val="24"/>
        </w:rPr>
        <w:t>MARÇO</w:t>
      </w:r>
      <w:r w:rsidR="00BD4029" w:rsidRPr="00BD4029">
        <w:rPr>
          <w:sz w:val="24"/>
          <w:szCs w:val="24"/>
        </w:rPr>
        <w:t xml:space="preserve"> DO ANO 2025.</w:t>
      </w:r>
    </w:p>
    <w:p w14:paraId="1DFF6FC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B70B4FB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DDBF32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A0BDD48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350341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        </w:t>
      </w:r>
      <w:r w:rsidRPr="00BD4029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CA7DE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34CBD9F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321320CE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22DE407A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Registre-se e Publique-se</w:t>
      </w:r>
    </w:p>
    <w:p w14:paraId="435C574B" w14:textId="480D8FAD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Em </w:t>
      </w:r>
      <w:r w:rsidR="00762C54">
        <w:rPr>
          <w:sz w:val="24"/>
          <w:szCs w:val="24"/>
        </w:rPr>
        <w:t>26</w:t>
      </w:r>
      <w:r w:rsidRPr="00BD4029">
        <w:rPr>
          <w:sz w:val="24"/>
          <w:szCs w:val="24"/>
        </w:rPr>
        <w:t>-03-2025</w:t>
      </w:r>
    </w:p>
    <w:p w14:paraId="488DC352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18AE9E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493CC10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EDUARDO GARLET PRESTES</w:t>
      </w:r>
    </w:p>
    <w:p w14:paraId="3AC4F4AB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Secretário de Administração e </w:t>
      </w:r>
    </w:p>
    <w:p w14:paraId="30EB16FE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Gestão Financeira</w:t>
      </w:r>
    </w:p>
    <w:p w14:paraId="45DDE411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C83393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Publicado na imprensa oficial</w:t>
      </w:r>
    </w:p>
    <w:p w14:paraId="0135DE8D" w14:textId="773F0105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do Município em: </w:t>
      </w:r>
      <w:r w:rsidR="00762C54">
        <w:rPr>
          <w:sz w:val="24"/>
          <w:szCs w:val="24"/>
        </w:rPr>
        <w:t>26</w:t>
      </w:r>
      <w:r w:rsidRPr="00BD4029">
        <w:rPr>
          <w:sz w:val="24"/>
          <w:szCs w:val="24"/>
        </w:rPr>
        <w:t>/03/2025.</w:t>
      </w:r>
    </w:p>
    <w:p w14:paraId="7C921BA3" w14:textId="0AA7814C" w:rsidR="00422F7D" w:rsidRPr="000C5204" w:rsidRDefault="00422F7D" w:rsidP="00BD4029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B9252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2025-03-26T11:45:00Z</dcterms:created>
  <dcterms:modified xsi:type="dcterms:W3CDTF">2025-03-26T11:49:00Z</dcterms:modified>
</cp:coreProperties>
</file>