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4EDF239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528F">
        <w:rPr>
          <w:sz w:val="24"/>
          <w:szCs w:val="24"/>
        </w:rPr>
        <w:t>21</w:t>
      </w:r>
      <w:r w:rsidR="00EC2829">
        <w:rPr>
          <w:sz w:val="24"/>
          <w:szCs w:val="24"/>
        </w:rPr>
        <w:t>7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7D67675D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7F528F">
        <w:t>WILLIAM FERNANDES SCHIEFELBEIN referente ao período aquisitivo 14/06/2023 a 13/06/2024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580DC6B7" w14:textId="67E26717" w:rsidR="007F528F" w:rsidRPr="00297C94" w:rsidRDefault="002203E4" w:rsidP="007F52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7F528F" w:rsidRPr="00297C94">
        <w:rPr>
          <w:sz w:val="24"/>
          <w:szCs w:val="24"/>
        </w:rPr>
        <w:t xml:space="preserve">GABINETE DO SENHOR PREFEITO MUNICIPAL DE FAXINAL DO SOTURNO, AOS </w:t>
      </w:r>
      <w:r w:rsidR="007F528F">
        <w:rPr>
          <w:sz w:val="24"/>
          <w:szCs w:val="24"/>
        </w:rPr>
        <w:t>QUATORZE</w:t>
      </w:r>
      <w:r w:rsidR="007F528F" w:rsidRPr="00297C94">
        <w:rPr>
          <w:sz w:val="24"/>
          <w:szCs w:val="24"/>
        </w:rPr>
        <w:t xml:space="preserve"> (</w:t>
      </w:r>
      <w:r w:rsidR="007F528F">
        <w:rPr>
          <w:sz w:val="24"/>
          <w:szCs w:val="24"/>
        </w:rPr>
        <w:t>14</w:t>
      </w:r>
      <w:r w:rsidR="007F528F" w:rsidRPr="00297C94">
        <w:rPr>
          <w:sz w:val="24"/>
          <w:szCs w:val="24"/>
        </w:rPr>
        <w:t>) DIAS DO MÊS DE ABRIL DO ANO 2025.</w:t>
      </w:r>
    </w:p>
    <w:p w14:paraId="238D4734" w14:textId="77777777" w:rsidR="007F528F" w:rsidRPr="00297C94" w:rsidRDefault="007F528F" w:rsidP="007F528F">
      <w:pPr>
        <w:jc w:val="both"/>
        <w:rPr>
          <w:sz w:val="24"/>
          <w:szCs w:val="24"/>
        </w:rPr>
      </w:pPr>
    </w:p>
    <w:p w14:paraId="7DF15EDE" w14:textId="77777777" w:rsidR="007F528F" w:rsidRPr="00297C94" w:rsidRDefault="007F528F" w:rsidP="007F528F">
      <w:pPr>
        <w:jc w:val="both"/>
        <w:rPr>
          <w:sz w:val="24"/>
          <w:szCs w:val="24"/>
        </w:rPr>
      </w:pPr>
    </w:p>
    <w:p w14:paraId="2FD167B4" w14:textId="77777777" w:rsidR="007F528F" w:rsidRPr="00297C94" w:rsidRDefault="007F528F" w:rsidP="007F528F">
      <w:pPr>
        <w:jc w:val="both"/>
        <w:rPr>
          <w:sz w:val="24"/>
          <w:szCs w:val="24"/>
        </w:rPr>
      </w:pPr>
    </w:p>
    <w:p w14:paraId="0F844461" w14:textId="77777777" w:rsidR="007F528F" w:rsidRPr="00297C94" w:rsidRDefault="007F528F" w:rsidP="007F528F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</w:r>
      <w:r w:rsidRPr="00297C9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03FE480" w14:textId="77777777" w:rsidR="007F528F" w:rsidRPr="00297C94" w:rsidRDefault="007F528F" w:rsidP="007F528F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        </w:t>
      </w:r>
      <w:r w:rsidRPr="00297C9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E2DE33C" w14:textId="77777777" w:rsidR="007F528F" w:rsidRPr="00297C94" w:rsidRDefault="007F528F" w:rsidP="007F528F">
      <w:pPr>
        <w:jc w:val="both"/>
        <w:rPr>
          <w:sz w:val="24"/>
          <w:szCs w:val="24"/>
        </w:rPr>
      </w:pPr>
    </w:p>
    <w:p w14:paraId="11733B62" w14:textId="77777777" w:rsidR="007F528F" w:rsidRPr="00297C94" w:rsidRDefault="007F528F" w:rsidP="007F528F">
      <w:pPr>
        <w:jc w:val="both"/>
        <w:rPr>
          <w:sz w:val="24"/>
          <w:szCs w:val="24"/>
        </w:rPr>
      </w:pPr>
    </w:p>
    <w:p w14:paraId="0CB9D620" w14:textId="77777777" w:rsidR="007F528F" w:rsidRPr="00297C94" w:rsidRDefault="007F528F" w:rsidP="007F528F">
      <w:pPr>
        <w:jc w:val="both"/>
        <w:rPr>
          <w:sz w:val="24"/>
          <w:szCs w:val="24"/>
        </w:rPr>
      </w:pPr>
    </w:p>
    <w:p w14:paraId="505853F4" w14:textId="77777777" w:rsidR="007F528F" w:rsidRPr="00297C94" w:rsidRDefault="007F528F" w:rsidP="007F528F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Registre-se e Publique-se</w:t>
      </w:r>
    </w:p>
    <w:p w14:paraId="679998AC" w14:textId="77777777" w:rsidR="007F528F" w:rsidRPr="00297C94" w:rsidRDefault="007F528F" w:rsidP="007F528F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Em </w:t>
      </w:r>
      <w:r>
        <w:rPr>
          <w:sz w:val="24"/>
          <w:szCs w:val="24"/>
        </w:rPr>
        <w:t>14</w:t>
      </w:r>
      <w:r w:rsidRPr="00297C94">
        <w:rPr>
          <w:sz w:val="24"/>
          <w:szCs w:val="24"/>
        </w:rPr>
        <w:t>-04-2025</w:t>
      </w:r>
    </w:p>
    <w:p w14:paraId="0A82E0F2" w14:textId="77777777" w:rsidR="007F528F" w:rsidRPr="00297C94" w:rsidRDefault="007F528F" w:rsidP="007F528F">
      <w:pPr>
        <w:jc w:val="both"/>
        <w:rPr>
          <w:sz w:val="24"/>
          <w:szCs w:val="24"/>
        </w:rPr>
      </w:pPr>
    </w:p>
    <w:p w14:paraId="59FC4AF3" w14:textId="77777777" w:rsidR="007F528F" w:rsidRPr="00297C94" w:rsidRDefault="007F528F" w:rsidP="007F528F">
      <w:pPr>
        <w:jc w:val="both"/>
        <w:rPr>
          <w:sz w:val="24"/>
          <w:szCs w:val="24"/>
        </w:rPr>
      </w:pPr>
    </w:p>
    <w:p w14:paraId="3ED43E78" w14:textId="77777777" w:rsidR="007F528F" w:rsidRPr="00297C94" w:rsidRDefault="007F528F" w:rsidP="007F528F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EDUARDO GARLET PRESTES</w:t>
      </w:r>
    </w:p>
    <w:p w14:paraId="6F6D5489" w14:textId="77777777" w:rsidR="007F528F" w:rsidRPr="00297C94" w:rsidRDefault="007F528F" w:rsidP="007F528F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Secretário de Administração e </w:t>
      </w:r>
    </w:p>
    <w:p w14:paraId="50510EE5" w14:textId="77777777" w:rsidR="007F528F" w:rsidRPr="00297C94" w:rsidRDefault="007F528F" w:rsidP="007F528F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Gestão Financeira</w:t>
      </w:r>
    </w:p>
    <w:p w14:paraId="50B53C3C" w14:textId="77777777" w:rsidR="007F528F" w:rsidRPr="00297C94" w:rsidRDefault="007F528F" w:rsidP="007F528F">
      <w:pPr>
        <w:jc w:val="both"/>
        <w:rPr>
          <w:sz w:val="24"/>
          <w:szCs w:val="24"/>
        </w:rPr>
      </w:pPr>
    </w:p>
    <w:p w14:paraId="53D4A9DB" w14:textId="77777777" w:rsidR="007F528F" w:rsidRPr="00297C94" w:rsidRDefault="007F528F" w:rsidP="007F528F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>Publicado na imprensa oficial</w:t>
      </w:r>
    </w:p>
    <w:p w14:paraId="20850B28" w14:textId="77777777" w:rsidR="007F528F" w:rsidRPr="00297C94" w:rsidRDefault="007F528F" w:rsidP="007F528F">
      <w:pPr>
        <w:jc w:val="both"/>
        <w:rPr>
          <w:sz w:val="24"/>
          <w:szCs w:val="24"/>
        </w:rPr>
      </w:pPr>
      <w:r w:rsidRPr="00297C9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14</w:t>
      </w:r>
      <w:r w:rsidRPr="00297C94">
        <w:rPr>
          <w:sz w:val="24"/>
          <w:szCs w:val="24"/>
        </w:rPr>
        <w:t>/04/2025.</w:t>
      </w:r>
    </w:p>
    <w:p w14:paraId="18A32572" w14:textId="2B09B3C8" w:rsidR="00F454AF" w:rsidRPr="00F454AF" w:rsidRDefault="00F454AF" w:rsidP="007F528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7F528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2025-04-15T13:29:00Z</dcterms:created>
  <dcterms:modified xsi:type="dcterms:W3CDTF">2025-04-15T13:29:00Z</dcterms:modified>
</cp:coreProperties>
</file>