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AD046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95A69">
        <w:rPr>
          <w:sz w:val="24"/>
          <w:szCs w:val="24"/>
        </w:rPr>
        <w:t>239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F13503F" w14:textId="77777777" w:rsidR="00D726B4" w:rsidRPr="00D726B4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>ALTERA PERÍODO DE FÉRIAS REGULAMENTARES</w:t>
      </w:r>
    </w:p>
    <w:p w14:paraId="4E26EFBE" w14:textId="39AC2618" w:rsidR="00C4343F" w:rsidRDefault="00D726B4" w:rsidP="00D726B4">
      <w:pPr>
        <w:jc w:val="right"/>
        <w:rPr>
          <w:sz w:val="24"/>
          <w:szCs w:val="24"/>
        </w:rPr>
      </w:pPr>
      <w:r w:rsidRPr="00D726B4">
        <w:rPr>
          <w:sz w:val="24"/>
          <w:szCs w:val="24"/>
        </w:rPr>
        <w:t xml:space="preserve"> DE SERVIDORA PÚBLICA MUNICIPAL</w:t>
      </w:r>
    </w:p>
    <w:p w14:paraId="223D22DE" w14:textId="02B7D5C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D726B4" w:rsidRPr="00D726B4">
        <w:t xml:space="preserve">ALTERA período de férias regulamentares concedidas pela Portaria </w:t>
      </w:r>
      <w:r w:rsidR="00DB6905">
        <w:t>228</w:t>
      </w:r>
      <w:r w:rsidR="00D726B4">
        <w:t>/2025</w:t>
      </w:r>
      <w:r>
        <w:t>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B6905" w:rsidRPr="00DB6905">
        <w:t>TATIS GARDIN PERIPOLLI BARBIERI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DB6905">
        <w:t>17/01/2023 a 16/01/2024</w:t>
      </w:r>
      <w:r w:rsidR="009C5A5F">
        <w:t>, durante o período</w:t>
      </w:r>
      <w:r w:rsidR="00D726B4">
        <w:t xml:space="preserve"> de </w:t>
      </w:r>
      <w:r w:rsidR="00795A69">
        <w:t>20</w:t>
      </w:r>
      <w:r w:rsidR="00D726B4">
        <w:t xml:space="preserve"> dias </w:t>
      </w:r>
      <w:r w:rsidR="009C5A5F">
        <w:t xml:space="preserve">de </w:t>
      </w:r>
      <w:bookmarkStart w:id="0" w:name="_Hlk169701690"/>
      <w:r w:rsidR="00795A69">
        <w:t xml:space="preserve">02/06/2025 a </w:t>
      </w:r>
      <w:r w:rsidR="00171104">
        <w:t>21</w:t>
      </w:r>
      <w:r w:rsidR="00795A69">
        <w:t>/0</w:t>
      </w:r>
      <w:r w:rsidR="00171104">
        <w:t>6</w:t>
      </w:r>
      <w:r w:rsidR="00795A69">
        <w:t>/202</w:t>
      </w:r>
      <w:bookmarkEnd w:id="0"/>
      <w:r w:rsidR="00795A69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95A69">
        <w:t xml:space="preserve"> e Portarias 638/2024 e 228/2025.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07C5627C" w14:textId="77777777" w:rsidR="00795A69" w:rsidRPr="00F678D5" w:rsidRDefault="0089405E" w:rsidP="00795A6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795A69" w:rsidRPr="00F678D5">
        <w:rPr>
          <w:sz w:val="24"/>
          <w:szCs w:val="24"/>
        </w:rPr>
        <w:t xml:space="preserve">GABINETE DO SENHOR PREFEITO MUNICIPAL DE FAXINAL DO SOTURNO, AOS VINTE E </w:t>
      </w:r>
      <w:r w:rsidR="00795A69">
        <w:rPr>
          <w:sz w:val="24"/>
          <w:szCs w:val="24"/>
        </w:rPr>
        <w:t>NOVE</w:t>
      </w:r>
      <w:r w:rsidR="00795A69" w:rsidRPr="00F678D5">
        <w:rPr>
          <w:sz w:val="24"/>
          <w:szCs w:val="24"/>
        </w:rPr>
        <w:t xml:space="preserve"> (2</w:t>
      </w:r>
      <w:r w:rsidR="00795A69">
        <w:rPr>
          <w:sz w:val="24"/>
          <w:szCs w:val="24"/>
        </w:rPr>
        <w:t>9</w:t>
      </w:r>
      <w:r w:rsidR="00795A69" w:rsidRPr="00F678D5">
        <w:rPr>
          <w:sz w:val="24"/>
          <w:szCs w:val="24"/>
        </w:rPr>
        <w:t>) DIAS DO MÊS DE ABRIL DO ANO 2025.</w:t>
      </w:r>
    </w:p>
    <w:p w14:paraId="3A5FE0E0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0B42C333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1B473C7E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16E873C2" w14:textId="77777777" w:rsidR="00795A69" w:rsidRPr="00F678D5" w:rsidRDefault="00795A69" w:rsidP="00795A69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ab/>
      </w:r>
      <w:r w:rsidRPr="00F678D5">
        <w:rPr>
          <w:sz w:val="24"/>
          <w:szCs w:val="24"/>
        </w:rPr>
        <w:tab/>
      </w:r>
      <w:r w:rsidRPr="00F678D5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EADA5FA" w14:textId="77777777" w:rsidR="00795A69" w:rsidRPr="00F678D5" w:rsidRDefault="00795A69" w:rsidP="00795A69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 xml:space="preserve">        </w:t>
      </w:r>
      <w:r w:rsidRPr="00F678D5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6C5531F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2B1283EF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005C4018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6E138B25" w14:textId="77777777" w:rsidR="00795A69" w:rsidRPr="00F678D5" w:rsidRDefault="00795A69" w:rsidP="00795A69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Registre-se e Publique-se</w:t>
      </w:r>
    </w:p>
    <w:p w14:paraId="7ECDEDA5" w14:textId="77777777" w:rsidR="00795A69" w:rsidRPr="00F678D5" w:rsidRDefault="00795A69" w:rsidP="00795A69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Em 2</w:t>
      </w:r>
      <w:r>
        <w:rPr>
          <w:sz w:val="24"/>
          <w:szCs w:val="24"/>
        </w:rPr>
        <w:t>9</w:t>
      </w:r>
      <w:r w:rsidRPr="00F678D5">
        <w:rPr>
          <w:sz w:val="24"/>
          <w:szCs w:val="24"/>
        </w:rPr>
        <w:t>-04-2025</w:t>
      </w:r>
    </w:p>
    <w:p w14:paraId="3D22CE0D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7B478CFB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02F8653C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0E505F94" w14:textId="77777777" w:rsidR="00795A69" w:rsidRPr="00F678D5" w:rsidRDefault="00795A69" w:rsidP="00795A69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EDUARDO GARLET PRESTES</w:t>
      </w:r>
    </w:p>
    <w:p w14:paraId="3C6F6DC3" w14:textId="77777777" w:rsidR="00795A69" w:rsidRPr="00F678D5" w:rsidRDefault="00795A69" w:rsidP="00795A69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 xml:space="preserve">Secretário de Administração e </w:t>
      </w:r>
    </w:p>
    <w:p w14:paraId="19D296C7" w14:textId="77777777" w:rsidR="00795A69" w:rsidRPr="00F678D5" w:rsidRDefault="00795A69" w:rsidP="00795A69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Gestão Financeira</w:t>
      </w:r>
    </w:p>
    <w:p w14:paraId="3EEF07F7" w14:textId="77777777" w:rsidR="00795A69" w:rsidRPr="00F678D5" w:rsidRDefault="00795A69" w:rsidP="00795A69">
      <w:pPr>
        <w:jc w:val="both"/>
        <w:rPr>
          <w:sz w:val="24"/>
          <w:szCs w:val="24"/>
        </w:rPr>
      </w:pPr>
    </w:p>
    <w:p w14:paraId="731166FE" w14:textId="77777777" w:rsidR="00795A69" w:rsidRPr="00F678D5" w:rsidRDefault="00795A69" w:rsidP="00795A69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Publicado na imprensa oficial</w:t>
      </w:r>
    </w:p>
    <w:p w14:paraId="7DA91D6C" w14:textId="77777777" w:rsidR="00795A69" w:rsidRPr="00F678D5" w:rsidRDefault="00795A69" w:rsidP="00795A69">
      <w:pPr>
        <w:jc w:val="both"/>
        <w:rPr>
          <w:sz w:val="24"/>
          <w:szCs w:val="24"/>
        </w:rPr>
      </w:pPr>
      <w:r w:rsidRPr="00F678D5">
        <w:rPr>
          <w:sz w:val="24"/>
          <w:szCs w:val="24"/>
        </w:rPr>
        <w:t>do Município em: 2</w:t>
      </w:r>
      <w:r>
        <w:rPr>
          <w:sz w:val="24"/>
          <w:szCs w:val="24"/>
        </w:rPr>
        <w:t>9</w:t>
      </w:r>
      <w:r w:rsidRPr="00F678D5">
        <w:rPr>
          <w:sz w:val="24"/>
          <w:szCs w:val="24"/>
        </w:rPr>
        <w:t>/04/2025.</w:t>
      </w:r>
    </w:p>
    <w:p w14:paraId="18A32572" w14:textId="5BDAC1E0" w:rsidR="00F454AF" w:rsidRPr="00F454AF" w:rsidRDefault="00F454AF" w:rsidP="00795A6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17110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5A69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2025-03-17T18:38:00Z</cp:lastPrinted>
  <dcterms:created xsi:type="dcterms:W3CDTF">2025-04-30T17:12:00Z</dcterms:created>
  <dcterms:modified xsi:type="dcterms:W3CDTF">2025-05-02T11:53:00Z</dcterms:modified>
</cp:coreProperties>
</file>