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8ED91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ACE9C5B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0D1A0136" w14:textId="70E7DD2E" w:rsidR="002E6C5E" w:rsidRPr="002E6C5E" w:rsidRDefault="002E6C5E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PORTARIA DEP. PESSOAL N.º </w:t>
      </w:r>
      <w:r w:rsidR="008F2D51">
        <w:rPr>
          <w:rFonts w:ascii="Times New Roman" w:eastAsia="Times New Roman" w:hAnsi="Times New Roman" w:cs="Times New Roman"/>
          <w:sz w:val="24"/>
          <w:szCs w:val="20"/>
          <w:lang w:eastAsia="pt-BR"/>
        </w:rPr>
        <w:t>2</w:t>
      </w:r>
      <w:r w:rsidR="00AD5A67">
        <w:rPr>
          <w:rFonts w:ascii="Times New Roman" w:eastAsia="Times New Roman" w:hAnsi="Times New Roman" w:cs="Times New Roman"/>
          <w:sz w:val="24"/>
          <w:szCs w:val="20"/>
          <w:lang w:eastAsia="pt-BR"/>
        </w:rPr>
        <w:t>4</w:t>
      </w:r>
      <w:r w:rsidR="0031082A">
        <w:rPr>
          <w:rFonts w:ascii="Times New Roman" w:eastAsia="Times New Roman" w:hAnsi="Times New Roman" w:cs="Times New Roman"/>
          <w:sz w:val="24"/>
          <w:szCs w:val="20"/>
          <w:lang w:eastAsia="pt-BR"/>
        </w:rPr>
        <w:t>0</w:t>
      </w:r>
      <w:r w:rsidR="00D07529">
        <w:rPr>
          <w:rFonts w:ascii="Times New Roman" w:eastAsia="Times New Roman" w:hAnsi="Times New Roman" w:cs="Times New Roman"/>
          <w:sz w:val="24"/>
          <w:szCs w:val="20"/>
          <w:lang w:eastAsia="pt-BR"/>
        </w:rPr>
        <w:t>/202</w:t>
      </w:r>
      <w:r w:rsidR="004F1460">
        <w:rPr>
          <w:rFonts w:ascii="Times New Roman" w:eastAsia="Times New Roman" w:hAnsi="Times New Roman" w:cs="Times New Roman"/>
          <w:sz w:val="24"/>
          <w:szCs w:val="20"/>
          <w:lang w:eastAsia="pt-BR"/>
        </w:rPr>
        <w:t>5</w:t>
      </w: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>.</w:t>
      </w:r>
    </w:p>
    <w:p w14:paraId="39AD241F" w14:textId="77777777" w:rsidR="002E6C5E" w:rsidRPr="002E6C5E" w:rsidRDefault="002E6C5E" w:rsidP="002E6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24F993F" w14:textId="77777777" w:rsidR="002E6C5E" w:rsidRPr="002E6C5E" w:rsidRDefault="002E6C5E" w:rsidP="002E6C5E">
      <w:pPr>
        <w:spacing w:before="100" w:beforeAutospacing="1" w:after="0" w:line="240" w:lineRule="auto"/>
        <w:ind w:left="3538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TORNA SEM EFEITO NOMEAÇÃO.</w:t>
      </w:r>
    </w:p>
    <w:p w14:paraId="30AE91E8" w14:textId="6C2885F1" w:rsidR="00AF698D" w:rsidRDefault="00721935" w:rsidP="00AF698D">
      <w:pPr>
        <w:spacing w:before="100" w:beforeAutospacing="1"/>
        <w:ind w:firstLine="708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</w:t>
      </w:r>
      <w:r w:rsidR="001C78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="004F1460" w:rsidRP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>LOURENÇO DOMINGOS MORO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Prefeito Municipal de Faxinal do Soturno, Estado do Rio Grande do sul, no uso das atribuições que lhe confere a Lei Orgânica do Município, TORNA SEM EFEITO a Portaria </w:t>
      </w:r>
      <w:r w:rsidR="00AD5A67">
        <w:rPr>
          <w:rFonts w:ascii="Times New Roman" w:eastAsia="Times New Roman" w:hAnsi="Times New Roman" w:cs="Times New Roman"/>
          <w:sz w:val="24"/>
          <w:szCs w:val="24"/>
          <w:lang w:eastAsia="pt-BR"/>
        </w:rPr>
        <w:t>231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/202</w:t>
      </w:r>
      <w:r w:rsid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que nomeou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Senhor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AD5A67">
        <w:rPr>
          <w:rFonts w:ascii="Times New Roman" w:hAnsi="Times New Roman" w:cs="Times New Roman"/>
          <w:sz w:val="24"/>
          <w:szCs w:val="24"/>
        </w:rPr>
        <w:t>PRISCILA MICHELON GIOVELLI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aprovad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</w:t>
      </w:r>
      <w:r w:rsidR="00AD5A67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º luga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r no Concurso Público nº 01/20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23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edital que ho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mologou o resultado final nº. 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02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24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para o cargo de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>Professor</w:t>
      </w:r>
      <w:r w:rsidR="007B692B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Quadro de Cargos da Prefeitura Municipal de Faxinal do Soturno, </w:t>
      </w:r>
      <w:r w:rsidR="00AF698D">
        <w:rPr>
          <w:sz w:val="24"/>
          <w:szCs w:val="24"/>
        </w:rPr>
        <w:t>pelo motivo de solicitação para opção de final de fila, conforme item 15.7 do Edital de Abertura 01/2023, passando a ocupar a 5</w:t>
      </w:r>
      <w:r w:rsidR="00AF698D">
        <w:rPr>
          <w:sz w:val="24"/>
          <w:szCs w:val="24"/>
        </w:rPr>
        <w:t>3</w:t>
      </w:r>
      <w:r w:rsidR="00AF698D">
        <w:rPr>
          <w:sz w:val="24"/>
          <w:szCs w:val="24"/>
        </w:rPr>
        <w:t>ª classificação.</w:t>
      </w:r>
    </w:p>
    <w:p w14:paraId="1E2B288C" w14:textId="34205097" w:rsidR="008A73A6" w:rsidRPr="008A73A6" w:rsidRDefault="008A73A6" w:rsidP="00AF698D">
      <w:pPr>
        <w:spacing w:before="100" w:beforeAutospacing="1"/>
        <w:jc w:val="both"/>
        <w:rPr>
          <w:sz w:val="24"/>
          <w:szCs w:val="24"/>
        </w:rPr>
      </w:pPr>
    </w:p>
    <w:p w14:paraId="0DC7619D" w14:textId="4D678BC4" w:rsidR="008A73A6" w:rsidRPr="008A73A6" w:rsidRDefault="002E6C5E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7219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</w:t>
      </w:r>
      <w:r w:rsidR="008A73A6"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GABINETE DO SENHOR PREFEITO MUNICIPAL DE FAXINAL DO SOTURNO, AOS </w:t>
      </w:r>
      <w:r w:rsidR="00AD5A67">
        <w:rPr>
          <w:rFonts w:ascii="Times New Roman" w:eastAsia="Times New Roman" w:hAnsi="Times New Roman" w:cs="Times New Roman"/>
          <w:sz w:val="24"/>
          <w:szCs w:val="24"/>
          <w:lang w:eastAsia="pt-BR"/>
        </w:rPr>
        <w:t>TRINTA</w:t>
      </w:r>
      <w:r w:rsidR="008A73A6"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 w:rsidR="00AD5A67">
        <w:rPr>
          <w:rFonts w:ascii="Times New Roman" w:eastAsia="Times New Roman" w:hAnsi="Times New Roman" w:cs="Times New Roman"/>
          <w:sz w:val="24"/>
          <w:szCs w:val="24"/>
          <w:lang w:eastAsia="pt-BR"/>
        </w:rPr>
        <w:t>30</w:t>
      </w:r>
      <w:r w:rsidR="008A73A6"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 DIAS DO MÊS DE </w:t>
      </w:r>
      <w:r w:rsidR="005F7B30">
        <w:rPr>
          <w:rFonts w:ascii="Times New Roman" w:eastAsia="Times New Roman" w:hAnsi="Times New Roman" w:cs="Times New Roman"/>
          <w:sz w:val="24"/>
          <w:szCs w:val="24"/>
          <w:lang w:eastAsia="pt-BR"/>
        </w:rPr>
        <w:t>ABRIL</w:t>
      </w:r>
      <w:r w:rsidR="008A73A6"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ANO 2025.</w:t>
      </w:r>
    </w:p>
    <w:p w14:paraId="34F882E7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CC29A9B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0B1F91D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6AE87FB" w14:textId="485B5FC5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 LOURENÇO DOMINGOS MORO                                                                              </w:t>
      </w:r>
    </w:p>
    <w:p w14:paraId="40A375BC" w14:textId="6A77C413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</w:t>
      </w: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Prefeito Municipal</w:t>
      </w:r>
    </w:p>
    <w:p w14:paraId="59E8870F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8923B84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D021477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3D7E715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Registre-se e Publique-se</w:t>
      </w:r>
    </w:p>
    <w:p w14:paraId="4CC8DFE7" w14:textId="2CD5E33E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</w:t>
      </w:r>
      <w:r w:rsidR="00AD5A67">
        <w:rPr>
          <w:rFonts w:ascii="Times New Roman" w:eastAsia="Times New Roman" w:hAnsi="Times New Roman" w:cs="Times New Roman"/>
          <w:sz w:val="24"/>
          <w:szCs w:val="24"/>
          <w:lang w:eastAsia="pt-BR"/>
        </w:rPr>
        <w:t>30</w:t>
      </w:r>
      <w:r w:rsidR="005F7B30">
        <w:rPr>
          <w:rFonts w:ascii="Times New Roman" w:eastAsia="Times New Roman" w:hAnsi="Times New Roman" w:cs="Times New Roman"/>
          <w:sz w:val="24"/>
          <w:szCs w:val="24"/>
          <w:lang w:eastAsia="pt-BR"/>
        </w:rPr>
        <w:t>-04</w:t>
      </w: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-2025</w:t>
      </w:r>
    </w:p>
    <w:p w14:paraId="51428180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F6EEA81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D27635A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EDUARDO GARLET PRESTES</w:t>
      </w:r>
    </w:p>
    <w:p w14:paraId="4B1B63B6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Secretário de Administração e </w:t>
      </w:r>
    </w:p>
    <w:p w14:paraId="74CD2C28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Gestão Financeira</w:t>
      </w:r>
    </w:p>
    <w:p w14:paraId="7E240213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670835F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Publicado na imprensa oficial</w:t>
      </w:r>
    </w:p>
    <w:p w14:paraId="647F3312" w14:textId="37BF6E81" w:rsidR="002E6C5E" w:rsidRPr="002E6C5E" w:rsidRDefault="008A73A6" w:rsidP="008A73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 Município em: </w:t>
      </w:r>
      <w:r w:rsidR="00AD5A67">
        <w:rPr>
          <w:rFonts w:ascii="Times New Roman" w:eastAsia="Times New Roman" w:hAnsi="Times New Roman" w:cs="Times New Roman"/>
          <w:sz w:val="24"/>
          <w:szCs w:val="24"/>
          <w:lang w:eastAsia="pt-BR"/>
        </w:rPr>
        <w:t>30</w:t>
      </w:r>
      <w:r w:rsidR="005F7B30">
        <w:rPr>
          <w:rFonts w:ascii="Times New Roman" w:eastAsia="Times New Roman" w:hAnsi="Times New Roman" w:cs="Times New Roman"/>
          <w:sz w:val="24"/>
          <w:szCs w:val="24"/>
          <w:lang w:eastAsia="pt-BR"/>
        </w:rPr>
        <w:t>/04</w:t>
      </w: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/2025.</w:t>
      </w:r>
    </w:p>
    <w:sectPr w:rsidR="002E6C5E" w:rsidRPr="002E6C5E" w:rsidSect="004851D3">
      <w:headerReference w:type="default" r:id="rId6"/>
      <w:pgSz w:w="11906" w:h="16838"/>
      <w:pgMar w:top="2127" w:right="1701" w:bottom="28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6A3B9" w14:textId="77777777" w:rsidR="00AA0A72" w:rsidRDefault="00AA0A72" w:rsidP="004851D3">
      <w:pPr>
        <w:spacing w:after="0" w:line="240" w:lineRule="auto"/>
      </w:pPr>
      <w:r>
        <w:separator/>
      </w:r>
    </w:p>
  </w:endnote>
  <w:endnote w:type="continuationSeparator" w:id="0">
    <w:p w14:paraId="2EEB8CF7" w14:textId="77777777" w:rsidR="00AA0A72" w:rsidRDefault="00AA0A72" w:rsidP="00485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63920" w14:textId="77777777" w:rsidR="00AA0A72" w:rsidRDefault="00AA0A72" w:rsidP="004851D3">
      <w:pPr>
        <w:spacing w:after="0" w:line="240" w:lineRule="auto"/>
      </w:pPr>
      <w:r>
        <w:separator/>
      </w:r>
    </w:p>
  </w:footnote>
  <w:footnote w:type="continuationSeparator" w:id="0">
    <w:p w14:paraId="100A3CF9" w14:textId="77777777" w:rsidR="00AA0A72" w:rsidRDefault="00AA0A72" w:rsidP="00485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A6866" w14:textId="40F4D98A" w:rsidR="002262AD" w:rsidRDefault="00AF698D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025" type="#_x0000_t75" style="position:absolute;margin-left:-85.95pt;margin-top:-106.0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D3"/>
    <w:rsid w:val="000B193E"/>
    <w:rsid w:val="00104F2A"/>
    <w:rsid w:val="00124906"/>
    <w:rsid w:val="00172AAC"/>
    <w:rsid w:val="001C7803"/>
    <w:rsid w:val="001E00D3"/>
    <w:rsid w:val="002262AD"/>
    <w:rsid w:val="00231C71"/>
    <w:rsid w:val="002E6C5E"/>
    <w:rsid w:val="0031082A"/>
    <w:rsid w:val="00315D78"/>
    <w:rsid w:val="00346A1E"/>
    <w:rsid w:val="00360368"/>
    <w:rsid w:val="004113AE"/>
    <w:rsid w:val="004851D3"/>
    <w:rsid w:val="004C35D9"/>
    <w:rsid w:val="004F1460"/>
    <w:rsid w:val="005603BD"/>
    <w:rsid w:val="005B5BAA"/>
    <w:rsid w:val="005F7B30"/>
    <w:rsid w:val="006370DC"/>
    <w:rsid w:val="006F6F23"/>
    <w:rsid w:val="00721935"/>
    <w:rsid w:val="00726B65"/>
    <w:rsid w:val="007B692B"/>
    <w:rsid w:val="007B7019"/>
    <w:rsid w:val="008062E3"/>
    <w:rsid w:val="0084232F"/>
    <w:rsid w:val="00846585"/>
    <w:rsid w:val="00896983"/>
    <w:rsid w:val="00896EF3"/>
    <w:rsid w:val="008A73A6"/>
    <w:rsid w:val="008F2D51"/>
    <w:rsid w:val="0098717B"/>
    <w:rsid w:val="00A07EBA"/>
    <w:rsid w:val="00A23424"/>
    <w:rsid w:val="00A672F9"/>
    <w:rsid w:val="00AA0A72"/>
    <w:rsid w:val="00AD5A67"/>
    <w:rsid w:val="00AF698D"/>
    <w:rsid w:val="00B47915"/>
    <w:rsid w:val="00B9302C"/>
    <w:rsid w:val="00C52983"/>
    <w:rsid w:val="00C607A3"/>
    <w:rsid w:val="00C767CF"/>
    <w:rsid w:val="00C856AE"/>
    <w:rsid w:val="00D0529D"/>
    <w:rsid w:val="00D07529"/>
    <w:rsid w:val="00D56091"/>
    <w:rsid w:val="00DE72F0"/>
    <w:rsid w:val="00E10AA6"/>
    <w:rsid w:val="00EC0AFE"/>
    <w:rsid w:val="00F05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E6D6C"/>
  <w15:docId w15:val="{9BEC2909-FAF3-4BA3-B187-76F9C4B4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1D3"/>
  </w:style>
  <w:style w:type="paragraph" w:styleId="Rodap">
    <w:name w:val="footer"/>
    <w:basedOn w:val="Normal"/>
    <w:link w:val="Rodap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2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Zacarias</dc:creator>
  <cp:lastModifiedBy>User</cp:lastModifiedBy>
  <cp:revision>4</cp:revision>
  <cp:lastPrinted>2025-01-22T18:36:00Z</cp:lastPrinted>
  <dcterms:created xsi:type="dcterms:W3CDTF">2025-04-30T17:26:00Z</dcterms:created>
  <dcterms:modified xsi:type="dcterms:W3CDTF">2025-05-02T12:23:00Z</dcterms:modified>
</cp:coreProperties>
</file>