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ECF3E71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528F">
        <w:rPr>
          <w:sz w:val="24"/>
          <w:szCs w:val="24"/>
        </w:rPr>
        <w:t>2</w:t>
      </w:r>
      <w:r w:rsidR="00972EE5">
        <w:rPr>
          <w:sz w:val="24"/>
          <w:szCs w:val="24"/>
        </w:rPr>
        <w:t>97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79B6E7B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972EE5">
        <w:t>ELAN SFALCIN QUADROS referente ao período aquisitivo 03/05/2022 a 02/05/2023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BE459D9" w14:textId="77777777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EM </w:t>
      </w:r>
      <w:r w:rsidR="00972EE5">
        <w:rPr>
          <w:sz w:val="24"/>
          <w:szCs w:val="24"/>
        </w:rPr>
        <w:t xml:space="preserve">VINTE E UM </w:t>
      </w:r>
      <w:r w:rsidR="00972EE5" w:rsidRPr="007E7EDD">
        <w:rPr>
          <w:sz w:val="24"/>
          <w:szCs w:val="24"/>
        </w:rPr>
        <w:t>(</w:t>
      </w:r>
      <w:r w:rsidR="00972EE5">
        <w:rPr>
          <w:sz w:val="24"/>
          <w:szCs w:val="24"/>
        </w:rPr>
        <w:t>21</w:t>
      </w:r>
      <w:r w:rsidR="00972EE5" w:rsidRPr="007E7EDD">
        <w:rPr>
          <w:sz w:val="24"/>
          <w:szCs w:val="24"/>
        </w:rPr>
        <w:t xml:space="preserve">) DIAS DO 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2025.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126D9F1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2A83D9F4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DCF0E42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B62AE34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3C1CB86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E3460E5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21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/2025.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972EE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2025-05-21T12:54:00Z</dcterms:created>
  <dcterms:modified xsi:type="dcterms:W3CDTF">2025-05-21T12:54:00Z</dcterms:modified>
</cp:coreProperties>
</file>