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7CDABD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9D1649">
        <w:rPr>
          <w:sz w:val="24"/>
          <w:szCs w:val="24"/>
        </w:rPr>
        <w:t>6</w:t>
      </w:r>
      <w:r w:rsidR="00163BD5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CE0B0E1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163BD5">
        <w:t>RAQUEL PIVETA RAMPELOTTO</w:t>
      </w:r>
      <w:r w:rsidR="003F386A" w:rsidRPr="00DC5D63">
        <w:t xml:space="preserve"> </w:t>
      </w:r>
      <w:r w:rsidR="003F386A">
        <w:t xml:space="preserve">referente ao período aquisitivo </w:t>
      </w:r>
      <w:r w:rsidR="00163BD5">
        <w:t>20</w:t>
      </w:r>
      <w:r w:rsidR="003F386A">
        <w:t>/0</w:t>
      </w:r>
      <w:r w:rsidR="00163BD5">
        <w:t>2</w:t>
      </w:r>
      <w:r w:rsidR="003F386A">
        <w:t xml:space="preserve">/2024 a </w:t>
      </w:r>
      <w:r w:rsidR="00163BD5">
        <w:t>19</w:t>
      </w:r>
      <w:r w:rsidR="003F386A">
        <w:t>/0</w:t>
      </w:r>
      <w:r w:rsidR="00163BD5">
        <w:t>2</w:t>
      </w:r>
      <w:r w:rsidR="003F386A">
        <w:t xml:space="preserve">/2025, durante o período de </w:t>
      </w:r>
      <w:r w:rsidR="001C45E7">
        <w:t>12</w:t>
      </w:r>
      <w:r w:rsidR="003F386A">
        <w:t xml:space="preserve">/01/2026 a </w:t>
      </w:r>
      <w:r w:rsidR="001C45E7">
        <w:t>10</w:t>
      </w:r>
      <w:r w:rsidR="003F386A">
        <w:t>/0</w:t>
      </w:r>
      <w:r w:rsidR="001C45E7">
        <w:t>2</w:t>
      </w:r>
      <w:r w:rsidR="003F386A">
        <w:t>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1AC7F55" w:rsidR="00B072EC" w:rsidRDefault="001C45E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45E7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2CC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3A0E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2025-12-09T17:19:00Z</cp:lastPrinted>
  <dcterms:created xsi:type="dcterms:W3CDTF">2025-12-09T17:20:00Z</dcterms:created>
  <dcterms:modified xsi:type="dcterms:W3CDTF">2025-12-12T17:59:00Z</dcterms:modified>
</cp:coreProperties>
</file>