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A86224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9B5DCA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5B85C5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9B5DCA">
        <w:t>vinte</w:t>
      </w:r>
      <w:r w:rsidR="003F386A">
        <w:t xml:space="preserve"> (</w:t>
      </w:r>
      <w:r w:rsidR="009B5DCA">
        <w:t>20</w:t>
      </w:r>
      <w:r w:rsidR="003F386A">
        <w:t xml:space="preserve">) dias de férias regulamentares, a Servidora Pública Municipal </w:t>
      </w:r>
      <w:r w:rsidR="00431364" w:rsidRPr="00431364">
        <w:t>LIANDRA STOCHERO PILECCO</w:t>
      </w:r>
      <w:r w:rsidR="00431364">
        <w:t xml:space="preserve"> </w:t>
      </w:r>
      <w:r w:rsidR="003F386A">
        <w:t xml:space="preserve">referente ao período aquisitivo </w:t>
      </w:r>
      <w:r w:rsidR="001702BD">
        <w:t>0</w:t>
      </w:r>
      <w:r w:rsidR="009B5DCA">
        <w:t>1</w:t>
      </w:r>
      <w:r w:rsidR="003F386A">
        <w:t>/</w:t>
      </w:r>
      <w:r w:rsidR="00524100">
        <w:t>0</w:t>
      </w:r>
      <w:r w:rsidR="009B5DCA">
        <w:t>3</w:t>
      </w:r>
      <w:r w:rsidR="003F386A">
        <w:t xml:space="preserve">/2024 a </w:t>
      </w:r>
      <w:r w:rsidR="009B5DCA">
        <w:t>28</w:t>
      </w:r>
      <w:r w:rsidR="003F386A">
        <w:t>/</w:t>
      </w:r>
      <w:r w:rsidR="00524100">
        <w:t>0</w:t>
      </w:r>
      <w:r w:rsidR="009B5DCA">
        <w:t>2</w:t>
      </w:r>
      <w:r w:rsidR="003F386A">
        <w:t xml:space="preserve">/2025, durante o período de </w:t>
      </w:r>
      <w:r w:rsidR="00D77117">
        <w:t>0</w:t>
      </w:r>
      <w:r w:rsidR="009B5DCA">
        <w:t>9</w:t>
      </w:r>
      <w:r w:rsidR="003F386A">
        <w:t>/0</w:t>
      </w:r>
      <w:r w:rsidR="00D77117">
        <w:t>2</w:t>
      </w:r>
      <w:r w:rsidR="003F386A">
        <w:t xml:space="preserve">/2026 a </w:t>
      </w:r>
      <w:r w:rsidR="009B5DCA">
        <w:t>28</w:t>
      </w:r>
      <w:r w:rsidR="003F386A">
        <w:t>/0</w:t>
      </w:r>
      <w:r w:rsidR="00F143EE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B5DCA">
        <w:t xml:space="preserve"> e Portaria 313/2025.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68A93C5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1702BD">
        <w:rPr>
          <w:sz w:val="24"/>
          <w:szCs w:val="24"/>
        </w:rPr>
        <w:t>SEIS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1702BD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2911005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1702BD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11211CAF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1702BD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1D068BC" w:rsidR="00B072EC" w:rsidRDefault="009B5DC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2026-01-05T17:45:00Z</cp:lastPrinted>
  <dcterms:created xsi:type="dcterms:W3CDTF">2025-12-12T14:34:00Z</dcterms:created>
  <dcterms:modified xsi:type="dcterms:W3CDTF">2026-01-06T17:51:00Z</dcterms:modified>
</cp:coreProperties>
</file>