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61E47A52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78773E">
        <w:rPr>
          <w:sz w:val="24"/>
          <w:szCs w:val="24"/>
        </w:rPr>
        <w:t>151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47989D80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78773E">
        <w:rPr>
          <w:sz w:val="24"/>
          <w:szCs w:val="24"/>
        </w:rPr>
        <w:t>IRMÃ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4363FCA5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78773E">
        <w:t>vinte e três</w:t>
      </w:r>
      <w:r w:rsidR="00EA661A">
        <w:t xml:space="preserve"> (</w:t>
      </w:r>
      <w:r w:rsidR="0078773E">
        <w:t>23</w:t>
      </w:r>
      <w:r w:rsidR="00C0270B">
        <w:t xml:space="preserve">) de </w:t>
      </w:r>
      <w:r w:rsidR="00F45B98">
        <w:t>janeiro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78773E">
        <w:t>JOCELAINE BOZZETTO DE DAVID</w:t>
      </w:r>
      <w:r w:rsidR="00856EFF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78773E">
        <w:t>a irmã</w:t>
      </w:r>
      <w:r w:rsidR="00693394">
        <w:t xml:space="preserve"> </w:t>
      </w:r>
      <w:r w:rsidR="0078773E">
        <w:t>ELENICE TERESINHA BOZZETTO</w:t>
      </w:r>
      <w:r w:rsidR="00683451">
        <w:t xml:space="preserve"> </w:t>
      </w:r>
      <w:r w:rsidR="0058651A">
        <w:t xml:space="preserve">conforme </w:t>
      </w:r>
      <w:r w:rsidR="00D27945">
        <w:t xml:space="preserve">Certidão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58651A">
        <w:t xml:space="preserve"> </w:t>
      </w:r>
      <w:r w:rsidR="00F63D89">
        <w:t>a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6498F53E" w14:textId="77777777" w:rsidR="0078773E" w:rsidRPr="0078773E" w:rsidRDefault="00C0270B" w:rsidP="0078773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78773E" w:rsidRPr="0078773E">
        <w:rPr>
          <w:sz w:val="24"/>
          <w:szCs w:val="24"/>
        </w:rPr>
        <w:t>GABINETE DO SENHOR PREFEITO MUNICIPAL DE FAXINAL DO SOTURNO, AOS VINTE E SEIS (26) DIAS DO MÊS DE FEVEREIRO DO ANO 2026.</w:t>
      </w:r>
    </w:p>
    <w:p w14:paraId="5B052E94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70D8C28C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46AC6C72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FC9275B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ab/>
      </w:r>
      <w:r w:rsidRPr="0078773E">
        <w:rPr>
          <w:sz w:val="24"/>
          <w:szCs w:val="24"/>
        </w:rPr>
        <w:tab/>
      </w:r>
      <w:r w:rsidRPr="0078773E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42F7B503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        </w:t>
      </w:r>
      <w:r w:rsidRPr="0078773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3E7FD98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65F89153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0BEC0694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78C5250B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Registre-se e Publique-se</w:t>
      </w:r>
    </w:p>
    <w:p w14:paraId="3E2B0990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Em 26-02-2026</w:t>
      </w:r>
    </w:p>
    <w:p w14:paraId="141AA8D0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DCB02AF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5032EC95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EDUARDO GARLET PRESTES</w:t>
      </w:r>
    </w:p>
    <w:p w14:paraId="4CAAF761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 xml:space="preserve">Secretário de Administração e </w:t>
      </w:r>
    </w:p>
    <w:p w14:paraId="55E1299E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Gestão Financeira</w:t>
      </w:r>
    </w:p>
    <w:p w14:paraId="3A066306" w14:textId="77777777" w:rsidR="0078773E" w:rsidRPr="0078773E" w:rsidRDefault="0078773E" w:rsidP="0078773E">
      <w:pPr>
        <w:jc w:val="both"/>
        <w:rPr>
          <w:sz w:val="24"/>
          <w:szCs w:val="24"/>
        </w:rPr>
      </w:pPr>
    </w:p>
    <w:p w14:paraId="2211A1BE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Publicado na imprensa oficial</w:t>
      </w:r>
    </w:p>
    <w:p w14:paraId="1976B138" w14:textId="77777777" w:rsidR="0078773E" w:rsidRPr="0078773E" w:rsidRDefault="0078773E" w:rsidP="0078773E">
      <w:pPr>
        <w:jc w:val="both"/>
        <w:rPr>
          <w:sz w:val="24"/>
          <w:szCs w:val="24"/>
        </w:rPr>
      </w:pPr>
      <w:r w:rsidRPr="0078773E">
        <w:rPr>
          <w:sz w:val="24"/>
          <w:szCs w:val="24"/>
        </w:rPr>
        <w:t>do Município em: 26/02/2026.</w:t>
      </w:r>
    </w:p>
    <w:p w14:paraId="0FA40EF3" w14:textId="797977D9" w:rsidR="00422F7D" w:rsidRPr="000C5204" w:rsidRDefault="00422F7D" w:rsidP="0078773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78773E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D240A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5214C"/>
    <w:rsid w:val="00B57A44"/>
    <w:rsid w:val="00B66123"/>
    <w:rsid w:val="00B8071C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2026-02-26T17:30:00Z</dcterms:created>
  <dcterms:modified xsi:type="dcterms:W3CDTF">2026-02-26T17:30:00Z</dcterms:modified>
</cp:coreProperties>
</file>