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75D057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323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0D1D06AB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407231">
        <w:t>DENIZE RIBEIRO RANGEL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07231">
        <w:t>seis</w:t>
      </w:r>
      <w:r w:rsidR="002211B6">
        <w:t xml:space="preserve"> </w:t>
      </w:r>
      <w:r w:rsidR="00571287">
        <w:t>(</w:t>
      </w:r>
      <w:r w:rsidR="00407231">
        <w:t>06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407231">
        <w:t>quatro</w:t>
      </w:r>
      <w:r w:rsidR="009E47EF">
        <w:t xml:space="preserve"> </w:t>
      </w:r>
      <w:r w:rsidR="00571287">
        <w:t>(</w:t>
      </w:r>
      <w:r w:rsidR="0088433C">
        <w:t>0</w:t>
      </w:r>
      <w:r w:rsidR="00407231">
        <w:t>4</w:t>
      </w:r>
      <w:r w:rsidR="00571287">
        <w:t>) de</w:t>
      </w:r>
      <w:r w:rsidR="004D32E2">
        <w:t xml:space="preserve"> </w:t>
      </w:r>
      <w:r w:rsidR="00AD692D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77777777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 xml:space="preserve">GABINETE DO SENHOR PREFEITO MUNICIPAL DE FAXINAL DO SOTURNO, AOS </w:t>
      </w:r>
      <w:r w:rsidR="00407231">
        <w:rPr>
          <w:sz w:val="24"/>
          <w:szCs w:val="24"/>
        </w:rPr>
        <w:t>DEZENOVE</w:t>
      </w:r>
      <w:r w:rsidR="00407231" w:rsidRPr="00CA3FFC">
        <w:rPr>
          <w:sz w:val="24"/>
          <w:szCs w:val="24"/>
        </w:rPr>
        <w:t xml:space="preserve"> (</w:t>
      </w:r>
      <w:r w:rsidR="00407231">
        <w:rPr>
          <w:sz w:val="24"/>
          <w:szCs w:val="24"/>
        </w:rPr>
        <w:t>19</w:t>
      </w:r>
      <w:r w:rsidR="00407231" w:rsidRPr="00CA3FFC">
        <w:rPr>
          <w:sz w:val="24"/>
          <w:szCs w:val="24"/>
        </w:rPr>
        <w:t xml:space="preserve">) DIAS DO MÊS DE </w:t>
      </w:r>
      <w:r w:rsidR="00407231">
        <w:rPr>
          <w:sz w:val="24"/>
          <w:szCs w:val="24"/>
        </w:rPr>
        <w:t>MAIO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0723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2026-05-18T17:45:00Z</dcterms:created>
  <dcterms:modified xsi:type="dcterms:W3CDTF">2026-05-18T17:45:00Z</dcterms:modified>
</cp:coreProperties>
</file>