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5BAE55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307ED9">
        <w:rPr>
          <w:sz w:val="24"/>
          <w:szCs w:val="24"/>
        </w:rPr>
        <w:t>98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231F243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307ED9">
        <w:t>JULIANE BAGGIOTTO MANFIO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307ED9">
        <w:t>quatorze</w:t>
      </w:r>
      <w:r w:rsidR="002211B6">
        <w:t xml:space="preserve"> </w:t>
      </w:r>
      <w:r w:rsidR="00571287">
        <w:t>(</w:t>
      </w:r>
      <w:r w:rsidR="00307ED9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retroativamente</w:t>
      </w:r>
      <w:r w:rsidR="00403A53">
        <w:t xml:space="preserve"> </w:t>
      </w:r>
      <w:r w:rsidR="003C7AC2">
        <w:t xml:space="preserve">de </w:t>
      </w:r>
      <w:r w:rsidR="00307ED9">
        <w:t>oito</w:t>
      </w:r>
      <w:r w:rsidR="00B737A8">
        <w:t xml:space="preserve"> </w:t>
      </w:r>
      <w:r w:rsidR="00571287">
        <w:t>(</w:t>
      </w:r>
      <w:r w:rsidR="00307ED9">
        <w:t>08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582E198B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307ED9">
        <w:rPr>
          <w:sz w:val="24"/>
          <w:szCs w:val="24"/>
        </w:rPr>
        <w:t>DEZESSEIS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307ED9">
        <w:rPr>
          <w:sz w:val="24"/>
          <w:szCs w:val="24"/>
        </w:rPr>
        <w:t>16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1611F3E0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07ED9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5893CBC9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07ED9">
        <w:rPr>
          <w:sz w:val="24"/>
          <w:szCs w:val="24"/>
        </w:rPr>
        <w:t>16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307ED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2026-03-11T17:16:00Z</cp:lastPrinted>
  <dcterms:created xsi:type="dcterms:W3CDTF">2026-05-18T17:45:00Z</dcterms:created>
  <dcterms:modified xsi:type="dcterms:W3CDTF">2026-06-16T17:08:00Z</dcterms:modified>
</cp:coreProperties>
</file>