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5EE" w:rsidRPr="00CA26B8" w:rsidRDefault="002925EE" w:rsidP="00C046C2">
      <w:pPr>
        <w:pStyle w:val="Ttulo2"/>
        <w:ind w:left="0" w:right="2"/>
        <w:jc w:val="center"/>
        <w:rPr>
          <w:color w:val="auto"/>
          <w:sz w:val="24"/>
          <w:szCs w:val="24"/>
          <w:u w:val="single"/>
          <w:lang w:val="pt-BR"/>
        </w:rPr>
      </w:pPr>
      <w:r w:rsidRPr="00CA26B8">
        <w:rPr>
          <w:color w:val="auto"/>
          <w:sz w:val="24"/>
          <w:szCs w:val="24"/>
          <w:u w:val="single"/>
          <w:lang w:val="pt-BR"/>
        </w:rPr>
        <w:t>E</w:t>
      </w:r>
      <w:r w:rsidR="00CA26B8" w:rsidRPr="00CA26B8">
        <w:rPr>
          <w:color w:val="auto"/>
          <w:sz w:val="24"/>
          <w:szCs w:val="24"/>
          <w:u w:val="single"/>
          <w:lang w:val="pt-BR"/>
        </w:rPr>
        <w:t>DITAL DE PREGÃO PRESENCIAL Nº 16/2020</w:t>
      </w:r>
    </w:p>
    <w:p w:rsidR="002925EE" w:rsidRPr="00CA26B8" w:rsidRDefault="002925EE" w:rsidP="00C046C2">
      <w:pPr>
        <w:spacing w:before="2"/>
        <w:ind w:right="8"/>
        <w:rPr>
          <w:b/>
          <w:color w:val="auto"/>
          <w:sz w:val="24"/>
          <w:szCs w:val="24"/>
          <w:u w:val="single"/>
          <w:lang w:val="pt-BR"/>
        </w:rPr>
      </w:pPr>
    </w:p>
    <w:p w:rsidR="002925EE" w:rsidRPr="00CA26B8" w:rsidRDefault="002925EE" w:rsidP="00C046C2">
      <w:pPr>
        <w:spacing w:before="2"/>
        <w:ind w:right="8"/>
        <w:jc w:val="center"/>
        <w:rPr>
          <w:b/>
          <w:color w:val="auto"/>
          <w:sz w:val="24"/>
          <w:szCs w:val="24"/>
          <w:u w:val="single"/>
          <w:lang w:val="pt-BR"/>
        </w:rPr>
      </w:pPr>
      <w:r w:rsidRPr="00CA26B8">
        <w:rPr>
          <w:b/>
          <w:color w:val="auto"/>
          <w:sz w:val="24"/>
          <w:szCs w:val="24"/>
          <w:u w:val="single"/>
          <w:lang w:val="pt-BR"/>
        </w:rPr>
        <w:t>SISTEMA DE REGISTRO DE PREÇOS</w:t>
      </w:r>
      <w:r w:rsidR="00CA26B8" w:rsidRPr="00CA26B8">
        <w:rPr>
          <w:b/>
          <w:color w:val="auto"/>
          <w:sz w:val="24"/>
          <w:szCs w:val="24"/>
          <w:u w:val="single"/>
          <w:lang w:val="pt-BR"/>
        </w:rPr>
        <w:t xml:space="preserve"> </w:t>
      </w:r>
      <w:proofErr w:type="gramStart"/>
      <w:r w:rsidR="00CA26B8" w:rsidRPr="00CA26B8">
        <w:rPr>
          <w:b/>
          <w:color w:val="auto"/>
          <w:sz w:val="24"/>
          <w:szCs w:val="24"/>
          <w:u w:val="single"/>
          <w:lang w:val="pt-BR"/>
        </w:rPr>
        <w:t>–  01</w:t>
      </w:r>
      <w:proofErr w:type="gramEnd"/>
      <w:r w:rsidR="00CA26B8" w:rsidRPr="00CA26B8">
        <w:rPr>
          <w:b/>
          <w:color w:val="auto"/>
          <w:sz w:val="24"/>
          <w:szCs w:val="24"/>
          <w:u w:val="single"/>
          <w:lang w:val="pt-BR"/>
        </w:rPr>
        <w:t>/2020</w:t>
      </w:r>
      <w:r w:rsidRPr="00CA26B8">
        <w:rPr>
          <w:b/>
          <w:color w:val="auto"/>
          <w:sz w:val="24"/>
          <w:szCs w:val="24"/>
          <w:u w:val="single"/>
          <w:lang w:val="pt-BR"/>
        </w:rPr>
        <w:t xml:space="preserve"> </w:t>
      </w:r>
    </w:p>
    <w:p w:rsidR="00E066DB" w:rsidRPr="00CA26B8" w:rsidRDefault="00E066DB" w:rsidP="00C046C2">
      <w:pPr>
        <w:spacing w:before="2"/>
        <w:ind w:right="8"/>
        <w:jc w:val="center"/>
        <w:rPr>
          <w:b/>
          <w:color w:val="auto"/>
          <w:sz w:val="24"/>
          <w:szCs w:val="24"/>
          <w:u w:val="single"/>
          <w:lang w:val="pt-BR"/>
        </w:rPr>
      </w:pPr>
    </w:p>
    <w:p w:rsidR="002925EE" w:rsidRPr="0034599E" w:rsidRDefault="002925EE" w:rsidP="00C046C2">
      <w:pPr>
        <w:spacing w:before="2"/>
        <w:ind w:right="8"/>
        <w:jc w:val="center"/>
        <w:rPr>
          <w:b/>
          <w:color w:val="FF0000"/>
          <w:sz w:val="24"/>
          <w:szCs w:val="24"/>
          <w:lang w:val="pt-BR"/>
        </w:rPr>
      </w:pPr>
    </w:p>
    <w:p w:rsidR="002925EE" w:rsidRPr="00CA26B8" w:rsidRDefault="002925EE" w:rsidP="00C046C2">
      <w:pPr>
        <w:pStyle w:val="Corpodetexto"/>
        <w:spacing w:before="2"/>
        <w:ind w:left="0"/>
        <w:jc w:val="left"/>
        <w:rPr>
          <w:rFonts w:ascii="Times New Roman" w:hAnsi="Times New Roman" w:cs="Times New Roman"/>
          <w:b/>
          <w:sz w:val="24"/>
          <w:szCs w:val="24"/>
          <w:lang w:val="pt-BR"/>
        </w:rPr>
      </w:pPr>
      <w:r w:rsidRPr="00CA26B8">
        <w:rPr>
          <w:rFonts w:ascii="Times New Roman" w:hAnsi="Times New Roman" w:cs="Times New Roman"/>
          <w:b/>
          <w:sz w:val="24"/>
          <w:szCs w:val="24"/>
          <w:lang w:val="pt-BR"/>
        </w:rPr>
        <w:t xml:space="preserve">PROCESSO  </w:t>
      </w:r>
      <w:r w:rsidR="003643EA" w:rsidRPr="00CA26B8">
        <w:rPr>
          <w:rFonts w:ascii="Times New Roman" w:hAnsi="Times New Roman" w:cs="Times New Roman"/>
          <w:b/>
          <w:sz w:val="24"/>
          <w:szCs w:val="24"/>
          <w:lang w:val="pt-BR"/>
        </w:rPr>
        <w:t xml:space="preserve">     </w:t>
      </w:r>
      <w:r w:rsidR="00CA26B8" w:rsidRPr="00CA26B8">
        <w:rPr>
          <w:rFonts w:ascii="Times New Roman" w:hAnsi="Times New Roman" w:cs="Times New Roman"/>
          <w:b/>
          <w:sz w:val="24"/>
          <w:szCs w:val="24"/>
          <w:lang w:val="pt-BR"/>
        </w:rPr>
        <w:t>Nº 984/2020</w:t>
      </w:r>
    </w:p>
    <w:p w:rsidR="002925EE" w:rsidRPr="00CA26B8" w:rsidRDefault="002925EE" w:rsidP="00C046C2">
      <w:pPr>
        <w:pStyle w:val="Corpodetexto"/>
        <w:spacing w:before="2"/>
        <w:ind w:left="0"/>
        <w:jc w:val="left"/>
        <w:rPr>
          <w:rFonts w:ascii="Times New Roman" w:hAnsi="Times New Roman" w:cs="Times New Roman"/>
          <w:b/>
          <w:sz w:val="24"/>
          <w:szCs w:val="24"/>
          <w:lang w:val="pt-BR"/>
        </w:rPr>
      </w:pPr>
      <w:r w:rsidRPr="00CA26B8">
        <w:rPr>
          <w:rFonts w:ascii="Times New Roman" w:hAnsi="Times New Roman" w:cs="Times New Roman"/>
          <w:b/>
          <w:sz w:val="24"/>
          <w:szCs w:val="24"/>
          <w:lang w:val="pt-BR"/>
        </w:rPr>
        <w:t>PREGÃO PRESENCIAL</w:t>
      </w:r>
      <w:r w:rsidR="003643EA" w:rsidRPr="00CA26B8">
        <w:rPr>
          <w:rFonts w:ascii="Times New Roman" w:hAnsi="Times New Roman" w:cs="Times New Roman"/>
          <w:b/>
          <w:sz w:val="24"/>
          <w:szCs w:val="24"/>
          <w:lang w:val="pt-BR"/>
        </w:rPr>
        <w:t xml:space="preserve">     </w:t>
      </w:r>
      <w:r w:rsidRPr="00CA26B8">
        <w:rPr>
          <w:rFonts w:ascii="Times New Roman" w:hAnsi="Times New Roman" w:cs="Times New Roman"/>
          <w:b/>
          <w:sz w:val="24"/>
          <w:szCs w:val="24"/>
          <w:lang w:val="pt-BR"/>
        </w:rPr>
        <w:t xml:space="preserve"> </w:t>
      </w:r>
      <w:r w:rsidR="00CA26B8" w:rsidRPr="00CA26B8">
        <w:rPr>
          <w:rFonts w:ascii="Times New Roman" w:hAnsi="Times New Roman" w:cs="Times New Roman"/>
          <w:b/>
          <w:sz w:val="24"/>
          <w:szCs w:val="24"/>
          <w:lang w:val="pt-BR"/>
        </w:rPr>
        <w:t>Nº 16/2020</w:t>
      </w:r>
    </w:p>
    <w:p w:rsidR="002925EE" w:rsidRPr="00CA26B8" w:rsidRDefault="00277B72" w:rsidP="00C046C2">
      <w:pPr>
        <w:pStyle w:val="Corpodetexto"/>
        <w:spacing w:before="2"/>
        <w:ind w:left="0"/>
        <w:jc w:val="left"/>
        <w:rPr>
          <w:rFonts w:ascii="Times New Roman" w:hAnsi="Times New Roman" w:cs="Times New Roman"/>
          <w:b/>
          <w:sz w:val="24"/>
          <w:szCs w:val="24"/>
          <w:lang w:val="pt-BR"/>
        </w:rPr>
      </w:pPr>
      <w:r w:rsidRPr="00CA26B8">
        <w:rPr>
          <w:rFonts w:ascii="Times New Roman" w:hAnsi="Times New Roman" w:cs="Times New Roman"/>
          <w:b/>
          <w:sz w:val="24"/>
          <w:szCs w:val="24"/>
          <w:lang w:val="pt-BR"/>
        </w:rPr>
        <w:t>REGISTRO DE PREÇOS Nº 0</w:t>
      </w:r>
      <w:r w:rsidR="00CA26B8" w:rsidRPr="00CA26B8">
        <w:rPr>
          <w:rFonts w:ascii="Times New Roman" w:hAnsi="Times New Roman" w:cs="Times New Roman"/>
          <w:b/>
          <w:sz w:val="24"/>
          <w:szCs w:val="24"/>
          <w:lang w:val="pt-BR"/>
        </w:rPr>
        <w:t>1/2020</w:t>
      </w:r>
    </w:p>
    <w:p w:rsidR="002925EE" w:rsidRPr="0034599E" w:rsidRDefault="003643EA" w:rsidP="00C046C2">
      <w:pPr>
        <w:pStyle w:val="Corpodetexto"/>
        <w:spacing w:before="2"/>
        <w:ind w:left="0"/>
        <w:jc w:val="left"/>
        <w:rPr>
          <w:rFonts w:ascii="Times New Roman" w:hAnsi="Times New Roman" w:cs="Times New Roman"/>
          <w:b/>
          <w:color w:val="FF0000"/>
          <w:sz w:val="24"/>
          <w:szCs w:val="24"/>
          <w:lang w:val="pt-BR"/>
        </w:rPr>
      </w:pPr>
      <w:r w:rsidRPr="00CA26B8">
        <w:rPr>
          <w:rFonts w:ascii="Times New Roman" w:hAnsi="Times New Roman" w:cs="Times New Roman"/>
          <w:b/>
          <w:sz w:val="24"/>
          <w:szCs w:val="24"/>
          <w:lang w:val="pt-BR"/>
        </w:rPr>
        <w:t xml:space="preserve">CRITÉRIO DE </w:t>
      </w:r>
      <w:r w:rsidR="002925EE" w:rsidRPr="00CA26B8">
        <w:rPr>
          <w:rFonts w:ascii="Times New Roman" w:hAnsi="Times New Roman" w:cs="Times New Roman"/>
          <w:b/>
          <w:sz w:val="24"/>
          <w:szCs w:val="24"/>
          <w:lang w:val="pt-BR"/>
        </w:rPr>
        <w:t>JULGAMENTO:</w:t>
      </w:r>
      <w:r w:rsidR="00277B72" w:rsidRPr="00CA26B8">
        <w:rPr>
          <w:rFonts w:ascii="Times New Roman" w:hAnsi="Times New Roman" w:cs="Times New Roman"/>
          <w:b/>
          <w:sz w:val="24"/>
          <w:szCs w:val="24"/>
          <w:lang w:val="pt-BR"/>
        </w:rPr>
        <w:t xml:space="preserve"> </w:t>
      </w:r>
      <w:r w:rsidR="002925EE" w:rsidRPr="00CA26B8">
        <w:rPr>
          <w:rFonts w:ascii="Times New Roman" w:hAnsi="Times New Roman" w:cs="Times New Roman"/>
          <w:b/>
          <w:sz w:val="24"/>
          <w:szCs w:val="24"/>
          <w:lang w:val="pt-BR"/>
        </w:rPr>
        <w:t xml:space="preserve">MENOR PREÇO </w:t>
      </w:r>
      <w:proofErr w:type="gramStart"/>
      <w:r w:rsidR="002925EE" w:rsidRPr="00CA26B8">
        <w:rPr>
          <w:rFonts w:ascii="Times New Roman" w:hAnsi="Times New Roman" w:cs="Times New Roman"/>
          <w:b/>
          <w:sz w:val="24"/>
          <w:szCs w:val="24"/>
          <w:lang w:val="pt-BR"/>
        </w:rPr>
        <w:t>POR  ITEM</w:t>
      </w:r>
      <w:proofErr w:type="gramEnd"/>
    </w:p>
    <w:p w:rsidR="003835A1" w:rsidRPr="0034599E" w:rsidRDefault="003835A1" w:rsidP="00C046C2">
      <w:pPr>
        <w:pStyle w:val="Corpodotexto"/>
        <w:spacing w:before="4"/>
        <w:rPr>
          <w:color w:val="FF0000"/>
          <w:sz w:val="24"/>
          <w:szCs w:val="24"/>
          <w:lang w:val="pt-BR"/>
        </w:rPr>
      </w:pPr>
    </w:p>
    <w:p w:rsidR="00D47C21" w:rsidRDefault="00D47C21" w:rsidP="00C046C2">
      <w:pPr>
        <w:pStyle w:val="Corpodotexto"/>
        <w:spacing w:before="4"/>
        <w:rPr>
          <w:sz w:val="24"/>
          <w:szCs w:val="24"/>
          <w:lang w:val="pt-BR"/>
        </w:rPr>
      </w:pPr>
    </w:p>
    <w:p w:rsidR="003835A1" w:rsidRPr="002925EE" w:rsidRDefault="002925EE" w:rsidP="00C046C2">
      <w:pPr>
        <w:pStyle w:val="Corpodotexto"/>
        <w:ind w:left="4811"/>
        <w:jc w:val="both"/>
        <w:rPr>
          <w:lang w:val="pt-BR"/>
        </w:rPr>
      </w:pPr>
      <w:r>
        <w:rPr>
          <w:sz w:val="24"/>
          <w:szCs w:val="24"/>
          <w:lang w:val="pt-BR"/>
        </w:rPr>
        <w:t>Edital de Pregão Presencial para R</w:t>
      </w:r>
      <w:r w:rsidR="005D59B4">
        <w:rPr>
          <w:sz w:val="24"/>
          <w:szCs w:val="24"/>
          <w:lang w:val="pt-BR"/>
        </w:rPr>
        <w:t xml:space="preserve">EGISTRO DE PREÇO para </w:t>
      </w:r>
      <w:r w:rsidR="005B476A">
        <w:rPr>
          <w:sz w:val="24"/>
          <w:szCs w:val="24"/>
          <w:lang w:val="pt-BR"/>
        </w:rPr>
        <w:t>a</w:t>
      </w:r>
      <w:r w:rsidR="0034599E">
        <w:rPr>
          <w:sz w:val="24"/>
          <w:szCs w:val="24"/>
          <w:lang w:val="pt-BR"/>
        </w:rPr>
        <w:t>quisição de brita n</w:t>
      </w:r>
      <w:r w:rsidR="00CA26B8">
        <w:rPr>
          <w:sz w:val="24"/>
          <w:szCs w:val="24"/>
          <w:lang w:val="pt-BR"/>
        </w:rPr>
        <w:t>º01, pó de brita, areia média, cimento e tijolo maciço.</w:t>
      </w:r>
      <w:r w:rsidR="00CA26B8">
        <w:rPr>
          <w:sz w:val="24"/>
          <w:szCs w:val="24"/>
          <w:lang w:val="pt-BR"/>
        </w:rPr>
        <w:tab/>
      </w:r>
    </w:p>
    <w:p w:rsidR="003835A1" w:rsidRDefault="003835A1" w:rsidP="00C046C2">
      <w:pPr>
        <w:pStyle w:val="Corpodotexto"/>
        <w:spacing w:before="5"/>
        <w:jc w:val="both"/>
        <w:rPr>
          <w:sz w:val="24"/>
          <w:szCs w:val="24"/>
          <w:lang w:val="pt-BR"/>
        </w:rPr>
      </w:pPr>
    </w:p>
    <w:p w:rsidR="00D47C21" w:rsidRDefault="00D47C21" w:rsidP="00C046C2">
      <w:pPr>
        <w:pStyle w:val="Corpodotexto"/>
        <w:spacing w:before="5"/>
        <w:jc w:val="both"/>
        <w:rPr>
          <w:sz w:val="24"/>
          <w:szCs w:val="24"/>
          <w:lang w:val="pt-BR"/>
        </w:rPr>
      </w:pPr>
    </w:p>
    <w:p w:rsidR="003835A1" w:rsidRDefault="002925EE" w:rsidP="00C046C2">
      <w:pPr>
        <w:pStyle w:val="Corpodotexto"/>
        <w:ind w:left="113" w:right="116" w:firstLine="852"/>
        <w:jc w:val="both"/>
        <w:rPr>
          <w:sz w:val="24"/>
          <w:szCs w:val="24"/>
          <w:lang w:val="pt-BR"/>
        </w:rPr>
      </w:pPr>
      <w:r>
        <w:rPr>
          <w:sz w:val="24"/>
          <w:szCs w:val="24"/>
          <w:lang w:val="pt-BR"/>
        </w:rPr>
        <w:t xml:space="preserve">O PREFEITO MUNICIPAL DE FAXINAL DO SOTURNO, Clovis Alberto </w:t>
      </w:r>
      <w:proofErr w:type="spellStart"/>
      <w:r>
        <w:rPr>
          <w:sz w:val="24"/>
          <w:szCs w:val="24"/>
          <w:lang w:val="pt-BR"/>
        </w:rPr>
        <w:t>Montagner</w:t>
      </w:r>
      <w:proofErr w:type="spellEnd"/>
      <w:r>
        <w:rPr>
          <w:sz w:val="24"/>
          <w:szCs w:val="24"/>
          <w:lang w:val="pt-BR"/>
        </w:rPr>
        <w:t xml:space="preserve"> no uso de suas atribuições, torna público, para conhecimento dos interessados, </w:t>
      </w:r>
      <w:r w:rsidRPr="00CA26B8">
        <w:rPr>
          <w:b/>
          <w:color w:val="auto"/>
          <w:sz w:val="24"/>
          <w:szCs w:val="24"/>
          <w:lang w:val="pt-BR"/>
        </w:rPr>
        <w:t xml:space="preserve">que </w:t>
      </w:r>
      <w:r w:rsidR="00CA26B8" w:rsidRPr="00CA26B8">
        <w:rPr>
          <w:b/>
          <w:color w:val="auto"/>
          <w:sz w:val="24"/>
          <w:szCs w:val="24"/>
          <w:lang w:val="pt-BR"/>
        </w:rPr>
        <w:t>ás 13</w:t>
      </w:r>
      <w:r w:rsidR="00DD22C2" w:rsidRPr="00CA26B8">
        <w:rPr>
          <w:b/>
          <w:color w:val="auto"/>
          <w:sz w:val="24"/>
          <w:szCs w:val="24"/>
          <w:lang w:val="pt-BR"/>
        </w:rPr>
        <w:t>:30</w:t>
      </w:r>
      <w:r w:rsidRPr="00CA26B8">
        <w:rPr>
          <w:b/>
          <w:color w:val="auto"/>
          <w:sz w:val="24"/>
          <w:szCs w:val="24"/>
          <w:lang w:val="pt-BR"/>
        </w:rPr>
        <w:t xml:space="preserve"> </w:t>
      </w:r>
      <w:r w:rsidR="009966DB" w:rsidRPr="00CA26B8">
        <w:rPr>
          <w:b/>
          <w:color w:val="auto"/>
          <w:sz w:val="24"/>
          <w:szCs w:val="24"/>
          <w:lang w:val="pt-BR"/>
        </w:rPr>
        <w:t>horas</w:t>
      </w:r>
      <w:r w:rsidRPr="00CA26B8">
        <w:rPr>
          <w:b/>
          <w:color w:val="auto"/>
          <w:sz w:val="24"/>
          <w:szCs w:val="24"/>
          <w:lang w:val="pt-BR"/>
        </w:rPr>
        <w:t xml:space="preserve"> do dia </w:t>
      </w:r>
      <w:r w:rsidR="00CA26B8" w:rsidRPr="00CA26B8">
        <w:rPr>
          <w:b/>
          <w:color w:val="auto"/>
          <w:sz w:val="24"/>
          <w:szCs w:val="24"/>
          <w:lang w:val="pt-BR"/>
        </w:rPr>
        <w:t>22 de junho</w:t>
      </w:r>
      <w:r w:rsidR="00DD22C2" w:rsidRPr="00CA26B8">
        <w:rPr>
          <w:b/>
          <w:color w:val="auto"/>
          <w:sz w:val="24"/>
          <w:szCs w:val="24"/>
          <w:lang w:val="pt-BR"/>
        </w:rPr>
        <w:t xml:space="preserve"> </w:t>
      </w:r>
      <w:r w:rsidR="009966DB" w:rsidRPr="00CA26B8">
        <w:rPr>
          <w:b/>
          <w:color w:val="auto"/>
          <w:sz w:val="24"/>
          <w:szCs w:val="24"/>
          <w:lang w:val="pt-BR"/>
        </w:rPr>
        <w:t xml:space="preserve"> do </w:t>
      </w:r>
      <w:r w:rsidR="00CA26B8" w:rsidRPr="00CA26B8">
        <w:rPr>
          <w:b/>
          <w:color w:val="auto"/>
          <w:sz w:val="24"/>
          <w:szCs w:val="24"/>
          <w:lang w:val="pt-BR"/>
        </w:rPr>
        <w:t>ano de 2020</w:t>
      </w:r>
      <w:r w:rsidRPr="0034599E">
        <w:rPr>
          <w:b/>
          <w:color w:val="auto"/>
          <w:sz w:val="24"/>
          <w:szCs w:val="24"/>
          <w:lang w:val="pt-BR"/>
        </w:rPr>
        <w:t xml:space="preserve">, na sala de reuniões da Prefeitura Municipal, localizada na Rua Júlio de Castilhos, 609, </w:t>
      </w:r>
      <w:r w:rsidRPr="0034599E">
        <w:rPr>
          <w:color w:val="auto"/>
          <w:sz w:val="24"/>
          <w:szCs w:val="24"/>
          <w:lang w:val="pt-BR"/>
        </w:rPr>
        <w:t>se reunirão o Pregoeiro e a Equipe de</w:t>
      </w:r>
      <w:r w:rsidRPr="005B476A">
        <w:rPr>
          <w:color w:val="000000" w:themeColor="text1"/>
          <w:sz w:val="24"/>
          <w:szCs w:val="24"/>
          <w:lang w:val="pt-BR"/>
        </w:rPr>
        <w:t xml:space="preserve"> Apoio</w:t>
      </w:r>
      <w:r w:rsidRPr="005B476A">
        <w:rPr>
          <w:color w:val="FF0000"/>
          <w:sz w:val="24"/>
          <w:szCs w:val="24"/>
          <w:lang w:val="pt-BR"/>
        </w:rPr>
        <w:t xml:space="preserve">, </w:t>
      </w:r>
      <w:r w:rsidRPr="005B476A">
        <w:rPr>
          <w:color w:val="auto"/>
          <w:sz w:val="24"/>
          <w:szCs w:val="24"/>
          <w:lang w:val="pt-BR"/>
        </w:rPr>
        <w:t>de</w:t>
      </w:r>
      <w:r w:rsidRPr="00E066DB">
        <w:rPr>
          <w:color w:val="auto"/>
          <w:sz w:val="24"/>
          <w:szCs w:val="24"/>
          <w:lang w:val="pt-BR"/>
        </w:rPr>
        <w:t>signados</w:t>
      </w:r>
      <w:r w:rsidR="0034599E">
        <w:rPr>
          <w:sz w:val="24"/>
          <w:szCs w:val="24"/>
          <w:lang w:val="pt-BR"/>
        </w:rPr>
        <w:t xml:space="preserve"> pela Portaria nº 008/2020</w:t>
      </w:r>
      <w:r w:rsidR="00D84E01">
        <w:rPr>
          <w:sz w:val="24"/>
          <w:szCs w:val="24"/>
          <w:lang w:val="pt-BR"/>
        </w:rPr>
        <w:t xml:space="preserve">, </w:t>
      </w:r>
      <w:r>
        <w:rPr>
          <w:sz w:val="24"/>
          <w:szCs w:val="24"/>
          <w:lang w:val="pt-BR"/>
        </w:rPr>
        <w:t xml:space="preserve"> com a finalidade de receber propostas e documentos de habilitação, objetivando a </w:t>
      </w:r>
      <w:r w:rsidR="00D47C21">
        <w:rPr>
          <w:sz w:val="24"/>
          <w:szCs w:val="24"/>
          <w:u w:val="single"/>
          <w:lang w:val="pt-BR"/>
        </w:rPr>
        <w:t>aq</w:t>
      </w:r>
      <w:r w:rsidR="0034599E">
        <w:rPr>
          <w:sz w:val="24"/>
          <w:szCs w:val="24"/>
          <w:u w:val="single"/>
          <w:lang w:val="pt-BR"/>
        </w:rPr>
        <w:t>uisição  de brita nº</w:t>
      </w:r>
      <w:r w:rsidR="00CA26B8">
        <w:rPr>
          <w:sz w:val="24"/>
          <w:szCs w:val="24"/>
          <w:u w:val="single"/>
          <w:lang w:val="pt-BR"/>
        </w:rPr>
        <w:t xml:space="preserve"> 01, pó de brita, areia média, </w:t>
      </w:r>
      <w:r w:rsidR="0034599E">
        <w:rPr>
          <w:sz w:val="24"/>
          <w:szCs w:val="24"/>
          <w:u w:val="single"/>
          <w:lang w:val="pt-BR"/>
        </w:rPr>
        <w:t>cimento</w:t>
      </w:r>
      <w:r w:rsidR="00CA26B8">
        <w:rPr>
          <w:sz w:val="24"/>
          <w:szCs w:val="24"/>
          <w:u w:val="single"/>
          <w:lang w:val="pt-BR"/>
        </w:rPr>
        <w:t xml:space="preserve"> e tijolo maciço</w:t>
      </w:r>
      <w:r w:rsidR="00DD22C2">
        <w:rPr>
          <w:sz w:val="24"/>
          <w:szCs w:val="24"/>
          <w:u w:val="single"/>
          <w:lang w:val="pt-BR"/>
        </w:rPr>
        <w:t xml:space="preserve"> </w:t>
      </w:r>
      <w:r w:rsidR="005D59B4">
        <w:rPr>
          <w:sz w:val="24"/>
          <w:szCs w:val="24"/>
          <w:u w:val="single"/>
          <w:lang w:val="pt-BR"/>
        </w:rPr>
        <w:t xml:space="preserve"> </w:t>
      </w:r>
      <w:r>
        <w:rPr>
          <w:sz w:val="24"/>
          <w:szCs w:val="24"/>
          <w:lang w:val="pt-BR"/>
        </w:rPr>
        <w:t xml:space="preserve"> processando-se essa licitação nos t</w:t>
      </w:r>
      <w:r w:rsidR="008B12F3">
        <w:rPr>
          <w:sz w:val="24"/>
          <w:szCs w:val="24"/>
          <w:lang w:val="pt-BR"/>
        </w:rPr>
        <w:t>ermos do Decreto Municipal 2033</w:t>
      </w:r>
      <w:r>
        <w:rPr>
          <w:sz w:val="24"/>
          <w:szCs w:val="24"/>
          <w:lang w:val="pt-BR"/>
        </w:rPr>
        <w:t xml:space="preserve"> de 05 de março de 2012 e  da Lei Federal n.º 10.520, de 17-07-2002 e LC 147/2014, com aplicação subsidiária da Lei Federal nº 8.666-93, sendo na modalidade de PREGÃO PRESENCIAL</w:t>
      </w:r>
      <w:r w:rsidR="00E066DB">
        <w:rPr>
          <w:sz w:val="24"/>
          <w:szCs w:val="24"/>
          <w:lang w:val="pt-BR"/>
        </w:rPr>
        <w:t xml:space="preserve"> de REGISTRO DE PREÇOS</w:t>
      </w:r>
      <w:r>
        <w:rPr>
          <w:sz w:val="24"/>
          <w:szCs w:val="24"/>
          <w:lang w:val="pt-BR"/>
        </w:rPr>
        <w:t xml:space="preserve"> do tipo MENOR PREÇO POR ITEM.</w:t>
      </w:r>
    </w:p>
    <w:p w:rsidR="000E2F53" w:rsidRPr="002925EE" w:rsidRDefault="000E2F53" w:rsidP="00C046C2">
      <w:pPr>
        <w:pStyle w:val="Corpodotexto"/>
        <w:ind w:left="113" w:right="116" w:firstLine="852"/>
        <w:jc w:val="both"/>
        <w:rPr>
          <w:lang w:val="pt-BR"/>
        </w:rPr>
      </w:pPr>
    </w:p>
    <w:p w:rsidR="000E2F53" w:rsidRPr="000E2F53" w:rsidRDefault="000E2F53" w:rsidP="00C046C2">
      <w:pPr>
        <w:jc w:val="both"/>
        <w:rPr>
          <w:rFonts w:eastAsia="Microsoft YaHei" w:cs="Mangal"/>
          <w:b/>
          <w:bCs/>
          <w:iCs/>
          <w:color w:val="auto"/>
          <w:kern w:val="1"/>
          <w:sz w:val="24"/>
          <w:szCs w:val="24"/>
          <w:lang w:val="pt-BR" w:eastAsia="zh-CN" w:bidi="hi-IN"/>
        </w:rPr>
      </w:pPr>
      <w:r w:rsidRPr="000E2F53">
        <w:rPr>
          <w:rFonts w:eastAsia="Microsoft YaHei" w:cs="Mangal"/>
          <w:b/>
          <w:bCs/>
          <w:iCs/>
          <w:color w:val="auto"/>
          <w:kern w:val="1"/>
          <w:sz w:val="24"/>
          <w:szCs w:val="24"/>
          <w:lang w:val="x-none" w:eastAsia="zh-CN" w:bidi="hi-IN"/>
        </w:rPr>
        <w:t>DA SESSÃO PÚBLICA</w:t>
      </w:r>
    </w:p>
    <w:tbl>
      <w:tblPr>
        <w:tblW w:w="9560" w:type="dxa"/>
        <w:tblInd w:w="87"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4A0" w:firstRow="1" w:lastRow="0" w:firstColumn="1" w:lastColumn="0" w:noHBand="0" w:noVBand="1"/>
      </w:tblPr>
      <w:tblGrid>
        <w:gridCol w:w="1437"/>
        <w:gridCol w:w="8123"/>
      </w:tblGrid>
      <w:tr w:rsidR="000E2F53" w:rsidRPr="004300BB" w:rsidTr="00B0508E">
        <w:trPr>
          <w:trHeight w:hRule="exact" w:val="621"/>
        </w:trPr>
        <w:tc>
          <w:tcPr>
            <w:tcW w:w="9560"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E2F53" w:rsidRPr="00AF71E2" w:rsidRDefault="000E2F53" w:rsidP="00C046C2">
            <w:pPr>
              <w:widowControl w:val="0"/>
              <w:tabs>
                <w:tab w:val="left" w:pos="580"/>
                <w:tab w:val="left" w:pos="1620"/>
                <w:tab w:val="left" w:pos="2820"/>
                <w:tab w:val="left" w:pos="3320"/>
                <w:tab w:val="left" w:pos="5200"/>
                <w:tab w:val="left" w:pos="5560"/>
                <w:tab w:val="left" w:pos="6500"/>
                <w:tab w:val="left" w:pos="7020"/>
                <w:tab w:val="left" w:pos="8460"/>
              </w:tabs>
              <w:spacing w:before="1"/>
              <w:ind w:left="61" w:right="21"/>
              <w:jc w:val="center"/>
              <w:rPr>
                <w:rFonts w:eastAsia="SimSun" w:cs="Mangal"/>
                <w:bCs/>
                <w:color w:val="auto"/>
                <w:kern w:val="1"/>
                <w:sz w:val="24"/>
                <w:szCs w:val="24"/>
                <w:lang w:val="pt-BR" w:eastAsia="zh-CN" w:bidi="hi-IN"/>
              </w:rPr>
            </w:pPr>
            <w:r w:rsidRPr="00AF71E2">
              <w:rPr>
                <w:rFonts w:eastAsia="SimSun" w:cs="Mangal"/>
                <w:bCs/>
                <w:color w:val="auto"/>
                <w:kern w:val="1"/>
                <w:sz w:val="24"/>
                <w:szCs w:val="24"/>
                <w:lang w:val="pt-BR" w:eastAsia="zh-CN" w:bidi="hi-IN"/>
              </w:rPr>
              <w:t>DA</w:t>
            </w:r>
            <w:r w:rsidRPr="00AF71E2">
              <w:rPr>
                <w:rFonts w:eastAsia="SimSun" w:cs="Mangal"/>
                <w:bCs/>
                <w:color w:val="auto"/>
                <w:kern w:val="1"/>
                <w:sz w:val="24"/>
                <w:szCs w:val="24"/>
                <w:lang w:val="pt-BR" w:eastAsia="zh-CN" w:bidi="hi-IN"/>
              </w:rPr>
              <w:tab/>
              <w:t>SESSÃO</w:t>
            </w:r>
            <w:r w:rsidRPr="00AF71E2">
              <w:rPr>
                <w:rFonts w:eastAsia="SimSun" w:cs="Mangal"/>
                <w:bCs/>
                <w:color w:val="auto"/>
                <w:kern w:val="1"/>
                <w:sz w:val="24"/>
                <w:szCs w:val="24"/>
                <w:lang w:val="pt-BR" w:eastAsia="zh-CN" w:bidi="hi-IN"/>
              </w:rPr>
              <w:tab/>
            </w:r>
            <w:r w:rsidRPr="00AF71E2">
              <w:rPr>
                <w:rFonts w:eastAsia="SimSun" w:cs="Mangal"/>
                <w:bCs/>
                <w:color w:val="auto"/>
                <w:spacing w:val="2"/>
                <w:kern w:val="1"/>
                <w:sz w:val="24"/>
                <w:szCs w:val="24"/>
                <w:lang w:val="pt-BR" w:eastAsia="zh-CN" w:bidi="hi-IN"/>
              </w:rPr>
              <w:t>P</w:t>
            </w:r>
            <w:r w:rsidRPr="00AF71E2">
              <w:rPr>
                <w:rFonts w:eastAsia="SimSun" w:cs="Mangal"/>
                <w:bCs/>
                <w:color w:val="auto"/>
                <w:kern w:val="1"/>
                <w:sz w:val="24"/>
                <w:szCs w:val="24"/>
                <w:lang w:val="pt-BR" w:eastAsia="zh-CN" w:bidi="hi-IN"/>
              </w:rPr>
              <w:t>Ú</w:t>
            </w:r>
            <w:r w:rsidRPr="00AF71E2">
              <w:rPr>
                <w:rFonts w:eastAsia="SimSun" w:cs="Mangal"/>
                <w:bCs/>
                <w:color w:val="auto"/>
                <w:spacing w:val="2"/>
                <w:kern w:val="1"/>
                <w:sz w:val="24"/>
                <w:szCs w:val="24"/>
                <w:lang w:val="pt-BR" w:eastAsia="zh-CN" w:bidi="hi-IN"/>
              </w:rPr>
              <w:t>B</w:t>
            </w:r>
            <w:r w:rsidRPr="00AF71E2">
              <w:rPr>
                <w:rFonts w:eastAsia="SimSun" w:cs="Mangal"/>
                <w:bCs/>
                <w:color w:val="auto"/>
                <w:kern w:val="1"/>
                <w:sz w:val="24"/>
                <w:szCs w:val="24"/>
                <w:lang w:val="pt-BR" w:eastAsia="zh-CN" w:bidi="hi-IN"/>
              </w:rPr>
              <w:t>L</w:t>
            </w:r>
            <w:r w:rsidRPr="00AF71E2">
              <w:rPr>
                <w:rFonts w:eastAsia="SimSun" w:cs="Mangal"/>
                <w:bCs/>
                <w:color w:val="auto"/>
                <w:spacing w:val="1"/>
                <w:kern w:val="1"/>
                <w:sz w:val="24"/>
                <w:szCs w:val="24"/>
                <w:lang w:val="pt-BR" w:eastAsia="zh-CN" w:bidi="hi-IN"/>
              </w:rPr>
              <w:t>I</w:t>
            </w:r>
            <w:r w:rsidRPr="00AF71E2">
              <w:rPr>
                <w:rFonts w:eastAsia="SimSun" w:cs="Mangal"/>
                <w:bCs/>
                <w:color w:val="auto"/>
                <w:kern w:val="1"/>
                <w:sz w:val="24"/>
                <w:szCs w:val="24"/>
                <w:lang w:val="pt-BR" w:eastAsia="zh-CN" w:bidi="hi-IN"/>
              </w:rPr>
              <w:t>CA</w:t>
            </w:r>
            <w:r w:rsidRPr="00AF71E2">
              <w:rPr>
                <w:rFonts w:eastAsia="SimSun" w:cs="Mangal"/>
                <w:bCs/>
                <w:color w:val="auto"/>
                <w:kern w:val="1"/>
                <w:sz w:val="24"/>
                <w:szCs w:val="24"/>
                <w:lang w:val="pt-BR" w:eastAsia="zh-CN" w:bidi="hi-IN"/>
              </w:rPr>
              <w:tab/>
              <w:t>DE</w:t>
            </w:r>
            <w:r w:rsidRPr="00AF71E2">
              <w:rPr>
                <w:rFonts w:eastAsia="SimSun" w:cs="Mangal"/>
                <w:bCs/>
                <w:color w:val="auto"/>
                <w:kern w:val="1"/>
                <w:sz w:val="24"/>
                <w:szCs w:val="24"/>
                <w:lang w:val="pt-BR" w:eastAsia="zh-CN" w:bidi="hi-IN"/>
              </w:rPr>
              <w:tab/>
              <w:t>RECE</w:t>
            </w:r>
            <w:r w:rsidRPr="00AF71E2">
              <w:rPr>
                <w:rFonts w:eastAsia="SimSun" w:cs="Mangal"/>
                <w:bCs/>
                <w:color w:val="auto"/>
                <w:spacing w:val="2"/>
                <w:kern w:val="1"/>
                <w:sz w:val="24"/>
                <w:szCs w:val="24"/>
                <w:lang w:val="pt-BR" w:eastAsia="zh-CN" w:bidi="hi-IN"/>
              </w:rPr>
              <w:t>B</w:t>
            </w:r>
            <w:r w:rsidRPr="00AF71E2">
              <w:rPr>
                <w:rFonts w:eastAsia="SimSun" w:cs="Mangal"/>
                <w:bCs/>
                <w:color w:val="auto"/>
                <w:spacing w:val="1"/>
                <w:kern w:val="1"/>
                <w:sz w:val="24"/>
                <w:szCs w:val="24"/>
                <w:lang w:val="pt-BR" w:eastAsia="zh-CN" w:bidi="hi-IN"/>
              </w:rPr>
              <w:t>I</w:t>
            </w:r>
            <w:r w:rsidRPr="00AF71E2">
              <w:rPr>
                <w:rFonts w:eastAsia="SimSun" w:cs="Mangal"/>
                <w:bCs/>
                <w:color w:val="auto"/>
                <w:kern w:val="1"/>
                <w:sz w:val="24"/>
                <w:szCs w:val="24"/>
                <w:lang w:val="pt-BR" w:eastAsia="zh-CN" w:bidi="hi-IN"/>
              </w:rPr>
              <w:t>MENTO</w:t>
            </w:r>
            <w:r w:rsidRPr="00AF71E2">
              <w:rPr>
                <w:rFonts w:eastAsia="SimSun" w:cs="Mangal"/>
                <w:bCs/>
                <w:color w:val="auto"/>
                <w:kern w:val="1"/>
                <w:sz w:val="24"/>
                <w:szCs w:val="24"/>
                <w:lang w:val="pt-BR" w:eastAsia="zh-CN" w:bidi="hi-IN"/>
              </w:rPr>
              <w:tab/>
              <w:t>E</w:t>
            </w:r>
            <w:r w:rsidRPr="00AF71E2">
              <w:rPr>
                <w:rFonts w:eastAsia="SimSun" w:cs="Mangal"/>
                <w:bCs/>
                <w:color w:val="auto"/>
                <w:kern w:val="1"/>
                <w:sz w:val="24"/>
                <w:szCs w:val="24"/>
                <w:lang w:val="pt-BR" w:eastAsia="zh-CN" w:bidi="hi-IN"/>
              </w:rPr>
              <w:tab/>
            </w:r>
            <w:r w:rsidRPr="00AF71E2">
              <w:rPr>
                <w:rFonts w:eastAsia="SimSun" w:cs="Mangal"/>
                <w:bCs/>
                <w:color w:val="auto"/>
                <w:spacing w:val="1"/>
                <w:kern w:val="1"/>
                <w:sz w:val="24"/>
                <w:szCs w:val="24"/>
                <w:lang w:val="pt-BR" w:eastAsia="zh-CN" w:bidi="hi-IN"/>
              </w:rPr>
              <w:t>I</w:t>
            </w:r>
            <w:r w:rsidRPr="00AF71E2">
              <w:rPr>
                <w:rFonts w:eastAsia="SimSun" w:cs="Mangal"/>
                <w:bCs/>
                <w:color w:val="auto"/>
                <w:kern w:val="1"/>
                <w:sz w:val="24"/>
                <w:szCs w:val="24"/>
                <w:lang w:val="pt-BR" w:eastAsia="zh-CN" w:bidi="hi-IN"/>
              </w:rPr>
              <w:t>N</w:t>
            </w:r>
            <w:r w:rsidRPr="00AF71E2">
              <w:rPr>
                <w:rFonts w:eastAsia="SimSun" w:cs="Mangal"/>
                <w:bCs/>
                <w:color w:val="auto"/>
                <w:spacing w:val="1"/>
                <w:kern w:val="1"/>
                <w:sz w:val="24"/>
                <w:szCs w:val="24"/>
                <w:lang w:val="pt-BR" w:eastAsia="zh-CN" w:bidi="hi-IN"/>
              </w:rPr>
              <w:t>Í</w:t>
            </w:r>
            <w:r w:rsidRPr="00AF71E2">
              <w:rPr>
                <w:rFonts w:eastAsia="SimSun" w:cs="Mangal"/>
                <w:bCs/>
                <w:color w:val="auto"/>
                <w:kern w:val="1"/>
                <w:sz w:val="24"/>
                <w:szCs w:val="24"/>
                <w:lang w:val="pt-BR" w:eastAsia="zh-CN" w:bidi="hi-IN"/>
              </w:rPr>
              <w:t>C</w:t>
            </w:r>
            <w:r w:rsidRPr="00AF71E2">
              <w:rPr>
                <w:rFonts w:eastAsia="SimSun" w:cs="Mangal"/>
                <w:bCs/>
                <w:color w:val="auto"/>
                <w:spacing w:val="1"/>
                <w:kern w:val="1"/>
                <w:sz w:val="24"/>
                <w:szCs w:val="24"/>
                <w:lang w:val="pt-BR" w:eastAsia="zh-CN" w:bidi="hi-IN"/>
              </w:rPr>
              <w:t>I</w:t>
            </w:r>
            <w:r w:rsidRPr="00AF71E2">
              <w:rPr>
                <w:rFonts w:eastAsia="SimSun" w:cs="Mangal"/>
                <w:bCs/>
                <w:color w:val="auto"/>
                <w:kern w:val="1"/>
                <w:sz w:val="24"/>
                <w:szCs w:val="24"/>
                <w:lang w:val="pt-BR" w:eastAsia="zh-CN" w:bidi="hi-IN"/>
              </w:rPr>
              <w:t>O</w:t>
            </w:r>
            <w:r w:rsidRPr="00AF71E2">
              <w:rPr>
                <w:rFonts w:eastAsia="SimSun" w:cs="Mangal"/>
                <w:bCs/>
                <w:color w:val="auto"/>
                <w:kern w:val="1"/>
                <w:sz w:val="24"/>
                <w:szCs w:val="24"/>
                <w:lang w:val="pt-BR" w:eastAsia="zh-CN" w:bidi="hi-IN"/>
              </w:rPr>
              <w:tab/>
              <w:t>DA</w:t>
            </w:r>
            <w:r w:rsidRPr="00AF71E2">
              <w:rPr>
                <w:rFonts w:eastAsia="SimSun" w:cs="Mangal"/>
                <w:bCs/>
                <w:color w:val="auto"/>
                <w:kern w:val="1"/>
                <w:sz w:val="24"/>
                <w:szCs w:val="24"/>
                <w:lang w:val="pt-BR" w:eastAsia="zh-CN" w:bidi="hi-IN"/>
              </w:rPr>
              <w:tab/>
              <w:t>A</w:t>
            </w:r>
            <w:r w:rsidRPr="00AF71E2">
              <w:rPr>
                <w:rFonts w:eastAsia="SimSun" w:cs="Mangal"/>
                <w:bCs/>
                <w:color w:val="auto"/>
                <w:spacing w:val="2"/>
                <w:kern w:val="1"/>
                <w:sz w:val="24"/>
                <w:szCs w:val="24"/>
                <w:lang w:val="pt-BR" w:eastAsia="zh-CN" w:bidi="hi-IN"/>
              </w:rPr>
              <w:t>B</w:t>
            </w:r>
            <w:r w:rsidRPr="00AF71E2">
              <w:rPr>
                <w:rFonts w:eastAsia="SimSun" w:cs="Mangal"/>
                <w:bCs/>
                <w:color w:val="auto"/>
                <w:kern w:val="1"/>
                <w:sz w:val="24"/>
                <w:szCs w:val="24"/>
                <w:lang w:val="pt-BR" w:eastAsia="zh-CN" w:bidi="hi-IN"/>
              </w:rPr>
              <w:t>ERTURA</w:t>
            </w:r>
            <w:r w:rsidRPr="00AF71E2">
              <w:rPr>
                <w:rFonts w:eastAsia="SimSun" w:cs="Mangal"/>
                <w:bCs/>
                <w:color w:val="auto"/>
                <w:kern w:val="1"/>
                <w:sz w:val="24"/>
                <w:szCs w:val="24"/>
                <w:lang w:val="pt-BR" w:eastAsia="zh-CN" w:bidi="hi-IN"/>
              </w:rPr>
              <w:tab/>
            </w:r>
          </w:p>
          <w:p w:rsidR="000E2F53" w:rsidRPr="00AF71E2" w:rsidRDefault="000E2F53" w:rsidP="00C046C2">
            <w:pPr>
              <w:widowControl w:val="0"/>
              <w:tabs>
                <w:tab w:val="left" w:pos="580"/>
                <w:tab w:val="left" w:pos="1620"/>
                <w:tab w:val="left" w:pos="2820"/>
                <w:tab w:val="left" w:pos="3320"/>
                <w:tab w:val="left" w:pos="5200"/>
                <w:tab w:val="left" w:pos="5560"/>
                <w:tab w:val="left" w:pos="6500"/>
                <w:tab w:val="left" w:pos="7020"/>
                <w:tab w:val="left" w:pos="8460"/>
              </w:tabs>
              <w:spacing w:before="1"/>
              <w:ind w:left="61" w:right="21"/>
              <w:jc w:val="center"/>
              <w:rPr>
                <w:rFonts w:eastAsia="SimSun" w:cs="Mangal"/>
                <w:b/>
                <w:bCs/>
                <w:color w:val="auto"/>
                <w:kern w:val="1"/>
                <w:sz w:val="24"/>
                <w:szCs w:val="24"/>
                <w:lang w:val="pt-BR" w:eastAsia="zh-CN" w:bidi="hi-IN"/>
              </w:rPr>
            </w:pPr>
            <w:r w:rsidRPr="00AF71E2">
              <w:rPr>
                <w:rFonts w:eastAsia="SimSun" w:cs="Mangal"/>
                <w:bCs/>
                <w:color w:val="auto"/>
                <w:kern w:val="1"/>
                <w:sz w:val="24"/>
                <w:szCs w:val="24"/>
                <w:lang w:val="pt-BR" w:eastAsia="zh-CN" w:bidi="hi-IN"/>
              </w:rPr>
              <w:t>D</w:t>
            </w:r>
            <w:r w:rsidRPr="00AF71E2">
              <w:rPr>
                <w:rFonts w:eastAsia="SimSun" w:cs="Mangal"/>
                <w:bCs/>
                <w:color w:val="auto"/>
                <w:spacing w:val="1"/>
                <w:kern w:val="1"/>
                <w:sz w:val="24"/>
                <w:szCs w:val="24"/>
                <w:lang w:val="pt-BR" w:eastAsia="zh-CN" w:bidi="hi-IN"/>
              </w:rPr>
              <w:t>O</w:t>
            </w:r>
            <w:r w:rsidRPr="00AF71E2">
              <w:rPr>
                <w:rFonts w:eastAsia="SimSun" w:cs="Mangal"/>
                <w:bCs/>
                <w:color w:val="auto"/>
                <w:kern w:val="1"/>
                <w:sz w:val="24"/>
                <w:szCs w:val="24"/>
                <w:lang w:val="pt-BR" w:eastAsia="zh-CN" w:bidi="hi-IN"/>
              </w:rPr>
              <w:t>S ENVEL</w:t>
            </w:r>
            <w:r w:rsidRPr="00AF71E2">
              <w:rPr>
                <w:rFonts w:eastAsia="SimSun" w:cs="Mangal"/>
                <w:bCs/>
                <w:color w:val="auto"/>
                <w:spacing w:val="1"/>
                <w:kern w:val="1"/>
                <w:sz w:val="24"/>
                <w:szCs w:val="24"/>
                <w:lang w:val="pt-BR" w:eastAsia="zh-CN" w:bidi="hi-IN"/>
              </w:rPr>
              <w:t>O</w:t>
            </w:r>
            <w:r w:rsidRPr="00AF71E2">
              <w:rPr>
                <w:rFonts w:eastAsia="SimSun" w:cs="Mangal"/>
                <w:bCs/>
                <w:color w:val="auto"/>
                <w:spacing w:val="2"/>
                <w:kern w:val="1"/>
                <w:sz w:val="24"/>
                <w:szCs w:val="24"/>
                <w:lang w:val="pt-BR" w:eastAsia="zh-CN" w:bidi="hi-IN"/>
              </w:rPr>
              <w:t>P</w:t>
            </w:r>
            <w:r w:rsidRPr="00AF71E2">
              <w:rPr>
                <w:rFonts w:eastAsia="SimSun" w:cs="Mangal"/>
                <w:bCs/>
                <w:color w:val="auto"/>
                <w:kern w:val="1"/>
                <w:sz w:val="24"/>
                <w:szCs w:val="24"/>
                <w:lang w:val="pt-BR" w:eastAsia="zh-CN" w:bidi="hi-IN"/>
              </w:rPr>
              <w:t>ES “</w:t>
            </w:r>
            <w:r w:rsidRPr="00AF71E2">
              <w:rPr>
                <w:rFonts w:eastAsia="SimSun" w:cs="Mangal"/>
                <w:bCs/>
                <w:color w:val="auto"/>
                <w:spacing w:val="2"/>
                <w:kern w:val="1"/>
                <w:sz w:val="24"/>
                <w:szCs w:val="24"/>
                <w:lang w:val="pt-BR" w:eastAsia="zh-CN" w:bidi="hi-IN"/>
              </w:rPr>
              <w:t>P</w:t>
            </w:r>
            <w:r w:rsidRPr="00AF71E2">
              <w:rPr>
                <w:rFonts w:eastAsia="SimSun" w:cs="Mangal"/>
                <w:bCs/>
                <w:color w:val="auto"/>
                <w:kern w:val="1"/>
                <w:sz w:val="24"/>
                <w:szCs w:val="24"/>
                <w:lang w:val="pt-BR" w:eastAsia="zh-CN" w:bidi="hi-IN"/>
              </w:rPr>
              <w:t>ROP</w:t>
            </w:r>
            <w:r w:rsidRPr="00AF71E2">
              <w:rPr>
                <w:rFonts w:eastAsia="SimSun" w:cs="Mangal"/>
                <w:bCs/>
                <w:color w:val="auto"/>
                <w:spacing w:val="1"/>
                <w:kern w:val="1"/>
                <w:sz w:val="24"/>
                <w:szCs w:val="24"/>
                <w:lang w:val="pt-BR" w:eastAsia="zh-CN" w:bidi="hi-IN"/>
              </w:rPr>
              <w:t>O</w:t>
            </w:r>
            <w:r w:rsidRPr="00AF71E2">
              <w:rPr>
                <w:rFonts w:eastAsia="SimSun" w:cs="Mangal"/>
                <w:bCs/>
                <w:color w:val="auto"/>
                <w:kern w:val="1"/>
                <w:sz w:val="24"/>
                <w:szCs w:val="24"/>
                <w:lang w:val="pt-BR" w:eastAsia="zh-CN" w:bidi="hi-IN"/>
              </w:rPr>
              <w:t>STA E D</w:t>
            </w:r>
            <w:r w:rsidRPr="00AF71E2">
              <w:rPr>
                <w:rFonts w:eastAsia="SimSun" w:cs="Mangal"/>
                <w:bCs/>
                <w:color w:val="auto"/>
                <w:spacing w:val="1"/>
                <w:kern w:val="1"/>
                <w:sz w:val="24"/>
                <w:szCs w:val="24"/>
                <w:lang w:val="pt-BR" w:eastAsia="zh-CN" w:bidi="hi-IN"/>
              </w:rPr>
              <w:t>O</w:t>
            </w:r>
            <w:r w:rsidRPr="00AF71E2">
              <w:rPr>
                <w:rFonts w:eastAsia="SimSun" w:cs="Mangal"/>
                <w:bCs/>
                <w:color w:val="auto"/>
                <w:kern w:val="1"/>
                <w:sz w:val="24"/>
                <w:szCs w:val="24"/>
                <w:lang w:val="pt-BR" w:eastAsia="zh-CN" w:bidi="hi-IN"/>
              </w:rPr>
              <w:t>CUMENTAÇ</w:t>
            </w:r>
            <w:r w:rsidRPr="00AF71E2">
              <w:rPr>
                <w:rFonts w:eastAsia="SimSun" w:cs="Mangal"/>
                <w:bCs/>
                <w:color w:val="auto"/>
                <w:spacing w:val="1"/>
                <w:kern w:val="1"/>
                <w:sz w:val="24"/>
                <w:szCs w:val="24"/>
                <w:lang w:val="pt-BR" w:eastAsia="zh-CN" w:bidi="hi-IN"/>
              </w:rPr>
              <w:t>ÃO</w:t>
            </w:r>
            <w:r w:rsidRPr="00AF71E2">
              <w:rPr>
                <w:rFonts w:eastAsia="SimSun" w:cs="Mangal"/>
                <w:b/>
                <w:bCs/>
                <w:color w:val="auto"/>
                <w:kern w:val="1"/>
                <w:sz w:val="24"/>
                <w:szCs w:val="24"/>
                <w:lang w:val="pt-BR" w:eastAsia="zh-CN" w:bidi="hi-IN"/>
              </w:rPr>
              <w:t>”</w:t>
            </w:r>
          </w:p>
        </w:tc>
      </w:tr>
      <w:tr w:rsidR="0034599E" w:rsidRPr="0034599E" w:rsidTr="00B0508E">
        <w:trPr>
          <w:trHeight w:hRule="exact" w:val="266"/>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E2F53" w:rsidRPr="00AF71E2" w:rsidRDefault="000E2F53" w:rsidP="00C046C2">
            <w:pPr>
              <w:widowControl w:val="0"/>
              <w:ind w:left="61"/>
              <w:rPr>
                <w:rFonts w:eastAsia="SimSun" w:cs="Mangal"/>
                <w:b/>
                <w:bCs/>
                <w:color w:val="auto"/>
                <w:kern w:val="1"/>
                <w:sz w:val="24"/>
                <w:szCs w:val="24"/>
                <w:lang w:val="pt-BR" w:eastAsia="zh-CN" w:bidi="hi-IN"/>
              </w:rPr>
            </w:pPr>
            <w:r w:rsidRPr="00AF71E2">
              <w:rPr>
                <w:rFonts w:eastAsia="SimSun" w:cs="Mangal"/>
                <w:b/>
                <w:bCs/>
                <w:color w:val="auto"/>
                <w:kern w:val="1"/>
                <w:sz w:val="24"/>
                <w:szCs w:val="24"/>
                <w:lang w:val="pt-BR" w:eastAsia="zh-CN" w:bidi="hi-IN"/>
              </w:rPr>
              <w:t>D</w:t>
            </w:r>
            <w:r w:rsidRPr="00AF71E2">
              <w:rPr>
                <w:rFonts w:eastAsia="SimSun" w:cs="Mangal"/>
                <w:b/>
                <w:bCs/>
                <w:color w:val="auto"/>
                <w:spacing w:val="1"/>
                <w:kern w:val="1"/>
                <w:sz w:val="24"/>
                <w:szCs w:val="24"/>
                <w:lang w:val="pt-BR" w:eastAsia="zh-CN" w:bidi="hi-IN"/>
              </w:rPr>
              <w:t>I</w:t>
            </w:r>
            <w:r w:rsidRPr="00AF71E2">
              <w:rPr>
                <w:rFonts w:eastAsia="SimSun" w:cs="Mangal"/>
                <w:b/>
                <w:bCs/>
                <w:color w:val="auto"/>
                <w:kern w:val="1"/>
                <w:sz w:val="24"/>
                <w:szCs w:val="24"/>
                <w:lang w:val="pt-BR" w:eastAsia="zh-CN" w:bidi="hi-IN"/>
              </w:rPr>
              <w:t>A:</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E2F53" w:rsidRPr="00AF71E2" w:rsidRDefault="00D47C21" w:rsidP="00C046C2">
            <w:pPr>
              <w:widowControl w:val="0"/>
              <w:ind w:left="61"/>
              <w:rPr>
                <w:rFonts w:eastAsia="SimSun" w:cs="Mangal"/>
                <w:b/>
                <w:color w:val="auto"/>
                <w:kern w:val="1"/>
                <w:sz w:val="24"/>
                <w:szCs w:val="24"/>
                <w:lang w:val="pt-BR" w:eastAsia="zh-CN" w:bidi="hi-IN"/>
              </w:rPr>
            </w:pPr>
            <w:r w:rsidRPr="00AF71E2">
              <w:rPr>
                <w:rFonts w:eastAsia="SimSun" w:cs="Mangal"/>
                <w:b/>
                <w:color w:val="auto"/>
                <w:kern w:val="1"/>
                <w:sz w:val="24"/>
                <w:szCs w:val="24"/>
                <w:lang w:val="pt-BR" w:eastAsia="zh-CN" w:bidi="hi-IN"/>
              </w:rPr>
              <w:t xml:space="preserve">  </w:t>
            </w:r>
            <w:r w:rsidR="00AF71E2" w:rsidRPr="00AF71E2">
              <w:rPr>
                <w:rFonts w:eastAsia="SimSun" w:cs="Mangal"/>
                <w:b/>
                <w:color w:val="auto"/>
                <w:kern w:val="1"/>
                <w:sz w:val="24"/>
                <w:szCs w:val="24"/>
                <w:lang w:val="pt-BR" w:eastAsia="zh-CN" w:bidi="hi-IN"/>
              </w:rPr>
              <w:t>22</w:t>
            </w:r>
            <w:r w:rsidR="00CA26B8" w:rsidRPr="00AF71E2">
              <w:rPr>
                <w:rFonts w:eastAsia="SimSun" w:cs="Mangal"/>
                <w:b/>
                <w:color w:val="auto"/>
                <w:kern w:val="1"/>
                <w:sz w:val="24"/>
                <w:szCs w:val="24"/>
                <w:lang w:val="pt-BR" w:eastAsia="zh-CN" w:bidi="hi-IN"/>
              </w:rPr>
              <w:t xml:space="preserve"> </w:t>
            </w:r>
            <w:proofErr w:type="gramStart"/>
            <w:r w:rsidR="00CA26B8" w:rsidRPr="00AF71E2">
              <w:rPr>
                <w:rFonts w:eastAsia="SimSun" w:cs="Mangal"/>
                <w:b/>
                <w:color w:val="auto"/>
                <w:kern w:val="1"/>
                <w:sz w:val="24"/>
                <w:szCs w:val="24"/>
                <w:lang w:val="pt-BR" w:eastAsia="zh-CN" w:bidi="hi-IN"/>
              </w:rPr>
              <w:t>de  junho</w:t>
            </w:r>
            <w:proofErr w:type="gramEnd"/>
            <w:r w:rsidR="00CA26B8" w:rsidRPr="00AF71E2">
              <w:rPr>
                <w:rFonts w:eastAsia="SimSun" w:cs="Mangal"/>
                <w:b/>
                <w:color w:val="auto"/>
                <w:kern w:val="1"/>
                <w:sz w:val="24"/>
                <w:szCs w:val="24"/>
                <w:lang w:val="pt-BR" w:eastAsia="zh-CN" w:bidi="hi-IN"/>
              </w:rPr>
              <w:t xml:space="preserve"> de 2020</w:t>
            </w:r>
          </w:p>
        </w:tc>
      </w:tr>
      <w:tr w:rsidR="0034599E" w:rsidRPr="0034599E" w:rsidTr="00B0508E">
        <w:trPr>
          <w:trHeight w:hRule="exact" w:val="1219"/>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E2F53" w:rsidRPr="00AF71E2" w:rsidRDefault="000E2F53" w:rsidP="00C046C2">
            <w:pPr>
              <w:widowControl w:val="0"/>
              <w:ind w:left="61"/>
              <w:rPr>
                <w:rFonts w:eastAsia="SimSun" w:cs="Mangal"/>
                <w:color w:val="auto"/>
                <w:spacing w:val="1"/>
                <w:kern w:val="1"/>
                <w:sz w:val="24"/>
                <w:szCs w:val="24"/>
                <w:lang w:val="pt-BR" w:eastAsia="zh-CN" w:bidi="hi-IN"/>
              </w:rPr>
            </w:pPr>
          </w:p>
          <w:p w:rsidR="000E2F53" w:rsidRPr="00AF71E2" w:rsidRDefault="000E2F53" w:rsidP="00C046C2">
            <w:pPr>
              <w:widowControl w:val="0"/>
              <w:ind w:left="61"/>
              <w:rPr>
                <w:rFonts w:eastAsia="SimSun" w:cs="Mangal"/>
                <w:b/>
                <w:bCs/>
                <w:color w:val="auto"/>
                <w:kern w:val="1"/>
                <w:sz w:val="24"/>
                <w:szCs w:val="24"/>
                <w:lang w:val="pt-BR" w:eastAsia="zh-CN" w:bidi="hi-IN"/>
              </w:rPr>
            </w:pPr>
            <w:r w:rsidRPr="00AF71E2">
              <w:rPr>
                <w:rFonts w:eastAsia="SimSun" w:cs="Mangal"/>
                <w:color w:val="auto"/>
                <w:spacing w:val="1"/>
                <w:kern w:val="1"/>
                <w:sz w:val="24"/>
                <w:szCs w:val="24"/>
                <w:lang w:val="pt-BR" w:eastAsia="zh-CN" w:bidi="hi-IN"/>
              </w:rPr>
              <w:t>HO</w:t>
            </w:r>
            <w:r w:rsidRPr="00AF71E2">
              <w:rPr>
                <w:rFonts w:eastAsia="SimSun" w:cs="Mangal"/>
                <w:color w:val="auto"/>
                <w:kern w:val="1"/>
                <w:sz w:val="24"/>
                <w:szCs w:val="24"/>
                <w:lang w:val="pt-BR" w:eastAsia="zh-CN" w:bidi="hi-IN"/>
              </w:rPr>
              <w:t>RÁRI</w:t>
            </w:r>
            <w:r w:rsidRPr="00AF71E2">
              <w:rPr>
                <w:rFonts w:eastAsia="SimSun" w:cs="Mangal"/>
                <w:color w:val="auto"/>
                <w:spacing w:val="1"/>
                <w:kern w:val="1"/>
                <w:sz w:val="24"/>
                <w:szCs w:val="24"/>
                <w:lang w:val="pt-BR" w:eastAsia="zh-CN" w:bidi="hi-IN"/>
              </w:rPr>
              <w:t>O</w:t>
            </w:r>
            <w:r w:rsidRPr="00AF71E2">
              <w:rPr>
                <w:rFonts w:eastAsia="SimSun" w:cs="Mangal"/>
                <w:color w:val="auto"/>
                <w:kern w:val="1"/>
                <w:sz w:val="24"/>
                <w:szCs w:val="24"/>
                <w:lang w:val="pt-BR" w:eastAsia="zh-CN" w:bidi="hi-IN"/>
              </w:rPr>
              <w:t>:</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0E2F53" w:rsidRPr="00AF71E2" w:rsidRDefault="00CA26B8" w:rsidP="00C046C2">
            <w:pPr>
              <w:widowControl w:val="0"/>
              <w:rPr>
                <w:rFonts w:eastAsia="SimSun" w:cs="Mangal"/>
                <w:b/>
                <w:color w:val="auto"/>
                <w:kern w:val="1"/>
                <w:sz w:val="24"/>
                <w:szCs w:val="24"/>
                <w:lang w:val="pt-BR" w:eastAsia="zh-CN" w:bidi="hi-IN"/>
              </w:rPr>
            </w:pPr>
            <w:r w:rsidRPr="00AF71E2">
              <w:rPr>
                <w:rFonts w:eastAsia="SimSun" w:cs="Mangal"/>
                <w:b/>
                <w:color w:val="auto"/>
                <w:kern w:val="1"/>
                <w:sz w:val="24"/>
                <w:szCs w:val="24"/>
                <w:lang w:val="pt-BR" w:eastAsia="zh-CN" w:bidi="hi-IN"/>
              </w:rPr>
              <w:t xml:space="preserve">    13</w:t>
            </w:r>
            <w:r w:rsidR="000E2F53" w:rsidRPr="00AF71E2">
              <w:rPr>
                <w:rFonts w:eastAsia="SimSun" w:cs="Mangal"/>
                <w:b/>
                <w:color w:val="auto"/>
                <w:kern w:val="1"/>
                <w:sz w:val="24"/>
                <w:szCs w:val="24"/>
                <w:lang w:val="pt-BR" w:eastAsia="zh-CN" w:bidi="hi-IN"/>
              </w:rPr>
              <w:t xml:space="preserve">:30 </w:t>
            </w:r>
            <w:proofErr w:type="gramStart"/>
            <w:r w:rsidR="000E2F53" w:rsidRPr="00AF71E2">
              <w:rPr>
                <w:rFonts w:eastAsia="SimSun" w:cs="Mangal"/>
                <w:b/>
                <w:color w:val="auto"/>
                <w:kern w:val="1"/>
                <w:sz w:val="24"/>
                <w:szCs w:val="24"/>
                <w:lang w:val="pt-BR" w:eastAsia="zh-CN" w:bidi="hi-IN"/>
              </w:rPr>
              <w:t>( nove</w:t>
            </w:r>
            <w:proofErr w:type="gramEnd"/>
            <w:r w:rsidR="000E2F53" w:rsidRPr="00AF71E2">
              <w:rPr>
                <w:rFonts w:eastAsia="SimSun" w:cs="Mangal"/>
                <w:b/>
                <w:color w:val="auto"/>
                <w:kern w:val="1"/>
                <w:sz w:val="24"/>
                <w:szCs w:val="24"/>
                <w:lang w:val="pt-BR" w:eastAsia="zh-CN" w:bidi="hi-IN"/>
              </w:rPr>
              <w:t xml:space="preserve"> e  trinta) horas,  (horário de Brasília) – Credenciamento  da Empresas.</w:t>
            </w:r>
          </w:p>
          <w:p w:rsidR="000E2F53" w:rsidRPr="00AF71E2" w:rsidRDefault="000E2F53" w:rsidP="00C046C2">
            <w:pPr>
              <w:widowControl w:val="0"/>
              <w:ind w:left="61"/>
              <w:rPr>
                <w:rFonts w:eastAsia="SimSun" w:cs="Mangal"/>
                <w:b/>
                <w:color w:val="auto"/>
                <w:kern w:val="1"/>
                <w:sz w:val="24"/>
                <w:szCs w:val="24"/>
                <w:lang w:val="pt-BR" w:eastAsia="zh-CN" w:bidi="hi-IN"/>
              </w:rPr>
            </w:pPr>
          </w:p>
          <w:p w:rsidR="000E2F53" w:rsidRPr="00AF71E2" w:rsidRDefault="00CA26B8" w:rsidP="00C046C2">
            <w:pPr>
              <w:widowControl w:val="0"/>
              <w:ind w:left="61"/>
              <w:rPr>
                <w:rFonts w:eastAsia="SimSun" w:cs="Mangal"/>
                <w:b/>
                <w:color w:val="auto"/>
                <w:kern w:val="1"/>
                <w:sz w:val="24"/>
                <w:szCs w:val="24"/>
                <w:lang w:val="pt-BR" w:eastAsia="zh-CN" w:bidi="hi-IN"/>
              </w:rPr>
            </w:pPr>
            <w:r w:rsidRPr="00AF71E2">
              <w:rPr>
                <w:rFonts w:eastAsia="SimSun" w:cs="Mangal"/>
                <w:b/>
                <w:color w:val="auto"/>
                <w:kern w:val="1"/>
                <w:sz w:val="24"/>
                <w:szCs w:val="24"/>
                <w:lang w:val="pt-BR" w:eastAsia="zh-CN" w:bidi="hi-IN"/>
              </w:rPr>
              <w:t xml:space="preserve">    14</w:t>
            </w:r>
            <w:r w:rsidR="000E2F53" w:rsidRPr="00AF71E2">
              <w:rPr>
                <w:rFonts w:eastAsia="SimSun" w:cs="Mangal"/>
                <w:b/>
                <w:color w:val="auto"/>
                <w:kern w:val="1"/>
                <w:sz w:val="24"/>
                <w:szCs w:val="24"/>
                <w:lang w:val="pt-BR" w:eastAsia="zh-CN" w:bidi="hi-IN"/>
              </w:rPr>
              <w:t>:00 -  Abertura da Sessão Pública.</w:t>
            </w:r>
          </w:p>
          <w:p w:rsidR="000E2F53" w:rsidRPr="00AF71E2" w:rsidRDefault="000E2F53" w:rsidP="00C046C2">
            <w:pPr>
              <w:widowControl w:val="0"/>
              <w:ind w:left="61"/>
              <w:rPr>
                <w:rFonts w:eastAsia="SimSun" w:cs="Mangal"/>
                <w:b/>
                <w:color w:val="auto"/>
                <w:kern w:val="1"/>
                <w:sz w:val="24"/>
                <w:szCs w:val="24"/>
                <w:lang w:val="pt-BR" w:eastAsia="zh-CN" w:bidi="hi-IN"/>
              </w:rPr>
            </w:pPr>
          </w:p>
          <w:p w:rsidR="000E2F53" w:rsidRPr="00AF71E2" w:rsidRDefault="000E2F53" w:rsidP="00C046C2">
            <w:pPr>
              <w:widowControl w:val="0"/>
              <w:ind w:left="61"/>
              <w:rPr>
                <w:rFonts w:eastAsia="SimSun" w:cs="Mangal"/>
                <w:b/>
                <w:color w:val="auto"/>
                <w:kern w:val="1"/>
                <w:sz w:val="24"/>
                <w:szCs w:val="24"/>
                <w:lang w:val="pt-BR" w:eastAsia="zh-CN" w:bidi="hi-IN"/>
              </w:rPr>
            </w:pPr>
          </w:p>
          <w:p w:rsidR="000E2F53" w:rsidRPr="00AF71E2" w:rsidRDefault="000E2F53" w:rsidP="00C046C2">
            <w:pPr>
              <w:widowControl w:val="0"/>
              <w:ind w:left="61"/>
              <w:rPr>
                <w:rFonts w:eastAsia="SimSun" w:cs="Mangal"/>
                <w:b/>
                <w:color w:val="auto"/>
                <w:kern w:val="1"/>
                <w:sz w:val="24"/>
                <w:szCs w:val="24"/>
                <w:lang w:val="pt-BR" w:eastAsia="zh-CN" w:bidi="hi-IN"/>
              </w:rPr>
            </w:pPr>
          </w:p>
          <w:p w:rsidR="000E2F53" w:rsidRPr="00AF71E2" w:rsidRDefault="000E2F53" w:rsidP="00C046C2">
            <w:pPr>
              <w:widowControl w:val="0"/>
              <w:ind w:left="61"/>
              <w:rPr>
                <w:rFonts w:eastAsia="SimSun" w:cs="Mangal"/>
                <w:color w:val="auto"/>
                <w:kern w:val="1"/>
                <w:sz w:val="24"/>
                <w:szCs w:val="24"/>
                <w:lang w:val="pt-BR" w:eastAsia="zh-CN" w:bidi="hi-IN"/>
              </w:rPr>
            </w:pPr>
          </w:p>
          <w:p w:rsidR="000E2F53" w:rsidRPr="00AF71E2" w:rsidRDefault="000E2F53" w:rsidP="00C046C2">
            <w:pPr>
              <w:widowControl w:val="0"/>
              <w:ind w:left="61"/>
              <w:rPr>
                <w:rFonts w:eastAsia="SimSun" w:cs="Mangal"/>
                <w:color w:val="auto"/>
                <w:kern w:val="1"/>
                <w:sz w:val="24"/>
                <w:szCs w:val="24"/>
                <w:lang w:val="pt-BR" w:eastAsia="zh-CN" w:bidi="hi-IN"/>
              </w:rPr>
            </w:pPr>
            <w:proofErr w:type="gramStart"/>
            <w:r w:rsidRPr="00AF71E2">
              <w:rPr>
                <w:rFonts w:eastAsia="SimSun" w:cs="Mangal"/>
                <w:color w:val="auto"/>
                <w:kern w:val="1"/>
                <w:sz w:val="24"/>
                <w:szCs w:val="24"/>
                <w:lang w:val="pt-BR" w:eastAsia="zh-CN" w:bidi="hi-IN"/>
              </w:rPr>
              <w:t>participantes</w:t>
            </w:r>
            <w:proofErr w:type="gramEnd"/>
            <w:r w:rsidRPr="00AF71E2">
              <w:rPr>
                <w:rFonts w:eastAsia="SimSun" w:cs="Mangal"/>
                <w:color w:val="auto"/>
                <w:kern w:val="1"/>
                <w:sz w:val="24"/>
                <w:szCs w:val="24"/>
                <w:lang w:val="pt-BR" w:eastAsia="zh-CN" w:bidi="hi-IN"/>
              </w:rPr>
              <w:t>.</w:t>
            </w:r>
          </w:p>
        </w:tc>
      </w:tr>
      <w:tr w:rsidR="0034599E" w:rsidRPr="0034599E" w:rsidTr="00B0508E">
        <w:trPr>
          <w:trHeight w:hRule="exact" w:val="637"/>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E2F53" w:rsidRPr="00AF71E2" w:rsidRDefault="000E2F53" w:rsidP="00C046C2">
            <w:pPr>
              <w:widowControl w:val="0"/>
              <w:ind w:left="61"/>
              <w:rPr>
                <w:rFonts w:eastAsia="SimSun" w:cs="Mangal"/>
                <w:b/>
                <w:bCs/>
                <w:color w:val="auto"/>
                <w:kern w:val="1"/>
                <w:sz w:val="24"/>
                <w:szCs w:val="24"/>
                <w:lang w:val="pt-BR" w:eastAsia="zh-CN" w:bidi="hi-IN"/>
              </w:rPr>
            </w:pPr>
            <w:r w:rsidRPr="00AF71E2">
              <w:rPr>
                <w:rFonts w:eastAsia="SimSun" w:cs="Mangal"/>
                <w:color w:val="auto"/>
                <w:kern w:val="1"/>
                <w:sz w:val="24"/>
                <w:szCs w:val="24"/>
                <w:lang w:val="pt-BR" w:eastAsia="zh-CN" w:bidi="hi-IN"/>
              </w:rPr>
              <w:t>L</w:t>
            </w:r>
            <w:r w:rsidRPr="00AF71E2">
              <w:rPr>
                <w:rFonts w:eastAsia="SimSun" w:cs="Mangal"/>
                <w:color w:val="auto"/>
                <w:spacing w:val="1"/>
                <w:kern w:val="1"/>
                <w:sz w:val="24"/>
                <w:szCs w:val="24"/>
                <w:lang w:val="pt-BR" w:eastAsia="zh-CN" w:bidi="hi-IN"/>
              </w:rPr>
              <w:t>O</w:t>
            </w:r>
            <w:r w:rsidRPr="00AF71E2">
              <w:rPr>
                <w:rFonts w:eastAsia="SimSun" w:cs="Mangal"/>
                <w:color w:val="auto"/>
                <w:kern w:val="1"/>
                <w:sz w:val="24"/>
                <w:szCs w:val="24"/>
                <w:lang w:val="pt-BR" w:eastAsia="zh-CN" w:bidi="hi-IN"/>
              </w:rPr>
              <w:t>CAL:</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E2F53" w:rsidRPr="00AF71E2" w:rsidRDefault="000E2F53" w:rsidP="00C046C2">
            <w:pPr>
              <w:widowControl w:val="0"/>
              <w:spacing w:before="5"/>
              <w:ind w:left="61" w:right="23"/>
              <w:rPr>
                <w:rFonts w:eastAsia="SimSun" w:cs="Mangal"/>
                <w:b/>
                <w:color w:val="auto"/>
                <w:kern w:val="1"/>
                <w:sz w:val="24"/>
                <w:szCs w:val="24"/>
                <w:lang w:val="pt-BR" w:eastAsia="zh-CN" w:bidi="hi-IN"/>
              </w:rPr>
            </w:pPr>
            <w:r w:rsidRPr="00AF71E2">
              <w:rPr>
                <w:rFonts w:eastAsia="SimSun" w:cs="Mangal"/>
                <w:b/>
                <w:color w:val="auto"/>
                <w:kern w:val="1"/>
                <w:sz w:val="24"/>
                <w:szCs w:val="24"/>
                <w:lang w:val="pt-BR" w:eastAsia="zh-CN" w:bidi="hi-IN"/>
              </w:rPr>
              <w:t>Rua Júlio de Castilhos, 609 – Centro – Faxinal do Soturno/RS</w:t>
            </w:r>
          </w:p>
          <w:p w:rsidR="000E2F53" w:rsidRPr="00AF71E2" w:rsidRDefault="000E2F53" w:rsidP="00C046C2">
            <w:pPr>
              <w:widowControl w:val="0"/>
              <w:spacing w:before="5"/>
              <w:ind w:left="61" w:right="23"/>
              <w:rPr>
                <w:rFonts w:eastAsia="SimSun" w:cs="Mangal"/>
                <w:color w:val="auto"/>
                <w:kern w:val="1"/>
                <w:sz w:val="24"/>
                <w:szCs w:val="24"/>
                <w:lang w:val="pt-BR" w:eastAsia="zh-CN" w:bidi="hi-IN"/>
              </w:rPr>
            </w:pPr>
            <w:r w:rsidRPr="00AF71E2">
              <w:rPr>
                <w:rFonts w:eastAsia="SimSun" w:cs="Mangal"/>
                <w:b/>
                <w:color w:val="auto"/>
                <w:kern w:val="1"/>
                <w:sz w:val="24"/>
                <w:szCs w:val="24"/>
                <w:lang w:val="pt-BR" w:eastAsia="zh-CN" w:bidi="hi-IN"/>
              </w:rPr>
              <w:t>Sala de Reuniões da Prefeitura Municipal</w:t>
            </w:r>
          </w:p>
        </w:tc>
      </w:tr>
    </w:tbl>
    <w:p w:rsidR="00D47C21" w:rsidRPr="0034599E" w:rsidRDefault="00D47C21" w:rsidP="00C046C2">
      <w:pPr>
        <w:widowControl w:val="0"/>
        <w:spacing w:after="120"/>
        <w:ind w:right="66"/>
        <w:jc w:val="both"/>
        <w:rPr>
          <w:b/>
          <w:bCs/>
          <w:color w:val="FF0000"/>
          <w:sz w:val="24"/>
          <w:szCs w:val="24"/>
          <w:lang w:val="pt-BR"/>
        </w:rPr>
      </w:pPr>
    </w:p>
    <w:p w:rsidR="0009302C" w:rsidRPr="00C046C2" w:rsidRDefault="000E2F53" w:rsidP="00C046C2">
      <w:pPr>
        <w:widowControl w:val="0"/>
        <w:spacing w:after="120"/>
        <w:ind w:right="66"/>
        <w:jc w:val="both"/>
        <w:rPr>
          <w:b/>
          <w:bCs/>
          <w:color w:val="FF0000"/>
          <w:sz w:val="24"/>
          <w:szCs w:val="24"/>
          <w:lang w:val="pt-BR"/>
        </w:rPr>
      </w:pPr>
      <w:r w:rsidRPr="0034599E">
        <w:rPr>
          <w:b/>
          <w:bCs/>
          <w:color w:val="auto"/>
          <w:sz w:val="24"/>
          <w:szCs w:val="24"/>
          <w:lang w:val="pt-BR"/>
        </w:rPr>
        <w:t>OBS. A autenticação de documentos deve ser feito no dia ante</w:t>
      </w:r>
      <w:r w:rsidR="00CA26B8">
        <w:rPr>
          <w:b/>
          <w:bCs/>
          <w:color w:val="auto"/>
          <w:sz w:val="24"/>
          <w:szCs w:val="24"/>
          <w:lang w:val="pt-BR"/>
        </w:rPr>
        <w:t>rior ou no dia do certame das 13:00</w:t>
      </w:r>
      <w:proofErr w:type="gramStart"/>
      <w:r w:rsidR="00CA26B8">
        <w:rPr>
          <w:b/>
          <w:bCs/>
          <w:color w:val="auto"/>
          <w:sz w:val="24"/>
          <w:szCs w:val="24"/>
          <w:lang w:val="pt-BR"/>
        </w:rPr>
        <w:t>hs  às</w:t>
      </w:r>
      <w:proofErr w:type="gramEnd"/>
      <w:r w:rsidR="00CA26B8">
        <w:rPr>
          <w:b/>
          <w:bCs/>
          <w:color w:val="auto"/>
          <w:sz w:val="24"/>
          <w:szCs w:val="24"/>
          <w:lang w:val="pt-BR"/>
        </w:rPr>
        <w:t xml:space="preserve"> 13</w:t>
      </w:r>
      <w:r w:rsidRPr="0034599E">
        <w:rPr>
          <w:b/>
          <w:bCs/>
          <w:color w:val="auto"/>
          <w:sz w:val="24"/>
          <w:szCs w:val="24"/>
          <w:lang w:val="pt-BR"/>
        </w:rPr>
        <w:t>:30hs</w:t>
      </w:r>
      <w:r w:rsidRPr="0034599E">
        <w:rPr>
          <w:b/>
          <w:bCs/>
          <w:color w:val="FF0000"/>
          <w:sz w:val="24"/>
          <w:szCs w:val="24"/>
          <w:lang w:val="pt-BR"/>
        </w:rPr>
        <w:t>.</w:t>
      </w:r>
    </w:p>
    <w:p w:rsidR="0009302C" w:rsidRDefault="0009302C" w:rsidP="00C046C2">
      <w:pPr>
        <w:pStyle w:val="Corpodotexto"/>
        <w:jc w:val="both"/>
        <w:rPr>
          <w:sz w:val="24"/>
          <w:szCs w:val="24"/>
          <w:lang w:val="pt-BR"/>
        </w:rPr>
      </w:pPr>
    </w:p>
    <w:p w:rsidR="003835A1" w:rsidRDefault="002925EE" w:rsidP="00C046C2">
      <w:pPr>
        <w:pStyle w:val="Ttulo2"/>
        <w:numPr>
          <w:ilvl w:val="0"/>
          <w:numId w:val="19"/>
        </w:numPr>
        <w:tabs>
          <w:tab w:val="left" w:pos="335"/>
        </w:tabs>
        <w:spacing w:before="1"/>
        <w:ind w:left="389" w:firstLine="0"/>
        <w:rPr>
          <w:sz w:val="24"/>
          <w:szCs w:val="24"/>
        </w:rPr>
      </w:pPr>
      <w:r>
        <w:rPr>
          <w:sz w:val="24"/>
          <w:szCs w:val="24"/>
        </w:rPr>
        <w:t>DO OBJETO:</w:t>
      </w:r>
    </w:p>
    <w:p w:rsidR="003835A1" w:rsidRDefault="005D59B4" w:rsidP="00C046C2">
      <w:pPr>
        <w:pStyle w:val="PargrafodaLista"/>
        <w:numPr>
          <w:ilvl w:val="1"/>
          <w:numId w:val="19"/>
        </w:numPr>
        <w:tabs>
          <w:tab w:val="left" w:pos="530"/>
        </w:tabs>
        <w:spacing w:before="121"/>
        <w:ind w:right="121" w:firstLine="0"/>
        <w:rPr>
          <w:lang w:val="pt-BR"/>
        </w:rPr>
      </w:pPr>
      <w:r>
        <w:rPr>
          <w:sz w:val="24"/>
          <w:szCs w:val="24"/>
          <w:lang w:val="pt-BR"/>
        </w:rPr>
        <w:t xml:space="preserve"> </w:t>
      </w:r>
      <w:r w:rsidR="002925EE">
        <w:rPr>
          <w:sz w:val="24"/>
          <w:szCs w:val="24"/>
          <w:lang w:val="pt-BR"/>
        </w:rPr>
        <w:t>A presente licitação tem</w:t>
      </w:r>
      <w:r w:rsidR="00A6156F">
        <w:rPr>
          <w:sz w:val="24"/>
          <w:szCs w:val="24"/>
          <w:lang w:val="pt-BR"/>
        </w:rPr>
        <w:t xml:space="preserve"> </w:t>
      </w:r>
      <w:r w:rsidR="002925EE">
        <w:rPr>
          <w:sz w:val="24"/>
          <w:szCs w:val="24"/>
          <w:lang w:val="pt-BR"/>
        </w:rPr>
        <w:t xml:space="preserve">por objetivo o </w:t>
      </w:r>
      <w:r w:rsidR="002925EE">
        <w:rPr>
          <w:b/>
          <w:sz w:val="24"/>
          <w:szCs w:val="24"/>
          <w:lang w:val="pt-BR"/>
        </w:rPr>
        <w:t xml:space="preserve">Registro de Preços </w:t>
      </w:r>
      <w:r w:rsidR="002925EE">
        <w:rPr>
          <w:sz w:val="24"/>
          <w:szCs w:val="24"/>
          <w:lang w:val="pt-BR"/>
        </w:rPr>
        <w:t xml:space="preserve">dos bens relacionado no </w:t>
      </w:r>
      <w:r w:rsidR="002925EE">
        <w:rPr>
          <w:b/>
          <w:sz w:val="24"/>
          <w:szCs w:val="24"/>
          <w:lang w:val="pt-BR"/>
        </w:rPr>
        <w:t xml:space="preserve">Anexo I </w:t>
      </w:r>
      <w:proofErr w:type="gramStart"/>
      <w:r w:rsidR="002925EE">
        <w:rPr>
          <w:b/>
          <w:sz w:val="24"/>
          <w:szCs w:val="24"/>
          <w:lang w:val="pt-BR"/>
        </w:rPr>
        <w:t>( Termo</w:t>
      </w:r>
      <w:proofErr w:type="gramEnd"/>
      <w:r w:rsidR="002925EE">
        <w:rPr>
          <w:b/>
          <w:sz w:val="24"/>
          <w:szCs w:val="24"/>
          <w:lang w:val="pt-BR"/>
        </w:rPr>
        <w:t xml:space="preserve"> de Referência) </w:t>
      </w:r>
      <w:r w:rsidR="002925EE">
        <w:rPr>
          <w:sz w:val="24"/>
          <w:szCs w:val="24"/>
          <w:lang w:val="pt-BR"/>
        </w:rPr>
        <w:t xml:space="preserve">(observadas especificações estabelecidas), visando </w:t>
      </w:r>
      <w:r w:rsidR="002925EE" w:rsidRPr="00D47C21">
        <w:rPr>
          <w:color w:val="auto"/>
          <w:sz w:val="24"/>
          <w:szCs w:val="24"/>
          <w:lang w:val="pt-BR"/>
        </w:rPr>
        <w:t xml:space="preserve">aquisição futura </w:t>
      </w:r>
      <w:r w:rsidR="0034599E">
        <w:rPr>
          <w:color w:val="auto"/>
          <w:sz w:val="24"/>
          <w:szCs w:val="24"/>
          <w:u w:val="single"/>
          <w:lang w:val="pt-BR"/>
        </w:rPr>
        <w:t xml:space="preserve">brita </w:t>
      </w:r>
      <w:r w:rsidR="0034599E">
        <w:rPr>
          <w:color w:val="auto"/>
          <w:sz w:val="24"/>
          <w:szCs w:val="24"/>
          <w:u w:val="single"/>
          <w:lang w:val="pt-BR"/>
        </w:rPr>
        <w:lastRenderedPageBreak/>
        <w:t>nº</w:t>
      </w:r>
      <w:r w:rsidR="00CA26B8">
        <w:rPr>
          <w:color w:val="auto"/>
          <w:sz w:val="24"/>
          <w:szCs w:val="24"/>
          <w:u w:val="single"/>
          <w:lang w:val="pt-BR"/>
        </w:rPr>
        <w:t xml:space="preserve"> 01, pó de brita, areia média, cimento e tijolo maciço</w:t>
      </w:r>
      <w:r w:rsidR="0034599E">
        <w:rPr>
          <w:color w:val="auto"/>
          <w:sz w:val="24"/>
          <w:szCs w:val="24"/>
          <w:u w:val="single"/>
          <w:lang w:val="pt-BR"/>
        </w:rPr>
        <w:t xml:space="preserve"> </w:t>
      </w:r>
      <w:r>
        <w:rPr>
          <w:sz w:val="24"/>
          <w:szCs w:val="24"/>
          <w:lang w:val="pt-BR"/>
        </w:rPr>
        <w:t xml:space="preserve"> para a Prefeitura Municipal </w:t>
      </w:r>
      <w:r w:rsidR="002925EE">
        <w:rPr>
          <w:sz w:val="24"/>
          <w:szCs w:val="24"/>
          <w:lang w:val="pt-BR"/>
        </w:rPr>
        <w:t xml:space="preserve"> de Faxinal do </w:t>
      </w:r>
      <w:proofErr w:type="spellStart"/>
      <w:r w:rsidR="002925EE">
        <w:rPr>
          <w:sz w:val="24"/>
          <w:szCs w:val="24"/>
          <w:lang w:val="pt-BR"/>
        </w:rPr>
        <w:t>Soturno</w:t>
      </w:r>
      <w:r>
        <w:rPr>
          <w:sz w:val="24"/>
          <w:szCs w:val="24"/>
          <w:lang w:val="pt-BR"/>
        </w:rPr>
        <w:t>-RS</w:t>
      </w:r>
      <w:proofErr w:type="spellEnd"/>
      <w:r w:rsidR="002925EE" w:rsidRPr="00CA26B8">
        <w:rPr>
          <w:color w:val="auto"/>
          <w:sz w:val="24"/>
          <w:szCs w:val="24"/>
          <w:lang w:val="pt-BR"/>
        </w:rPr>
        <w:t xml:space="preserve">, no </w:t>
      </w:r>
      <w:r w:rsidR="00CA26B8" w:rsidRPr="00CA26B8">
        <w:rPr>
          <w:color w:val="auto"/>
          <w:sz w:val="24"/>
          <w:szCs w:val="24"/>
          <w:lang w:val="pt-BR"/>
        </w:rPr>
        <w:t>período de 06 (seis)</w:t>
      </w:r>
      <w:r w:rsidR="002925EE" w:rsidRPr="00CA26B8">
        <w:rPr>
          <w:color w:val="auto"/>
          <w:sz w:val="24"/>
          <w:szCs w:val="24"/>
          <w:lang w:val="pt-BR"/>
        </w:rPr>
        <w:t xml:space="preserve"> meses após a publicação da respectiva ata.</w:t>
      </w:r>
    </w:p>
    <w:p w:rsidR="003835A1" w:rsidRDefault="002925EE" w:rsidP="00C046C2">
      <w:pPr>
        <w:pStyle w:val="PargrafodaLista"/>
        <w:numPr>
          <w:ilvl w:val="1"/>
          <w:numId w:val="19"/>
        </w:numPr>
        <w:tabs>
          <w:tab w:val="left" w:pos="616"/>
        </w:tabs>
        <w:spacing w:before="4"/>
        <w:ind w:right="125" w:firstLine="0"/>
        <w:rPr>
          <w:lang w:val="pt-BR"/>
        </w:rPr>
      </w:pPr>
      <w:r>
        <w:rPr>
          <w:sz w:val="24"/>
          <w:szCs w:val="24"/>
          <w:lang w:val="pt-BR"/>
        </w:rPr>
        <w:t>As quantidades que vierem a ser adquiridas serão definidas na “Ordem de Compra” emitida pelo Setor de Compras da Prefeitura.</w:t>
      </w:r>
    </w:p>
    <w:p w:rsidR="003835A1" w:rsidRDefault="002925EE" w:rsidP="00C046C2">
      <w:pPr>
        <w:pStyle w:val="PargrafodaLista"/>
        <w:numPr>
          <w:ilvl w:val="1"/>
          <w:numId w:val="19"/>
        </w:numPr>
        <w:tabs>
          <w:tab w:val="left" w:pos="559"/>
        </w:tabs>
        <w:spacing w:before="4"/>
        <w:ind w:right="120" w:firstLine="0"/>
        <w:rPr>
          <w:lang w:val="pt-BR"/>
        </w:rPr>
      </w:pPr>
      <w:r>
        <w:rPr>
          <w:sz w:val="24"/>
          <w:szCs w:val="24"/>
          <w:lang w:val="pt-BR"/>
        </w:rPr>
        <w:t>A existência de preços registrados não obriga a Administração a firmar as contratações que deles poderão advir facultando-se a realização de licitação específica para a aquisição pretendida, sendo assegurada ao beneficiário do registro a participação em igualdade de condições.</w:t>
      </w:r>
    </w:p>
    <w:p w:rsidR="003835A1" w:rsidRPr="005D59B4" w:rsidRDefault="002925EE" w:rsidP="00C046C2">
      <w:pPr>
        <w:pStyle w:val="PargrafodaLista"/>
        <w:numPr>
          <w:ilvl w:val="1"/>
          <w:numId w:val="19"/>
        </w:numPr>
        <w:tabs>
          <w:tab w:val="left" w:pos="544"/>
        </w:tabs>
        <w:spacing w:before="6"/>
        <w:ind w:firstLine="29"/>
        <w:rPr>
          <w:b/>
          <w:lang w:val="pt-BR"/>
        </w:rPr>
      </w:pPr>
      <w:r w:rsidRPr="005D59B4">
        <w:rPr>
          <w:b/>
          <w:sz w:val="24"/>
          <w:szCs w:val="24"/>
          <w:lang w:val="pt-BR"/>
        </w:rPr>
        <w:t>A entrega, quando solicitada, deverá ser realizada no prazo máxi</w:t>
      </w:r>
      <w:r w:rsidR="00277B72">
        <w:rPr>
          <w:b/>
          <w:sz w:val="24"/>
          <w:szCs w:val="24"/>
          <w:lang w:val="pt-BR"/>
        </w:rPr>
        <w:t xml:space="preserve">mo de 7 (sete) </w:t>
      </w:r>
      <w:proofErr w:type="gramStart"/>
      <w:r w:rsidR="00277B72">
        <w:rPr>
          <w:b/>
          <w:sz w:val="24"/>
          <w:szCs w:val="24"/>
          <w:lang w:val="pt-BR"/>
        </w:rPr>
        <w:t>dias  corridos</w:t>
      </w:r>
      <w:proofErr w:type="gramEnd"/>
      <w:r w:rsidR="00277B72">
        <w:rPr>
          <w:b/>
          <w:sz w:val="24"/>
          <w:szCs w:val="24"/>
          <w:lang w:val="pt-BR"/>
        </w:rPr>
        <w:t xml:space="preserve">, </w:t>
      </w:r>
      <w:r w:rsidRPr="005D59B4">
        <w:rPr>
          <w:b/>
          <w:sz w:val="24"/>
          <w:szCs w:val="24"/>
          <w:lang w:val="pt-BR"/>
        </w:rPr>
        <w:t xml:space="preserve"> após a solicitação.</w:t>
      </w:r>
    </w:p>
    <w:p w:rsidR="003835A1" w:rsidRDefault="002925EE" w:rsidP="00C046C2">
      <w:pPr>
        <w:pStyle w:val="PargrafodaLista"/>
        <w:numPr>
          <w:ilvl w:val="1"/>
          <w:numId w:val="19"/>
        </w:numPr>
        <w:tabs>
          <w:tab w:val="left" w:pos="503"/>
        </w:tabs>
        <w:spacing w:before="72"/>
        <w:ind w:right="101" w:firstLine="0"/>
        <w:rPr>
          <w:lang w:val="pt-BR"/>
        </w:rPr>
      </w:pPr>
      <w:r>
        <w:rPr>
          <w:sz w:val="24"/>
          <w:szCs w:val="24"/>
          <w:lang w:val="pt-BR"/>
        </w:rPr>
        <w:t xml:space="preserve">Durante o prazo de validade desta Ata de Registro de Preços, o Município de Faxinal do Soturno poderá adquirir o material constante do </w:t>
      </w:r>
      <w:r>
        <w:rPr>
          <w:b/>
          <w:sz w:val="24"/>
          <w:szCs w:val="24"/>
          <w:lang w:val="pt-BR"/>
        </w:rPr>
        <w:t xml:space="preserve">Anexo I, </w:t>
      </w:r>
      <w:r>
        <w:rPr>
          <w:sz w:val="24"/>
          <w:szCs w:val="24"/>
          <w:lang w:val="pt-BR"/>
        </w:rPr>
        <w:t>através de outra licitação quando julgar conveniente, sem que caiba recurso ou indenização de qualquer espécie às empresas detentoras, ou, cancelar a Ata, na ocorrência de alguma das hipóteses legalmente previstas para tanto, garantidos à detentora, neste caso, o contraditório e a ampla defesa.</w:t>
      </w:r>
    </w:p>
    <w:p w:rsidR="003835A1" w:rsidRDefault="002925EE" w:rsidP="00C046C2">
      <w:pPr>
        <w:pStyle w:val="Ttulo2"/>
        <w:numPr>
          <w:ilvl w:val="0"/>
          <w:numId w:val="19"/>
        </w:numPr>
        <w:tabs>
          <w:tab w:val="left" w:pos="335"/>
        </w:tabs>
        <w:spacing w:before="198"/>
        <w:ind w:left="389" w:firstLine="29"/>
        <w:rPr>
          <w:sz w:val="24"/>
          <w:szCs w:val="24"/>
          <w:lang w:val="pt-BR"/>
        </w:rPr>
      </w:pPr>
      <w:r>
        <w:rPr>
          <w:sz w:val="24"/>
          <w:szCs w:val="24"/>
          <w:lang w:val="pt-BR"/>
        </w:rPr>
        <w:t>DA IMPUGNAÇÃO DO ATO CONVOCATÓRIO</w:t>
      </w:r>
    </w:p>
    <w:p w:rsidR="003835A1" w:rsidRDefault="002925EE" w:rsidP="00C046C2">
      <w:pPr>
        <w:pStyle w:val="PargrafodaLista"/>
        <w:numPr>
          <w:ilvl w:val="1"/>
          <w:numId w:val="19"/>
        </w:numPr>
        <w:tabs>
          <w:tab w:val="left" w:pos="544"/>
        </w:tabs>
        <w:spacing w:before="181"/>
        <w:ind w:right="100" w:firstLine="0"/>
        <w:rPr>
          <w:sz w:val="24"/>
          <w:szCs w:val="24"/>
          <w:lang w:val="pt-BR"/>
        </w:rPr>
      </w:pPr>
      <w:r>
        <w:rPr>
          <w:sz w:val="24"/>
          <w:szCs w:val="24"/>
          <w:lang w:val="pt-BR"/>
        </w:rPr>
        <w:t xml:space="preserve">Até </w:t>
      </w:r>
      <w:r w:rsidRPr="000E2F53">
        <w:rPr>
          <w:b/>
          <w:sz w:val="24"/>
          <w:szCs w:val="24"/>
          <w:lang w:val="pt-BR"/>
        </w:rPr>
        <w:t>02 (dois) dias úteis</w:t>
      </w:r>
      <w:r>
        <w:rPr>
          <w:sz w:val="24"/>
          <w:szCs w:val="24"/>
          <w:lang w:val="pt-BR"/>
        </w:rPr>
        <w:t xml:space="preserve"> anteriores à data fixada para recebimento das propostas, qualquer pessoa poderá solicitar esclarecimentos, providências ou impugnar o Ato Convocatório da Sessão Pública de Processamento do Pregão Presencial, devendo protocolar o pedido por escrito no Setor de Protocolo da Prefeitura </w:t>
      </w:r>
      <w:r w:rsidR="00F80C46">
        <w:rPr>
          <w:sz w:val="24"/>
          <w:szCs w:val="24"/>
          <w:lang w:val="pt-BR"/>
        </w:rPr>
        <w:t>Municipal de Faxinal do Soturno.</w:t>
      </w:r>
    </w:p>
    <w:p w:rsidR="003835A1" w:rsidRDefault="002925EE" w:rsidP="00C046C2">
      <w:pPr>
        <w:pStyle w:val="PargrafodaLista"/>
        <w:numPr>
          <w:ilvl w:val="2"/>
          <w:numId w:val="19"/>
        </w:numPr>
        <w:tabs>
          <w:tab w:val="left" w:pos="777"/>
        </w:tabs>
        <w:ind w:right="100" w:firstLine="0"/>
        <w:rPr>
          <w:lang w:val="pt-BR"/>
        </w:rPr>
      </w:pPr>
      <w:r>
        <w:rPr>
          <w:sz w:val="24"/>
          <w:szCs w:val="24"/>
          <w:lang w:val="pt-BR"/>
        </w:rPr>
        <w:t xml:space="preserve">A petição será dirigida à autoridade subscritora do Edital, que decidirá no prazo de </w:t>
      </w:r>
      <w:r w:rsidRPr="000E2F53">
        <w:rPr>
          <w:b/>
          <w:sz w:val="24"/>
          <w:szCs w:val="24"/>
          <w:lang w:val="pt-BR"/>
        </w:rPr>
        <w:t>até 01 (um) dia útil</w:t>
      </w:r>
      <w:r>
        <w:rPr>
          <w:sz w:val="24"/>
          <w:szCs w:val="24"/>
          <w:lang w:val="pt-BR"/>
        </w:rPr>
        <w:t>, anterior à data fixada para recebimento das propostas.</w:t>
      </w:r>
    </w:p>
    <w:p w:rsidR="003835A1" w:rsidRDefault="002925EE" w:rsidP="00C046C2">
      <w:pPr>
        <w:pStyle w:val="PargrafodaLista"/>
        <w:numPr>
          <w:ilvl w:val="2"/>
          <w:numId w:val="19"/>
        </w:numPr>
        <w:tabs>
          <w:tab w:val="left" w:pos="655"/>
        </w:tabs>
        <w:ind w:firstLine="29"/>
        <w:rPr>
          <w:lang w:val="pt-BR"/>
        </w:rPr>
      </w:pPr>
      <w:r>
        <w:rPr>
          <w:sz w:val="24"/>
          <w:szCs w:val="24"/>
          <w:lang w:val="pt-BR"/>
        </w:rPr>
        <w:t>Acolhida à petição contra o Ato Convocatório, será designada nova data para a realização do certame.</w:t>
      </w:r>
    </w:p>
    <w:p w:rsidR="003835A1" w:rsidRDefault="002925EE" w:rsidP="00C046C2">
      <w:pPr>
        <w:pStyle w:val="PargrafodaLista"/>
        <w:numPr>
          <w:ilvl w:val="2"/>
          <w:numId w:val="19"/>
        </w:numPr>
        <w:tabs>
          <w:tab w:val="left" w:pos="681"/>
        </w:tabs>
        <w:spacing w:before="188"/>
        <w:ind w:right="101" w:firstLine="0"/>
        <w:rPr>
          <w:lang w:val="pt-BR"/>
        </w:rPr>
      </w:pPr>
      <w:r>
        <w:rPr>
          <w:sz w:val="24"/>
          <w:szCs w:val="24"/>
          <w:lang w:val="pt-BR"/>
        </w:rPr>
        <w:t>Decairá do direito de impugnar os termos deste Edital, por falhas ou irregularidades, a Proponente que não o fizer até o segundo dia útil que anteceder à data de realização da sessão pública do Pregão, hipótese em que tal comunicação não terá efeito de recurso.</w:t>
      </w:r>
    </w:p>
    <w:p w:rsidR="003835A1" w:rsidRDefault="002925EE" w:rsidP="00C046C2">
      <w:pPr>
        <w:pStyle w:val="Corpodotexto"/>
        <w:spacing w:before="64"/>
        <w:ind w:left="113"/>
        <w:jc w:val="both"/>
        <w:rPr>
          <w:sz w:val="24"/>
          <w:szCs w:val="24"/>
          <w:lang w:val="pt-BR"/>
        </w:rPr>
      </w:pPr>
      <w:r>
        <w:rPr>
          <w:sz w:val="24"/>
          <w:szCs w:val="24"/>
          <w:lang w:val="pt-BR"/>
        </w:rPr>
        <w:t>2.2. A impugnação feita tempestivamente pela Proponente não o impedirá de participar do processo licitatório.</w:t>
      </w:r>
    </w:p>
    <w:p w:rsidR="003835A1" w:rsidRDefault="003835A1" w:rsidP="00C046C2">
      <w:pPr>
        <w:pStyle w:val="Corpodotexto"/>
        <w:jc w:val="both"/>
        <w:rPr>
          <w:sz w:val="24"/>
          <w:szCs w:val="24"/>
          <w:lang w:val="pt-BR"/>
        </w:rPr>
      </w:pPr>
    </w:p>
    <w:p w:rsidR="003835A1" w:rsidRDefault="002925EE" w:rsidP="00C046C2">
      <w:pPr>
        <w:pStyle w:val="Ttulo2"/>
        <w:numPr>
          <w:ilvl w:val="0"/>
          <w:numId w:val="19"/>
        </w:numPr>
        <w:tabs>
          <w:tab w:val="left" w:pos="419"/>
        </w:tabs>
        <w:ind w:left="389" w:firstLine="29"/>
        <w:rPr>
          <w:sz w:val="24"/>
          <w:szCs w:val="24"/>
        </w:rPr>
      </w:pPr>
      <w:r>
        <w:rPr>
          <w:sz w:val="24"/>
          <w:szCs w:val="24"/>
        </w:rPr>
        <w:t>DA PARTICIPAÇÃO:</w:t>
      </w:r>
    </w:p>
    <w:p w:rsidR="003835A1" w:rsidRDefault="002925EE" w:rsidP="00C046C2">
      <w:pPr>
        <w:pStyle w:val="PargrafodaLista"/>
        <w:numPr>
          <w:ilvl w:val="1"/>
          <w:numId w:val="18"/>
        </w:numPr>
        <w:tabs>
          <w:tab w:val="left" w:pos="518"/>
        </w:tabs>
        <w:spacing w:before="181"/>
        <w:ind w:right="100" w:firstLine="0"/>
        <w:rPr>
          <w:lang w:val="pt-BR"/>
        </w:rPr>
      </w:pPr>
      <w:r>
        <w:rPr>
          <w:sz w:val="24"/>
          <w:szCs w:val="24"/>
          <w:lang w:val="pt-BR"/>
        </w:rPr>
        <w:t>Poderão participar do certame todas as empresas do ramo de atividade pertinente ao objeto da contratação que preencherem os requisitos e condições de credenciamento constantes deste Edital, bem como:</w:t>
      </w:r>
    </w:p>
    <w:p w:rsidR="003835A1" w:rsidRDefault="002925EE" w:rsidP="00C046C2">
      <w:pPr>
        <w:pStyle w:val="PargrafodaLista"/>
        <w:numPr>
          <w:ilvl w:val="2"/>
          <w:numId w:val="18"/>
        </w:numPr>
        <w:tabs>
          <w:tab w:val="left" w:pos="837"/>
        </w:tabs>
        <w:ind w:right="101" w:firstLine="0"/>
        <w:rPr>
          <w:lang w:val="pt-BR"/>
        </w:rPr>
      </w:pPr>
      <w:r>
        <w:rPr>
          <w:sz w:val="24"/>
          <w:szCs w:val="24"/>
          <w:lang w:val="pt-BR"/>
        </w:rPr>
        <w:t>Empresas que não estejam sob falência, concurso de credores, dissolução, liquidação ou tenham sido declaradas inidôneas para licitar no âmbito Federal, Estadual ou Municipal, conforme previsão no Art. 87, inciso IV, da Lei nº. 8.666/93 e nas respectivas entidades da administração indireta, ou que tenham sido suspensas de participar de licitação e impedidas de contratar com o Município de Faxinal do Soturno/RS.</w:t>
      </w:r>
    </w:p>
    <w:p w:rsidR="003835A1" w:rsidRDefault="002925EE" w:rsidP="00C046C2">
      <w:pPr>
        <w:pStyle w:val="PargrafodaLista"/>
        <w:numPr>
          <w:ilvl w:val="2"/>
          <w:numId w:val="18"/>
        </w:numPr>
        <w:tabs>
          <w:tab w:val="left" w:pos="667"/>
        </w:tabs>
        <w:ind w:firstLine="29"/>
        <w:rPr>
          <w:lang w:val="pt-BR"/>
        </w:rPr>
      </w:pPr>
      <w:r>
        <w:rPr>
          <w:sz w:val="24"/>
          <w:szCs w:val="24"/>
          <w:lang w:val="pt-BR"/>
        </w:rPr>
        <w:t>Empresas não reunida em consórcio e sejam controladas, coligadas ou subsidiadas entre si.</w:t>
      </w:r>
    </w:p>
    <w:p w:rsidR="003835A1" w:rsidRDefault="003835A1" w:rsidP="00C046C2">
      <w:pPr>
        <w:pStyle w:val="Corpodotexto"/>
        <w:spacing w:before="9"/>
        <w:jc w:val="both"/>
        <w:rPr>
          <w:sz w:val="24"/>
          <w:szCs w:val="24"/>
          <w:lang w:val="pt-BR"/>
        </w:rPr>
      </w:pPr>
    </w:p>
    <w:p w:rsidR="003835A1" w:rsidRDefault="002925EE" w:rsidP="00C046C2">
      <w:pPr>
        <w:pStyle w:val="Ttulo2"/>
        <w:numPr>
          <w:ilvl w:val="0"/>
          <w:numId w:val="19"/>
        </w:numPr>
        <w:tabs>
          <w:tab w:val="left" w:pos="335"/>
        </w:tabs>
        <w:spacing w:before="1"/>
        <w:ind w:left="389" w:firstLine="29"/>
        <w:rPr>
          <w:sz w:val="24"/>
          <w:szCs w:val="24"/>
        </w:rPr>
      </w:pPr>
      <w:r>
        <w:rPr>
          <w:sz w:val="24"/>
          <w:szCs w:val="24"/>
        </w:rPr>
        <w:t>DO CREDENCIAMENTO:</w:t>
      </w:r>
    </w:p>
    <w:p w:rsidR="003835A1" w:rsidRDefault="002925EE" w:rsidP="00C046C2">
      <w:pPr>
        <w:pStyle w:val="PargrafodaLista"/>
        <w:numPr>
          <w:ilvl w:val="1"/>
          <w:numId w:val="19"/>
        </w:numPr>
        <w:tabs>
          <w:tab w:val="left" w:pos="530"/>
        </w:tabs>
        <w:spacing w:before="181"/>
        <w:ind w:firstLine="29"/>
        <w:rPr>
          <w:lang w:val="pt-BR"/>
        </w:rPr>
      </w:pPr>
      <w:r>
        <w:rPr>
          <w:sz w:val="24"/>
          <w:szCs w:val="24"/>
          <w:lang w:val="pt-BR"/>
        </w:rPr>
        <w:t>Para o credenciamento deverão ser apresentados fora dos envelopes nº 01 e nº 02 os seguintes documentos:</w:t>
      </w:r>
    </w:p>
    <w:p w:rsidR="003835A1" w:rsidRDefault="002925EE" w:rsidP="00C046C2">
      <w:pPr>
        <w:pStyle w:val="PargrafodaLista"/>
        <w:numPr>
          <w:ilvl w:val="0"/>
          <w:numId w:val="17"/>
        </w:numPr>
        <w:tabs>
          <w:tab w:val="left" w:pos="366"/>
        </w:tabs>
        <w:spacing w:before="186"/>
        <w:ind w:right="100" w:firstLine="0"/>
        <w:rPr>
          <w:sz w:val="24"/>
          <w:szCs w:val="24"/>
          <w:lang w:val="pt-BR"/>
        </w:rPr>
      </w:pPr>
      <w:proofErr w:type="gramStart"/>
      <w:r>
        <w:rPr>
          <w:sz w:val="24"/>
          <w:szCs w:val="24"/>
          <w:lang w:val="pt-BR"/>
        </w:rPr>
        <w:lastRenderedPageBreak/>
        <w:t>tratando</w:t>
      </w:r>
      <w:proofErr w:type="gramEnd"/>
      <w:r>
        <w:rPr>
          <w:sz w:val="24"/>
          <w:szCs w:val="24"/>
          <w:lang w:val="pt-BR"/>
        </w:rPr>
        <w:t>-se de representante legal, o estatuto social, contrato social ou outro instrumento de registro comercial, registrado na Junta Comercial, no qual estejam expressos seus poderes para exercer direitos e assumir obrigações em decorrência de tal investidura;</w:t>
      </w:r>
    </w:p>
    <w:p w:rsidR="003835A1" w:rsidRDefault="002925EE" w:rsidP="00C046C2">
      <w:pPr>
        <w:pStyle w:val="PargrafodaLista"/>
        <w:numPr>
          <w:ilvl w:val="0"/>
          <w:numId w:val="17"/>
        </w:numPr>
        <w:tabs>
          <w:tab w:val="left" w:pos="375"/>
        </w:tabs>
        <w:spacing w:before="72"/>
        <w:ind w:right="100" w:firstLine="0"/>
        <w:rPr>
          <w:lang w:val="pt-BR"/>
        </w:rPr>
      </w:pPr>
      <w:proofErr w:type="gramStart"/>
      <w:r>
        <w:rPr>
          <w:sz w:val="24"/>
          <w:szCs w:val="24"/>
          <w:lang w:val="pt-BR"/>
        </w:rPr>
        <w:t>tratando</w:t>
      </w:r>
      <w:proofErr w:type="gramEnd"/>
      <w:r>
        <w:rPr>
          <w:sz w:val="24"/>
          <w:szCs w:val="24"/>
          <w:lang w:val="pt-BR"/>
        </w:rPr>
        <w:t>-se de procurador, a procuração por instrumento público ou particular com reconhecimento de firma da assinatura do outorgante, da qual constem poderes específicos para formular lances, negociar preços, interpor recursos, desistir de sua interposição e praticar todos os demais atos pertinentes ao certame, acompanhado do correspondente documento, dentre os indicados na alínea "a", que comprove os poderes do mandante para a outorga.</w:t>
      </w:r>
    </w:p>
    <w:p w:rsidR="003835A1" w:rsidRDefault="002925EE" w:rsidP="00C046C2">
      <w:pPr>
        <w:pStyle w:val="PargrafodaLista"/>
        <w:numPr>
          <w:ilvl w:val="1"/>
          <w:numId w:val="19"/>
        </w:numPr>
        <w:tabs>
          <w:tab w:val="left" w:pos="599"/>
        </w:tabs>
        <w:spacing w:before="67"/>
        <w:ind w:right="103" w:firstLine="0"/>
        <w:rPr>
          <w:lang w:val="pt-BR"/>
        </w:rPr>
      </w:pPr>
      <w:r>
        <w:rPr>
          <w:sz w:val="24"/>
          <w:szCs w:val="24"/>
          <w:lang w:val="pt-BR"/>
        </w:rPr>
        <w:t>O representante legal ou o procurador deverão identificar-se exibindo documento oficial de identificação que contenha foto.</w:t>
      </w:r>
    </w:p>
    <w:p w:rsidR="003835A1" w:rsidRDefault="002925EE" w:rsidP="00C046C2">
      <w:pPr>
        <w:pStyle w:val="PargrafodaLista"/>
        <w:numPr>
          <w:ilvl w:val="1"/>
          <w:numId w:val="19"/>
        </w:numPr>
        <w:tabs>
          <w:tab w:val="left" w:pos="575"/>
        </w:tabs>
        <w:ind w:right="109" w:firstLine="0"/>
        <w:rPr>
          <w:lang w:val="pt-BR"/>
        </w:rPr>
      </w:pPr>
      <w:r>
        <w:rPr>
          <w:sz w:val="24"/>
          <w:szCs w:val="24"/>
          <w:lang w:val="pt-BR"/>
        </w:rPr>
        <w:t xml:space="preserve">Será admitido </w:t>
      </w:r>
      <w:r w:rsidRPr="000E2F53">
        <w:rPr>
          <w:b/>
          <w:sz w:val="24"/>
          <w:szCs w:val="24"/>
          <w:lang w:val="pt-BR"/>
        </w:rPr>
        <w:t>apenas 1 (um)</w:t>
      </w:r>
      <w:r>
        <w:rPr>
          <w:sz w:val="24"/>
          <w:szCs w:val="24"/>
          <w:lang w:val="pt-BR"/>
        </w:rPr>
        <w:t xml:space="preserve"> representante para cada licitante credenciada, sendo que cada um deles poderá representar apenas uma credenciada.</w:t>
      </w:r>
    </w:p>
    <w:p w:rsidR="003835A1" w:rsidRDefault="002925EE" w:rsidP="00C046C2">
      <w:pPr>
        <w:pStyle w:val="PargrafodaLista"/>
        <w:numPr>
          <w:ilvl w:val="1"/>
          <w:numId w:val="19"/>
        </w:numPr>
        <w:tabs>
          <w:tab w:val="left" w:pos="513"/>
        </w:tabs>
        <w:ind w:right="100" w:firstLine="0"/>
        <w:rPr>
          <w:lang w:val="pt-BR"/>
        </w:rPr>
      </w:pPr>
      <w:r>
        <w:rPr>
          <w:sz w:val="24"/>
          <w:szCs w:val="24"/>
          <w:lang w:val="pt-BR"/>
        </w:rPr>
        <w:t>O licitante que não contar com representante presente na sessão ou, ainda que presente, não puder praticar atos em seu nome por conta de apresentação de documentação defeituosa, ficará impedido de participar da fase de lances verbais, de negociar preços, de declarar a intenção de interpor recurso ou de renunciar ao direito de interpor recurso, ficando mantido, portanto, o preço apresentado na proposta escrita, que há de ser considerada para efeito  de ordenação das propostas e apuração do menor preço.</w:t>
      </w:r>
    </w:p>
    <w:p w:rsidR="003835A1" w:rsidRPr="005D59B4" w:rsidRDefault="002925EE" w:rsidP="00C046C2">
      <w:pPr>
        <w:pStyle w:val="PargrafodaLista"/>
        <w:numPr>
          <w:ilvl w:val="1"/>
          <w:numId w:val="19"/>
        </w:numPr>
        <w:tabs>
          <w:tab w:val="left" w:pos="573"/>
        </w:tabs>
        <w:ind w:right="101" w:firstLine="29"/>
        <w:rPr>
          <w:b/>
          <w:lang w:val="pt-BR"/>
        </w:rPr>
      </w:pPr>
      <w:r w:rsidRPr="005D59B4">
        <w:rPr>
          <w:b/>
          <w:sz w:val="24"/>
          <w:szCs w:val="24"/>
          <w:lang w:val="pt-BR"/>
        </w:rPr>
        <w:t>A proponente para valer-se da Lei Complementar nº 123/06 da Micro Empresa e Empresa de Pequeno P</w:t>
      </w:r>
      <w:r w:rsidR="00CA26B8">
        <w:rPr>
          <w:b/>
          <w:sz w:val="24"/>
          <w:szCs w:val="24"/>
          <w:lang w:val="pt-BR"/>
        </w:rPr>
        <w:t xml:space="preserve">orte, deve apresentar, fora do </w:t>
      </w:r>
      <w:r w:rsidRPr="005D59B4">
        <w:rPr>
          <w:b/>
          <w:sz w:val="24"/>
          <w:szCs w:val="24"/>
          <w:lang w:val="pt-BR"/>
        </w:rPr>
        <w:t xml:space="preserve">envelope, Declaração de enquadramento no Regime de Micro Empresa ou de </w:t>
      </w:r>
      <w:proofErr w:type="gramStart"/>
      <w:r w:rsidRPr="005D59B4">
        <w:rPr>
          <w:b/>
          <w:sz w:val="24"/>
          <w:szCs w:val="24"/>
          <w:lang w:val="pt-BR"/>
        </w:rPr>
        <w:t>Pequeno  Porte</w:t>
      </w:r>
      <w:proofErr w:type="gramEnd"/>
      <w:r w:rsidRPr="005D59B4">
        <w:rPr>
          <w:b/>
          <w:sz w:val="24"/>
          <w:szCs w:val="24"/>
          <w:lang w:val="pt-BR"/>
        </w:rPr>
        <w:t xml:space="preserve"> (se enquadrado); expedida pelo contador.</w:t>
      </w:r>
    </w:p>
    <w:p w:rsidR="003835A1" w:rsidRDefault="003835A1" w:rsidP="00C046C2">
      <w:pPr>
        <w:pStyle w:val="Corpodotexto"/>
        <w:spacing w:before="2"/>
        <w:jc w:val="both"/>
        <w:rPr>
          <w:sz w:val="24"/>
          <w:szCs w:val="24"/>
          <w:lang w:val="pt-BR"/>
        </w:rPr>
      </w:pPr>
    </w:p>
    <w:p w:rsidR="003835A1" w:rsidRDefault="002925EE" w:rsidP="00C046C2">
      <w:pPr>
        <w:pStyle w:val="Ttulo2"/>
        <w:numPr>
          <w:ilvl w:val="0"/>
          <w:numId w:val="19"/>
        </w:numPr>
        <w:tabs>
          <w:tab w:val="left" w:pos="335"/>
        </w:tabs>
        <w:ind w:left="389" w:firstLine="29"/>
        <w:rPr>
          <w:sz w:val="24"/>
          <w:szCs w:val="24"/>
        </w:rPr>
      </w:pPr>
      <w:r>
        <w:rPr>
          <w:sz w:val="24"/>
          <w:szCs w:val="24"/>
        </w:rPr>
        <w:t>DA APRESENTAÇÃO DOS ENVELOPES</w:t>
      </w:r>
    </w:p>
    <w:p w:rsidR="003835A1" w:rsidRDefault="002925EE" w:rsidP="00C046C2">
      <w:pPr>
        <w:pStyle w:val="PargrafodaLista"/>
        <w:numPr>
          <w:ilvl w:val="1"/>
          <w:numId w:val="19"/>
        </w:numPr>
        <w:tabs>
          <w:tab w:val="left" w:pos="640"/>
        </w:tabs>
        <w:spacing w:before="181"/>
        <w:ind w:right="103" w:firstLine="0"/>
        <w:rPr>
          <w:lang w:val="pt-BR"/>
        </w:rPr>
      </w:pPr>
      <w:r>
        <w:rPr>
          <w:sz w:val="24"/>
          <w:szCs w:val="24"/>
          <w:lang w:val="pt-BR"/>
        </w:rPr>
        <w:t>A proposta e os documentos para habilitação deverão ser apresentados, separadamente, em 02 envelopes fechados e indevassáveis, contendo em sua parte externa, além do nome da proponente, os seguintes dizeres:</w:t>
      </w:r>
    </w:p>
    <w:p w:rsidR="003835A1" w:rsidRDefault="002925EE" w:rsidP="00C046C2">
      <w:pPr>
        <w:pStyle w:val="Corpodotexto"/>
        <w:jc w:val="both"/>
        <w:rPr>
          <w:sz w:val="24"/>
          <w:szCs w:val="24"/>
          <w:lang w:val="pt-BR"/>
        </w:rPr>
      </w:pPr>
      <w:r>
        <w:rPr>
          <w:sz w:val="24"/>
          <w:szCs w:val="24"/>
          <w:lang w:val="pt-BR"/>
        </w:rPr>
        <w:tab/>
      </w:r>
    </w:p>
    <w:p w:rsidR="003835A1" w:rsidRPr="003643EA" w:rsidRDefault="002925EE" w:rsidP="00C046C2">
      <w:pPr>
        <w:pStyle w:val="Corpodotexto"/>
        <w:jc w:val="both"/>
        <w:rPr>
          <w:sz w:val="24"/>
          <w:szCs w:val="24"/>
          <w:lang w:val="pt-BR"/>
        </w:rPr>
      </w:pPr>
      <w:r>
        <w:rPr>
          <w:sz w:val="24"/>
          <w:szCs w:val="24"/>
          <w:lang w:val="pt-BR"/>
        </w:rPr>
        <w:tab/>
      </w:r>
      <w:r>
        <w:rPr>
          <w:b/>
          <w:bCs/>
          <w:sz w:val="24"/>
          <w:szCs w:val="24"/>
          <w:lang w:val="pt-BR"/>
        </w:rPr>
        <w:t>PEFEITURA MUNICIPAL DE FAXINAL DO SOTURNO</w:t>
      </w:r>
    </w:p>
    <w:p w:rsidR="003643EA" w:rsidRPr="00CA26B8" w:rsidRDefault="002925EE" w:rsidP="00C046C2">
      <w:pPr>
        <w:pStyle w:val="Corpodotexto"/>
        <w:ind w:left="142"/>
        <w:jc w:val="both"/>
        <w:rPr>
          <w:b/>
          <w:bCs/>
          <w:color w:val="auto"/>
          <w:sz w:val="24"/>
          <w:szCs w:val="24"/>
          <w:lang w:val="pt-BR"/>
        </w:rPr>
      </w:pPr>
      <w:r>
        <w:rPr>
          <w:b/>
          <w:bCs/>
          <w:color w:val="000000"/>
          <w:sz w:val="24"/>
          <w:szCs w:val="24"/>
          <w:lang w:val="pt-BR"/>
        </w:rPr>
        <w:tab/>
      </w:r>
      <w:r w:rsidRPr="00CA26B8">
        <w:rPr>
          <w:b/>
          <w:bCs/>
          <w:color w:val="auto"/>
          <w:sz w:val="24"/>
          <w:szCs w:val="24"/>
          <w:lang w:val="pt-BR"/>
        </w:rPr>
        <w:t>ENVELOPE Nº 01 – PROPOSTA</w:t>
      </w:r>
    </w:p>
    <w:p w:rsidR="00CE5450" w:rsidRPr="00CA26B8" w:rsidRDefault="002925EE" w:rsidP="00C046C2">
      <w:pPr>
        <w:pStyle w:val="Corpodotexto"/>
        <w:ind w:left="142"/>
        <w:jc w:val="both"/>
        <w:rPr>
          <w:b/>
          <w:bCs/>
          <w:color w:val="auto"/>
          <w:sz w:val="24"/>
          <w:szCs w:val="24"/>
          <w:lang w:val="pt-BR"/>
        </w:rPr>
      </w:pPr>
      <w:r w:rsidRPr="00CA26B8">
        <w:rPr>
          <w:b/>
          <w:bCs/>
          <w:color w:val="auto"/>
          <w:sz w:val="24"/>
          <w:szCs w:val="24"/>
          <w:lang w:val="pt-BR"/>
        </w:rPr>
        <w:tab/>
        <w:t>PREGÃO PRESENCI</w:t>
      </w:r>
      <w:r w:rsidR="005B476A" w:rsidRPr="00CA26B8">
        <w:rPr>
          <w:b/>
          <w:bCs/>
          <w:color w:val="auto"/>
          <w:sz w:val="24"/>
          <w:szCs w:val="24"/>
          <w:lang w:val="pt-BR"/>
        </w:rPr>
        <w:t>A</w:t>
      </w:r>
      <w:r w:rsidR="00CA26B8" w:rsidRPr="00CA26B8">
        <w:rPr>
          <w:b/>
          <w:bCs/>
          <w:color w:val="auto"/>
          <w:sz w:val="24"/>
          <w:szCs w:val="24"/>
          <w:lang w:val="pt-BR"/>
        </w:rPr>
        <w:t>L Nº 16/2020</w:t>
      </w:r>
    </w:p>
    <w:p w:rsidR="003835A1" w:rsidRPr="00CA26B8" w:rsidRDefault="00CA26B8" w:rsidP="00C046C2">
      <w:pPr>
        <w:pStyle w:val="Corpodotexto"/>
        <w:ind w:left="142"/>
        <w:jc w:val="both"/>
        <w:rPr>
          <w:b/>
          <w:bCs/>
          <w:color w:val="auto"/>
          <w:sz w:val="24"/>
          <w:szCs w:val="24"/>
          <w:lang w:val="pt-BR"/>
        </w:rPr>
      </w:pPr>
      <w:r w:rsidRPr="00CA26B8">
        <w:rPr>
          <w:b/>
          <w:bCs/>
          <w:color w:val="auto"/>
          <w:sz w:val="24"/>
          <w:szCs w:val="24"/>
          <w:lang w:val="pt-BR"/>
        </w:rPr>
        <w:t xml:space="preserve">      </w:t>
      </w:r>
      <w:r w:rsidR="00331124">
        <w:rPr>
          <w:b/>
          <w:bCs/>
          <w:color w:val="auto"/>
          <w:sz w:val="24"/>
          <w:szCs w:val="24"/>
          <w:lang w:val="pt-BR"/>
        </w:rPr>
        <w:t xml:space="preserve"> </w:t>
      </w:r>
      <w:r w:rsidRPr="00CA26B8">
        <w:rPr>
          <w:b/>
          <w:bCs/>
          <w:color w:val="auto"/>
          <w:sz w:val="24"/>
          <w:szCs w:val="24"/>
          <w:lang w:val="pt-BR"/>
        </w:rPr>
        <w:t xml:space="preserve">  REGISTRO DE PREÇOS Nº 01/2020</w:t>
      </w:r>
    </w:p>
    <w:p w:rsidR="003835A1" w:rsidRPr="00CA26B8" w:rsidRDefault="003643EA" w:rsidP="00C046C2">
      <w:pPr>
        <w:pStyle w:val="Corpodotexto"/>
        <w:spacing w:before="8"/>
        <w:ind w:left="142"/>
        <w:jc w:val="both"/>
        <w:rPr>
          <w:b/>
          <w:bCs/>
          <w:color w:val="auto"/>
          <w:sz w:val="24"/>
          <w:szCs w:val="24"/>
          <w:lang w:val="pt-BR"/>
        </w:rPr>
      </w:pPr>
      <w:r w:rsidRPr="00CA26B8">
        <w:rPr>
          <w:b/>
          <w:bCs/>
          <w:color w:val="auto"/>
          <w:sz w:val="24"/>
          <w:szCs w:val="24"/>
          <w:lang w:val="pt-BR"/>
        </w:rPr>
        <w:t xml:space="preserve">   </w:t>
      </w:r>
      <w:r w:rsidR="002925EE" w:rsidRPr="00CA26B8">
        <w:rPr>
          <w:b/>
          <w:bCs/>
          <w:color w:val="auto"/>
          <w:sz w:val="24"/>
          <w:szCs w:val="24"/>
          <w:lang w:val="pt-BR"/>
        </w:rPr>
        <w:t xml:space="preserve">    </w:t>
      </w:r>
      <w:r w:rsidR="00331124">
        <w:rPr>
          <w:b/>
          <w:bCs/>
          <w:color w:val="auto"/>
          <w:sz w:val="24"/>
          <w:szCs w:val="24"/>
          <w:lang w:val="pt-BR"/>
        </w:rPr>
        <w:t xml:space="preserve"> </w:t>
      </w:r>
      <w:r w:rsidR="002925EE" w:rsidRPr="00CA26B8">
        <w:rPr>
          <w:b/>
          <w:bCs/>
          <w:color w:val="auto"/>
          <w:sz w:val="24"/>
          <w:szCs w:val="24"/>
          <w:lang w:val="pt-BR"/>
        </w:rPr>
        <w:t xml:space="preserve"> (</w:t>
      </w:r>
      <w:proofErr w:type="gramStart"/>
      <w:r w:rsidR="002925EE" w:rsidRPr="00CA26B8">
        <w:rPr>
          <w:b/>
          <w:bCs/>
          <w:color w:val="auto"/>
          <w:sz w:val="24"/>
          <w:szCs w:val="24"/>
          <w:lang w:val="pt-BR"/>
        </w:rPr>
        <w:t>razão</w:t>
      </w:r>
      <w:proofErr w:type="gramEnd"/>
      <w:r w:rsidR="002925EE" w:rsidRPr="00CA26B8">
        <w:rPr>
          <w:b/>
          <w:bCs/>
          <w:color w:val="auto"/>
          <w:sz w:val="24"/>
          <w:szCs w:val="24"/>
          <w:lang w:val="pt-BR"/>
        </w:rPr>
        <w:t xml:space="preserve"> ou denominação social e endereço do licitante)</w:t>
      </w:r>
    </w:p>
    <w:p w:rsidR="003835A1" w:rsidRPr="0034599E" w:rsidRDefault="003835A1" w:rsidP="00C046C2">
      <w:pPr>
        <w:pStyle w:val="Corpodotexto"/>
        <w:spacing w:before="8"/>
        <w:ind w:left="142"/>
        <w:jc w:val="both"/>
        <w:rPr>
          <w:b/>
          <w:bCs/>
          <w:color w:val="FF0000"/>
          <w:lang w:val="pt-BR"/>
        </w:rPr>
      </w:pPr>
    </w:p>
    <w:p w:rsidR="003835A1" w:rsidRPr="00331124" w:rsidRDefault="00331124" w:rsidP="00C046C2">
      <w:pPr>
        <w:pStyle w:val="Corpodotexto"/>
        <w:spacing w:before="72"/>
        <w:jc w:val="both"/>
        <w:rPr>
          <w:b/>
          <w:bCs/>
          <w:color w:val="auto"/>
          <w:sz w:val="24"/>
          <w:szCs w:val="24"/>
          <w:lang w:val="pt-BR"/>
        </w:rPr>
      </w:pPr>
      <w:r>
        <w:rPr>
          <w:b/>
          <w:bCs/>
          <w:color w:val="auto"/>
          <w:sz w:val="24"/>
          <w:szCs w:val="24"/>
          <w:lang w:val="pt-BR"/>
        </w:rPr>
        <w:t xml:space="preserve">          </w:t>
      </w:r>
      <w:r w:rsidR="002925EE" w:rsidRPr="00331124">
        <w:rPr>
          <w:b/>
          <w:bCs/>
          <w:color w:val="auto"/>
          <w:sz w:val="24"/>
          <w:szCs w:val="24"/>
          <w:lang w:val="pt-BR"/>
        </w:rPr>
        <w:t>PREFEITURA MUNICIPAL DE FAXINAL DO SOTURNO</w:t>
      </w:r>
    </w:p>
    <w:p w:rsidR="00CE5450" w:rsidRPr="00331124" w:rsidRDefault="00331124" w:rsidP="00C046C2">
      <w:pPr>
        <w:pStyle w:val="Corpodotexto"/>
        <w:ind w:left="142"/>
        <w:jc w:val="both"/>
        <w:rPr>
          <w:b/>
          <w:bCs/>
          <w:color w:val="auto"/>
          <w:sz w:val="24"/>
          <w:szCs w:val="24"/>
          <w:lang w:val="pt-BR"/>
        </w:rPr>
      </w:pPr>
      <w:r w:rsidRPr="00331124">
        <w:rPr>
          <w:b/>
          <w:bCs/>
          <w:color w:val="auto"/>
          <w:sz w:val="24"/>
          <w:szCs w:val="24"/>
          <w:lang w:val="pt-BR"/>
        </w:rPr>
        <w:t xml:space="preserve">        PREGÃO PRESENCIAL Nº 16/2020</w:t>
      </w:r>
    </w:p>
    <w:p w:rsidR="00CE5450" w:rsidRPr="00331124" w:rsidRDefault="00331124" w:rsidP="00C046C2">
      <w:pPr>
        <w:pStyle w:val="Corpodotexto"/>
        <w:ind w:left="142"/>
        <w:jc w:val="both"/>
        <w:rPr>
          <w:b/>
          <w:bCs/>
          <w:color w:val="auto"/>
          <w:sz w:val="24"/>
          <w:szCs w:val="24"/>
          <w:lang w:val="pt-BR"/>
        </w:rPr>
      </w:pPr>
      <w:r w:rsidRPr="00331124">
        <w:rPr>
          <w:b/>
          <w:bCs/>
          <w:color w:val="auto"/>
          <w:sz w:val="24"/>
          <w:szCs w:val="24"/>
          <w:lang w:val="pt-BR"/>
        </w:rPr>
        <w:t xml:space="preserve">        REGISTRO DE PREÇOS Nº 01/2020</w:t>
      </w:r>
    </w:p>
    <w:p w:rsidR="003835A1" w:rsidRPr="00331124" w:rsidRDefault="00CE5450" w:rsidP="00C046C2">
      <w:pPr>
        <w:pStyle w:val="Corpodotexto"/>
        <w:spacing w:before="72"/>
        <w:ind w:left="113"/>
        <w:jc w:val="both"/>
        <w:rPr>
          <w:b/>
          <w:bCs/>
          <w:color w:val="auto"/>
          <w:sz w:val="24"/>
          <w:szCs w:val="24"/>
          <w:lang w:val="pt-BR"/>
        </w:rPr>
      </w:pPr>
      <w:r w:rsidRPr="00331124">
        <w:rPr>
          <w:b/>
          <w:bCs/>
          <w:color w:val="auto"/>
          <w:sz w:val="24"/>
          <w:szCs w:val="24"/>
          <w:lang w:val="pt-BR"/>
        </w:rPr>
        <w:t xml:space="preserve">        </w:t>
      </w:r>
      <w:r w:rsidR="003643EA" w:rsidRPr="00331124">
        <w:rPr>
          <w:b/>
          <w:bCs/>
          <w:color w:val="auto"/>
          <w:sz w:val="24"/>
          <w:szCs w:val="24"/>
          <w:lang w:val="pt-BR"/>
        </w:rPr>
        <w:t xml:space="preserve"> </w:t>
      </w:r>
      <w:r w:rsidR="002925EE" w:rsidRPr="00331124">
        <w:rPr>
          <w:b/>
          <w:bCs/>
          <w:color w:val="auto"/>
          <w:sz w:val="24"/>
          <w:szCs w:val="24"/>
          <w:lang w:val="pt-BR"/>
        </w:rPr>
        <w:t xml:space="preserve">ENVELOPE Nº 02 – DOCUMENTOS DE HABILITAÇÃO </w:t>
      </w:r>
    </w:p>
    <w:p w:rsidR="003835A1" w:rsidRPr="003643EA" w:rsidRDefault="003643EA" w:rsidP="00C046C2">
      <w:pPr>
        <w:pStyle w:val="Corpodotexto"/>
        <w:spacing w:before="6"/>
        <w:ind w:left="142"/>
        <w:jc w:val="both"/>
        <w:rPr>
          <w:b/>
          <w:bCs/>
          <w:color w:val="auto"/>
          <w:sz w:val="24"/>
          <w:szCs w:val="24"/>
          <w:lang w:val="pt-BR"/>
        </w:rPr>
      </w:pPr>
      <w:r w:rsidRPr="00331124">
        <w:rPr>
          <w:b/>
          <w:bCs/>
          <w:color w:val="auto"/>
          <w:sz w:val="24"/>
          <w:szCs w:val="24"/>
          <w:lang w:val="pt-BR"/>
        </w:rPr>
        <w:t xml:space="preserve">       </w:t>
      </w:r>
      <w:r w:rsidR="002925EE" w:rsidRPr="00331124">
        <w:rPr>
          <w:b/>
          <w:bCs/>
          <w:color w:val="auto"/>
          <w:sz w:val="24"/>
          <w:szCs w:val="24"/>
          <w:lang w:val="pt-BR"/>
        </w:rPr>
        <w:t>(</w:t>
      </w:r>
      <w:proofErr w:type="gramStart"/>
      <w:r w:rsidR="002925EE" w:rsidRPr="00331124">
        <w:rPr>
          <w:b/>
          <w:bCs/>
          <w:color w:val="auto"/>
          <w:sz w:val="24"/>
          <w:szCs w:val="24"/>
          <w:lang w:val="pt-BR"/>
        </w:rPr>
        <w:t>razão</w:t>
      </w:r>
      <w:proofErr w:type="gramEnd"/>
      <w:r w:rsidR="002925EE" w:rsidRPr="00331124">
        <w:rPr>
          <w:b/>
          <w:bCs/>
          <w:color w:val="auto"/>
          <w:sz w:val="24"/>
          <w:szCs w:val="24"/>
          <w:lang w:val="pt-BR"/>
        </w:rPr>
        <w:t xml:space="preserve"> ou denominação social e endereço do licitante</w:t>
      </w:r>
      <w:r w:rsidR="002925EE" w:rsidRPr="003643EA">
        <w:rPr>
          <w:b/>
          <w:bCs/>
          <w:color w:val="auto"/>
          <w:sz w:val="24"/>
          <w:szCs w:val="24"/>
          <w:lang w:val="pt-BR"/>
        </w:rPr>
        <w:t>)</w:t>
      </w:r>
    </w:p>
    <w:p w:rsidR="003835A1" w:rsidRDefault="003835A1" w:rsidP="00C046C2">
      <w:pPr>
        <w:pStyle w:val="Corpodotexto"/>
        <w:jc w:val="both"/>
        <w:rPr>
          <w:sz w:val="24"/>
          <w:szCs w:val="24"/>
          <w:lang w:val="pt-BR"/>
        </w:rPr>
      </w:pPr>
    </w:p>
    <w:p w:rsidR="003835A1" w:rsidRPr="00783B72" w:rsidRDefault="002925EE" w:rsidP="00C046C2">
      <w:pPr>
        <w:pStyle w:val="PargrafodaLista"/>
        <w:numPr>
          <w:ilvl w:val="1"/>
          <w:numId w:val="19"/>
        </w:numPr>
        <w:tabs>
          <w:tab w:val="left" w:pos="549"/>
        </w:tabs>
        <w:spacing w:before="1"/>
        <w:ind w:right="100" w:firstLine="0"/>
        <w:rPr>
          <w:color w:val="auto"/>
          <w:lang w:val="pt-BR"/>
        </w:rPr>
      </w:pPr>
      <w:r w:rsidRPr="00783B72">
        <w:rPr>
          <w:color w:val="auto"/>
          <w:sz w:val="24"/>
          <w:szCs w:val="24"/>
          <w:lang w:val="pt-BR"/>
        </w:rPr>
        <w:t>A proposta deverá ser elaborada preferencialmente em papel timbrado da empresa - papel A4, redigida na língua portuguesa, salvo quanto às expressões técnicas de uso corrente, em via única, digitado através de meio mecânico ou eletrônico, sem rasuras, emendas, borrões ou entrelinhas e ser datada e assinada pelo representante legal da licitante ou pelo procurador, juntando-se, nesta última hipótese, a procuração.</w:t>
      </w:r>
    </w:p>
    <w:p w:rsidR="003835A1" w:rsidRDefault="002925EE" w:rsidP="00C046C2">
      <w:pPr>
        <w:pStyle w:val="PargrafodaLista"/>
        <w:numPr>
          <w:ilvl w:val="1"/>
          <w:numId w:val="19"/>
        </w:numPr>
        <w:tabs>
          <w:tab w:val="left" w:pos="566"/>
        </w:tabs>
        <w:spacing w:before="65"/>
        <w:ind w:right="100" w:firstLine="0"/>
        <w:rPr>
          <w:lang w:val="pt-BR"/>
        </w:rPr>
      </w:pPr>
      <w:r>
        <w:rPr>
          <w:sz w:val="24"/>
          <w:szCs w:val="24"/>
          <w:lang w:val="pt-BR"/>
        </w:rPr>
        <w:lastRenderedPageBreak/>
        <w:t>Quaisquer documentos necessários à participação no presente certame licitatório, apresentado em língua estrangeira, deverão ser autenticados pelos respectivos consulados e traduzidos para o idioma oficial do Brasil por tradutor juramentado.</w:t>
      </w:r>
    </w:p>
    <w:p w:rsidR="003835A1" w:rsidRDefault="002925EE" w:rsidP="00C046C2">
      <w:pPr>
        <w:pStyle w:val="PargrafodaLista"/>
        <w:numPr>
          <w:ilvl w:val="1"/>
          <w:numId w:val="19"/>
        </w:numPr>
        <w:tabs>
          <w:tab w:val="left" w:pos="523"/>
        </w:tabs>
        <w:ind w:right="102" w:firstLine="0"/>
        <w:rPr>
          <w:lang w:val="pt-BR"/>
        </w:rPr>
      </w:pPr>
      <w:r w:rsidRPr="00C920CB">
        <w:rPr>
          <w:b/>
          <w:sz w:val="24"/>
          <w:szCs w:val="24"/>
          <w:lang w:val="pt-BR"/>
        </w:rPr>
        <w:t>Os documentos necessários à habi</w:t>
      </w:r>
      <w:r w:rsidR="005B476A">
        <w:rPr>
          <w:b/>
          <w:sz w:val="24"/>
          <w:szCs w:val="24"/>
          <w:lang w:val="pt-BR"/>
        </w:rPr>
        <w:t xml:space="preserve">litação poderão ser apresentados em original ou </w:t>
      </w:r>
      <w:r w:rsidRPr="00C920CB">
        <w:rPr>
          <w:b/>
          <w:sz w:val="24"/>
          <w:szCs w:val="24"/>
          <w:lang w:val="pt-BR"/>
        </w:rPr>
        <w:t>por qualquer processo de cópia autenticada por Tabelião de Notas ou cópia acompanhada do original para autenticação pelo Pregoeiro ou por membro da Equipe de Apoio</w:t>
      </w:r>
      <w:r>
        <w:rPr>
          <w:sz w:val="24"/>
          <w:szCs w:val="24"/>
          <w:lang w:val="pt-BR"/>
        </w:rPr>
        <w:t>.</w:t>
      </w:r>
    </w:p>
    <w:p w:rsidR="003835A1" w:rsidRDefault="002925EE" w:rsidP="00C046C2">
      <w:pPr>
        <w:pStyle w:val="PargrafodaLista"/>
        <w:numPr>
          <w:ilvl w:val="1"/>
          <w:numId w:val="19"/>
        </w:numPr>
        <w:tabs>
          <w:tab w:val="left" w:pos="501"/>
        </w:tabs>
        <w:ind w:right="101" w:firstLine="0"/>
        <w:rPr>
          <w:lang w:val="pt-BR"/>
        </w:rPr>
      </w:pPr>
      <w:r>
        <w:rPr>
          <w:sz w:val="24"/>
          <w:szCs w:val="24"/>
          <w:lang w:val="pt-BR"/>
        </w:rPr>
        <w:t>Não serão aceitos documentos apresentados por meio de fitas magnéticas ou filmes, admitindo-se fotos gravuras, desenhos, gráficos ou catálogos, apenas como forma de ilustração das propostas.</w:t>
      </w:r>
    </w:p>
    <w:p w:rsidR="003835A1" w:rsidRDefault="002925EE" w:rsidP="00C046C2">
      <w:pPr>
        <w:pStyle w:val="PargrafodaLista"/>
        <w:numPr>
          <w:ilvl w:val="1"/>
          <w:numId w:val="19"/>
        </w:numPr>
        <w:tabs>
          <w:tab w:val="left" w:pos="566"/>
        </w:tabs>
        <w:ind w:right="102" w:firstLine="0"/>
        <w:rPr>
          <w:lang w:val="pt-BR"/>
        </w:rPr>
      </w:pPr>
      <w:r>
        <w:rPr>
          <w:sz w:val="24"/>
          <w:szCs w:val="24"/>
          <w:lang w:val="pt-BR"/>
        </w:rPr>
        <w:t>O número do Cadastro Nacional da Pessoa Jurídica - CNPJ indicado na Proposta de Preços deverá ser o mesmo da Habilitação, efetivamente o da empresa que vai fornecer o objeto da presente licitação.</w:t>
      </w:r>
    </w:p>
    <w:p w:rsidR="003835A1" w:rsidRDefault="002925EE" w:rsidP="00C046C2">
      <w:pPr>
        <w:pStyle w:val="PargrafodaLista"/>
        <w:numPr>
          <w:ilvl w:val="1"/>
          <w:numId w:val="19"/>
        </w:numPr>
        <w:tabs>
          <w:tab w:val="left" w:pos="650"/>
        </w:tabs>
        <w:ind w:right="101" w:firstLine="29"/>
        <w:rPr>
          <w:lang w:val="pt-BR"/>
        </w:rPr>
      </w:pPr>
      <w:r>
        <w:rPr>
          <w:sz w:val="24"/>
          <w:szCs w:val="24"/>
          <w:lang w:val="pt-BR"/>
        </w:rPr>
        <w:t>Após a apresentação da Proposta de Preços, não mais caberá desistência do valor proposto ou dos lances ofertados, salvo por motivo justo decorrente de fato superveniente e aceito p</w:t>
      </w:r>
      <w:r w:rsidR="00331124">
        <w:rPr>
          <w:sz w:val="24"/>
          <w:szCs w:val="24"/>
          <w:lang w:val="pt-BR"/>
        </w:rPr>
        <w:t xml:space="preserve">elo Pregoeiro, sujeitando-se a </w:t>
      </w:r>
      <w:r>
        <w:rPr>
          <w:sz w:val="24"/>
          <w:szCs w:val="24"/>
          <w:lang w:val="pt-BR"/>
        </w:rPr>
        <w:t>Proponente às sanções legais.</w:t>
      </w:r>
    </w:p>
    <w:p w:rsidR="003835A1" w:rsidRDefault="003835A1" w:rsidP="00C046C2">
      <w:pPr>
        <w:pStyle w:val="Corpodotexto"/>
        <w:jc w:val="both"/>
        <w:rPr>
          <w:sz w:val="24"/>
          <w:szCs w:val="24"/>
          <w:lang w:val="pt-BR"/>
        </w:rPr>
      </w:pPr>
    </w:p>
    <w:p w:rsidR="003835A1" w:rsidRDefault="002925EE" w:rsidP="00C046C2">
      <w:pPr>
        <w:pStyle w:val="Ttulo2"/>
        <w:numPr>
          <w:ilvl w:val="0"/>
          <w:numId w:val="19"/>
        </w:numPr>
        <w:tabs>
          <w:tab w:val="left" w:pos="390"/>
        </w:tabs>
        <w:spacing w:before="1"/>
        <w:ind w:left="389" w:firstLine="29"/>
        <w:rPr>
          <w:sz w:val="24"/>
          <w:szCs w:val="24"/>
        </w:rPr>
      </w:pPr>
      <w:r>
        <w:rPr>
          <w:sz w:val="24"/>
          <w:szCs w:val="24"/>
        </w:rPr>
        <w:t>DA PROPOSTA</w:t>
      </w:r>
    </w:p>
    <w:p w:rsidR="003835A1" w:rsidRDefault="00E6378B" w:rsidP="00C046C2">
      <w:pPr>
        <w:pStyle w:val="PargrafodaLista"/>
        <w:numPr>
          <w:ilvl w:val="1"/>
          <w:numId w:val="19"/>
        </w:numPr>
        <w:tabs>
          <w:tab w:val="left" w:pos="501"/>
        </w:tabs>
        <w:spacing w:before="181"/>
        <w:ind w:firstLine="0"/>
        <w:rPr>
          <w:lang w:val="pt-BR"/>
        </w:rPr>
      </w:pPr>
      <w:r>
        <w:rPr>
          <w:b/>
          <w:bCs/>
          <w:sz w:val="24"/>
          <w:szCs w:val="24"/>
          <w:lang w:val="pt-BR"/>
        </w:rPr>
        <w:t xml:space="preserve"> </w:t>
      </w:r>
      <w:r w:rsidR="002925EE">
        <w:rPr>
          <w:b/>
          <w:bCs/>
          <w:sz w:val="24"/>
          <w:szCs w:val="24"/>
          <w:lang w:val="pt-BR"/>
        </w:rPr>
        <w:t>O envelope 01:</w:t>
      </w:r>
      <w:r w:rsidR="002925EE">
        <w:rPr>
          <w:sz w:val="24"/>
          <w:szCs w:val="24"/>
          <w:lang w:val="pt-BR"/>
        </w:rPr>
        <w:t xml:space="preserve"> A proposta de preços deverá conter os seguintes elementos:</w:t>
      </w:r>
    </w:p>
    <w:p w:rsidR="003835A1" w:rsidRDefault="00E6378B" w:rsidP="00C046C2">
      <w:pPr>
        <w:pStyle w:val="PargrafodaLista"/>
        <w:numPr>
          <w:ilvl w:val="0"/>
          <w:numId w:val="16"/>
        </w:numPr>
        <w:tabs>
          <w:tab w:val="left" w:pos="342"/>
        </w:tabs>
        <w:spacing w:before="126"/>
        <w:ind w:firstLine="0"/>
        <w:rPr>
          <w:sz w:val="24"/>
          <w:szCs w:val="24"/>
          <w:lang w:val="pt-BR"/>
        </w:rPr>
      </w:pPr>
      <w:r>
        <w:rPr>
          <w:sz w:val="24"/>
          <w:szCs w:val="24"/>
          <w:lang w:val="pt-BR"/>
        </w:rPr>
        <w:t xml:space="preserve"> </w:t>
      </w:r>
      <w:proofErr w:type="gramStart"/>
      <w:r w:rsidR="002925EE">
        <w:rPr>
          <w:sz w:val="24"/>
          <w:szCs w:val="24"/>
          <w:lang w:val="pt-BR"/>
        </w:rPr>
        <w:t>nome</w:t>
      </w:r>
      <w:proofErr w:type="gramEnd"/>
      <w:r w:rsidR="002925EE">
        <w:rPr>
          <w:sz w:val="24"/>
          <w:szCs w:val="24"/>
          <w:lang w:val="pt-BR"/>
        </w:rPr>
        <w:t xml:space="preserve"> e endereço da proponente;</w:t>
      </w:r>
    </w:p>
    <w:p w:rsidR="003835A1" w:rsidRDefault="002925EE" w:rsidP="00C046C2">
      <w:pPr>
        <w:pStyle w:val="PargrafodaLista"/>
        <w:tabs>
          <w:tab w:val="left" w:pos="354"/>
        </w:tabs>
        <w:spacing w:before="126"/>
        <w:ind w:hanging="113"/>
        <w:rPr>
          <w:sz w:val="24"/>
          <w:szCs w:val="24"/>
          <w:lang w:val="pt-BR"/>
        </w:rPr>
      </w:pPr>
      <w:r>
        <w:rPr>
          <w:b/>
          <w:bCs/>
          <w:sz w:val="24"/>
          <w:szCs w:val="24"/>
          <w:lang w:val="pt-BR"/>
        </w:rPr>
        <w:t xml:space="preserve">  b)</w:t>
      </w:r>
      <w:r>
        <w:rPr>
          <w:sz w:val="24"/>
          <w:szCs w:val="24"/>
          <w:lang w:val="pt-BR"/>
        </w:rPr>
        <w:t xml:space="preserve"> número do Pregão Presencial</w:t>
      </w:r>
      <w:r w:rsidR="00CE5450">
        <w:rPr>
          <w:sz w:val="24"/>
          <w:szCs w:val="24"/>
          <w:lang w:val="pt-BR"/>
        </w:rPr>
        <w:t xml:space="preserve"> e </w:t>
      </w:r>
      <w:r>
        <w:rPr>
          <w:sz w:val="24"/>
          <w:szCs w:val="24"/>
          <w:lang w:val="pt-BR"/>
        </w:rPr>
        <w:t>Registro de Preços;</w:t>
      </w:r>
    </w:p>
    <w:p w:rsidR="003835A1" w:rsidRPr="005A3389" w:rsidRDefault="002925EE" w:rsidP="00C046C2">
      <w:pPr>
        <w:pStyle w:val="PargrafodaLista"/>
        <w:tabs>
          <w:tab w:val="left" w:pos="373"/>
        </w:tabs>
        <w:spacing w:before="127"/>
        <w:ind w:left="0" w:right="102"/>
        <w:rPr>
          <w:color w:val="auto"/>
          <w:sz w:val="24"/>
          <w:szCs w:val="24"/>
          <w:lang w:val="pt-BR"/>
        </w:rPr>
      </w:pPr>
      <w:r w:rsidRPr="005A3389">
        <w:rPr>
          <w:color w:val="auto"/>
          <w:sz w:val="24"/>
          <w:szCs w:val="24"/>
          <w:lang w:val="pt-BR"/>
        </w:rPr>
        <w:t xml:space="preserve">  </w:t>
      </w:r>
      <w:r w:rsidRPr="005A3389">
        <w:rPr>
          <w:b/>
          <w:bCs/>
          <w:color w:val="auto"/>
          <w:sz w:val="24"/>
          <w:szCs w:val="24"/>
          <w:lang w:val="pt-BR"/>
        </w:rPr>
        <w:t xml:space="preserve"> c)</w:t>
      </w:r>
      <w:r w:rsidRPr="005A3389">
        <w:rPr>
          <w:color w:val="auto"/>
          <w:sz w:val="24"/>
          <w:szCs w:val="24"/>
          <w:lang w:val="pt-BR"/>
        </w:rPr>
        <w:t xml:space="preserve"> descrição do objeto da presente licitação em conformidade com o </w:t>
      </w:r>
      <w:r w:rsidRPr="005A3389">
        <w:rPr>
          <w:b/>
          <w:color w:val="auto"/>
          <w:sz w:val="24"/>
          <w:szCs w:val="24"/>
          <w:lang w:val="pt-BR"/>
        </w:rPr>
        <w:t xml:space="preserve">Anexo I </w:t>
      </w:r>
      <w:r w:rsidRPr="005A3389">
        <w:rPr>
          <w:color w:val="auto"/>
          <w:sz w:val="24"/>
          <w:szCs w:val="24"/>
          <w:lang w:val="pt-BR"/>
        </w:rPr>
        <w:t>do</w:t>
      </w:r>
      <w:r w:rsidR="00331124">
        <w:rPr>
          <w:color w:val="auto"/>
          <w:sz w:val="24"/>
          <w:szCs w:val="24"/>
          <w:lang w:val="pt-BR"/>
        </w:rPr>
        <w:t xml:space="preserve"> Edital.</w:t>
      </w:r>
    </w:p>
    <w:p w:rsidR="003835A1" w:rsidRDefault="002925EE" w:rsidP="00C046C2">
      <w:pPr>
        <w:pStyle w:val="PargrafodaLista"/>
        <w:tabs>
          <w:tab w:val="left" w:pos="397"/>
        </w:tabs>
        <w:spacing w:before="4"/>
        <w:ind w:right="100"/>
        <w:rPr>
          <w:sz w:val="24"/>
          <w:szCs w:val="24"/>
          <w:lang w:val="pt-BR"/>
        </w:rPr>
      </w:pPr>
      <w:r>
        <w:rPr>
          <w:sz w:val="24"/>
          <w:szCs w:val="24"/>
          <w:lang w:val="pt-BR"/>
        </w:rPr>
        <w:t xml:space="preserve">  </w:t>
      </w:r>
      <w:r>
        <w:rPr>
          <w:b/>
          <w:bCs/>
          <w:sz w:val="24"/>
          <w:szCs w:val="24"/>
          <w:lang w:val="pt-BR"/>
        </w:rPr>
        <w:t>d)</w:t>
      </w:r>
      <w:r>
        <w:rPr>
          <w:sz w:val="24"/>
          <w:szCs w:val="24"/>
          <w:lang w:val="pt-BR"/>
        </w:rPr>
        <w:t xml:space="preserve"> preço unitário para cada item, expressos em moeda corrente nacional, em algarismo, apurado à data de sua apresentação, sem inclusão de qualquer encargo financeiro ou previsão inflacionária, sendo aceito até duas casas decimais após a vírgula.</w:t>
      </w:r>
    </w:p>
    <w:p w:rsidR="003835A1" w:rsidRDefault="00331124" w:rsidP="00C046C2">
      <w:pPr>
        <w:pStyle w:val="Corpodotexto"/>
        <w:spacing w:before="72"/>
        <w:ind w:left="113" w:right="100"/>
        <w:jc w:val="both"/>
        <w:rPr>
          <w:sz w:val="24"/>
          <w:szCs w:val="24"/>
          <w:lang w:val="pt-BR"/>
        </w:rPr>
      </w:pPr>
      <w:r>
        <w:rPr>
          <w:sz w:val="24"/>
          <w:szCs w:val="24"/>
          <w:lang w:val="pt-BR"/>
        </w:rPr>
        <w:t>d.1) declaração</w:t>
      </w:r>
      <w:r w:rsidR="002925EE">
        <w:rPr>
          <w:sz w:val="24"/>
          <w:szCs w:val="24"/>
          <w:lang w:val="pt-BR"/>
        </w:rPr>
        <w:t xml:space="preserve"> </w:t>
      </w:r>
      <w:proofErr w:type="gramStart"/>
      <w:r w:rsidR="002925EE">
        <w:rPr>
          <w:sz w:val="24"/>
          <w:szCs w:val="24"/>
          <w:lang w:val="pt-BR"/>
        </w:rPr>
        <w:t>de  que</w:t>
      </w:r>
      <w:proofErr w:type="gramEnd"/>
      <w:r w:rsidR="002925EE">
        <w:rPr>
          <w:sz w:val="24"/>
          <w:szCs w:val="24"/>
          <w:lang w:val="pt-BR"/>
        </w:rPr>
        <w:t xml:space="preserve">  os  valores  propostos,  bem  como  aqueles  que porventura  vierem  a  ser  ofertados  através de lances verbais, foram apresentados com seu preço final, sem inclusão de qualquer encargo financeiro</w:t>
      </w:r>
      <w:r>
        <w:rPr>
          <w:sz w:val="24"/>
          <w:szCs w:val="24"/>
          <w:lang w:val="pt-BR"/>
        </w:rPr>
        <w:t xml:space="preserve"> ou previsão inflacionária. Nos</w:t>
      </w:r>
      <w:r w:rsidR="002925EE">
        <w:rPr>
          <w:sz w:val="24"/>
          <w:szCs w:val="24"/>
          <w:lang w:val="pt-BR"/>
        </w:rPr>
        <w:t xml:space="preserve"> preços propostos deverão estar incluídos, além do lucro, todas as despesas e </w:t>
      </w:r>
      <w:proofErr w:type="gramStart"/>
      <w:r w:rsidR="002925EE">
        <w:rPr>
          <w:sz w:val="24"/>
          <w:szCs w:val="24"/>
          <w:lang w:val="pt-BR"/>
        </w:rPr>
        <w:t>custos,  como</w:t>
      </w:r>
      <w:proofErr w:type="gramEnd"/>
      <w:r w:rsidR="002925EE">
        <w:rPr>
          <w:sz w:val="24"/>
          <w:szCs w:val="24"/>
          <w:lang w:val="pt-BR"/>
        </w:rPr>
        <w:t xml:space="preserve"> por exemplo: combustível, transportes ou fretes, tributos de qualquer natureza e todas as despesas decorrentes, diretas ou indiretas, relacionadas com a execução do objeto da presente licitação;</w:t>
      </w:r>
    </w:p>
    <w:p w:rsidR="003835A1" w:rsidRPr="000E2F53" w:rsidRDefault="002925EE" w:rsidP="00C046C2">
      <w:pPr>
        <w:pStyle w:val="PargrafodaLista"/>
        <w:tabs>
          <w:tab w:val="left" w:pos="342"/>
        </w:tabs>
        <w:spacing w:before="4"/>
        <w:ind w:left="0"/>
        <w:rPr>
          <w:b/>
          <w:sz w:val="24"/>
          <w:szCs w:val="24"/>
          <w:lang w:val="pt-BR"/>
        </w:rPr>
      </w:pPr>
      <w:r>
        <w:rPr>
          <w:sz w:val="24"/>
          <w:szCs w:val="24"/>
          <w:lang w:val="pt-BR"/>
        </w:rPr>
        <w:t xml:space="preserve">   </w:t>
      </w:r>
      <w:r>
        <w:rPr>
          <w:b/>
          <w:bCs/>
          <w:sz w:val="24"/>
          <w:szCs w:val="24"/>
          <w:lang w:val="pt-BR"/>
        </w:rPr>
        <w:t>e)</w:t>
      </w:r>
      <w:r>
        <w:rPr>
          <w:sz w:val="24"/>
          <w:szCs w:val="24"/>
          <w:lang w:val="pt-BR"/>
        </w:rPr>
        <w:t xml:space="preserve"> prazo de validade da proposta não inferior </w:t>
      </w:r>
      <w:r w:rsidRPr="000E2F53">
        <w:rPr>
          <w:b/>
          <w:sz w:val="24"/>
          <w:szCs w:val="24"/>
          <w:lang w:val="pt-BR"/>
        </w:rPr>
        <w:t>a 60 (sessenta) dias;</w:t>
      </w:r>
    </w:p>
    <w:p w:rsidR="003835A1" w:rsidRDefault="002925EE" w:rsidP="00C046C2">
      <w:pPr>
        <w:pStyle w:val="PargrafodaLista"/>
        <w:numPr>
          <w:ilvl w:val="1"/>
          <w:numId w:val="19"/>
        </w:numPr>
        <w:tabs>
          <w:tab w:val="left" w:pos="587"/>
        </w:tabs>
        <w:spacing w:before="126"/>
        <w:ind w:firstLine="29"/>
        <w:rPr>
          <w:sz w:val="24"/>
          <w:szCs w:val="24"/>
          <w:lang w:val="pt-BR"/>
        </w:rPr>
      </w:pPr>
      <w:r>
        <w:rPr>
          <w:sz w:val="24"/>
          <w:szCs w:val="24"/>
          <w:lang w:val="pt-BR"/>
        </w:rPr>
        <w:t>A</w:t>
      </w:r>
      <w:r>
        <w:rPr>
          <w:spacing w:val="7"/>
          <w:sz w:val="24"/>
          <w:szCs w:val="24"/>
          <w:lang w:val="pt-BR"/>
        </w:rPr>
        <w:t xml:space="preserve"> </w:t>
      </w:r>
      <w:r>
        <w:rPr>
          <w:sz w:val="24"/>
          <w:szCs w:val="24"/>
          <w:lang w:val="pt-BR"/>
        </w:rPr>
        <w:t>proposta</w:t>
      </w:r>
      <w:r>
        <w:rPr>
          <w:spacing w:val="21"/>
          <w:sz w:val="24"/>
          <w:szCs w:val="24"/>
          <w:lang w:val="pt-BR"/>
        </w:rPr>
        <w:t xml:space="preserve"> </w:t>
      </w:r>
      <w:r>
        <w:rPr>
          <w:sz w:val="24"/>
          <w:szCs w:val="24"/>
          <w:lang w:val="pt-BR"/>
        </w:rPr>
        <w:t>deverá</w:t>
      </w:r>
      <w:r>
        <w:rPr>
          <w:spacing w:val="21"/>
          <w:sz w:val="24"/>
          <w:szCs w:val="24"/>
          <w:lang w:val="pt-BR"/>
        </w:rPr>
        <w:t xml:space="preserve"> </w:t>
      </w:r>
      <w:r>
        <w:rPr>
          <w:sz w:val="24"/>
          <w:szCs w:val="24"/>
          <w:lang w:val="pt-BR"/>
        </w:rPr>
        <w:t>obedecer</w:t>
      </w:r>
      <w:r>
        <w:rPr>
          <w:spacing w:val="22"/>
          <w:sz w:val="24"/>
          <w:szCs w:val="24"/>
          <w:lang w:val="pt-BR"/>
        </w:rPr>
        <w:t xml:space="preserve"> </w:t>
      </w:r>
      <w:r>
        <w:rPr>
          <w:sz w:val="24"/>
          <w:szCs w:val="24"/>
          <w:lang w:val="pt-BR"/>
        </w:rPr>
        <w:t>a</w:t>
      </w:r>
      <w:r>
        <w:rPr>
          <w:spacing w:val="21"/>
          <w:sz w:val="24"/>
          <w:szCs w:val="24"/>
          <w:lang w:val="pt-BR"/>
        </w:rPr>
        <w:t xml:space="preserve"> </w:t>
      </w:r>
      <w:r>
        <w:rPr>
          <w:sz w:val="24"/>
          <w:szCs w:val="24"/>
          <w:lang w:val="pt-BR"/>
        </w:rPr>
        <w:t>mesma</w:t>
      </w:r>
      <w:r>
        <w:rPr>
          <w:spacing w:val="21"/>
          <w:sz w:val="24"/>
          <w:szCs w:val="24"/>
          <w:lang w:val="pt-BR"/>
        </w:rPr>
        <w:t xml:space="preserve"> </w:t>
      </w:r>
      <w:r>
        <w:rPr>
          <w:sz w:val="24"/>
          <w:szCs w:val="24"/>
          <w:lang w:val="pt-BR"/>
        </w:rPr>
        <w:t>numeração</w:t>
      </w:r>
      <w:r>
        <w:rPr>
          <w:spacing w:val="21"/>
          <w:sz w:val="24"/>
          <w:szCs w:val="24"/>
          <w:lang w:val="pt-BR"/>
        </w:rPr>
        <w:t xml:space="preserve"> </w:t>
      </w:r>
      <w:r>
        <w:rPr>
          <w:sz w:val="24"/>
          <w:szCs w:val="24"/>
          <w:lang w:val="pt-BR"/>
        </w:rPr>
        <w:t>e</w:t>
      </w:r>
      <w:r>
        <w:rPr>
          <w:spacing w:val="21"/>
          <w:sz w:val="24"/>
          <w:szCs w:val="24"/>
          <w:lang w:val="pt-BR"/>
        </w:rPr>
        <w:t xml:space="preserve"> </w:t>
      </w:r>
      <w:r>
        <w:rPr>
          <w:sz w:val="24"/>
          <w:szCs w:val="24"/>
          <w:lang w:val="pt-BR"/>
        </w:rPr>
        <w:t>especificação</w:t>
      </w:r>
      <w:r>
        <w:rPr>
          <w:spacing w:val="22"/>
          <w:sz w:val="24"/>
          <w:szCs w:val="24"/>
          <w:lang w:val="pt-BR"/>
        </w:rPr>
        <w:t xml:space="preserve"> </w:t>
      </w:r>
      <w:r>
        <w:rPr>
          <w:sz w:val="24"/>
          <w:szCs w:val="24"/>
          <w:lang w:val="pt-BR"/>
        </w:rPr>
        <w:t>dos</w:t>
      </w:r>
      <w:r>
        <w:rPr>
          <w:spacing w:val="21"/>
          <w:sz w:val="24"/>
          <w:szCs w:val="24"/>
          <w:lang w:val="pt-BR"/>
        </w:rPr>
        <w:t xml:space="preserve"> </w:t>
      </w:r>
      <w:r>
        <w:rPr>
          <w:sz w:val="24"/>
          <w:szCs w:val="24"/>
          <w:lang w:val="pt-BR"/>
        </w:rPr>
        <w:t>objetos</w:t>
      </w:r>
      <w:r>
        <w:rPr>
          <w:spacing w:val="21"/>
          <w:sz w:val="24"/>
          <w:szCs w:val="24"/>
          <w:lang w:val="pt-BR"/>
        </w:rPr>
        <w:t xml:space="preserve"> </w:t>
      </w:r>
      <w:r>
        <w:rPr>
          <w:sz w:val="24"/>
          <w:szCs w:val="24"/>
          <w:lang w:val="pt-BR"/>
        </w:rPr>
        <w:t>licitados</w:t>
      </w:r>
      <w:r>
        <w:rPr>
          <w:spacing w:val="21"/>
          <w:sz w:val="24"/>
          <w:szCs w:val="24"/>
          <w:lang w:val="pt-BR"/>
        </w:rPr>
        <w:t xml:space="preserve"> </w:t>
      </w:r>
      <w:r>
        <w:rPr>
          <w:sz w:val="24"/>
          <w:szCs w:val="24"/>
          <w:lang w:val="pt-BR"/>
        </w:rPr>
        <w:t>constantes</w:t>
      </w:r>
      <w:r>
        <w:rPr>
          <w:spacing w:val="21"/>
          <w:sz w:val="24"/>
          <w:szCs w:val="24"/>
          <w:lang w:val="pt-BR"/>
        </w:rPr>
        <w:t xml:space="preserve"> </w:t>
      </w:r>
      <w:r>
        <w:rPr>
          <w:sz w:val="24"/>
          <w:szCs w:val="24"/>
          <w:lang w:val="pt-BR"/>
        </w:rPr>
        <w:t>no</w:t>
      </w:r>
      <w:r>
        <w:rPr>
          <w:spacing w:val="20"/>
          <w:sz w:val="24"/>
          <w:szCs w:val="24"/>
          <w:lang w:val="pt-BR"/>
        </w:rPr>
        <w:t xml:space="preserve"> </w:t>
      </w:r>
      <w:r>
        <w:rPr>
          <w:b/>
          <w:bCs/>
          <w:spacing w:val="20"/>
          <w:sz w:val="24"/>
          <w:szCs w:val="24"/>
          <w:lang w:val="pt-BR"/>
        </w:rPr>
        <w:t>A</w:t>
      </w:r>
      <w:r>
        <w:rPr>
          <w:b/>
          <w:bCs/>
          <w:sz w:val="24"/>
          <w:szCs w:val="24"/>
          <w:lang w:val="pt-BR"/>
        </w:rPr>
        <w:t>nexo</w:t>
      </w:r>
      <w:r>
        <w:rPr>
          <w:b/>
          <w:bCs/>
          <w:spacing w:val="20"/>
          <w:sz w:val="24"/>
          <w:szCs w:val="24"/>
          <w:lang w:val="pt-BR"/>
        </w:rPr>
        <w:t xml:space="preserve"> </w:t>
      </w:r>
      <w:r>
        <w:rPr>
          <w:b/>
          <w:bCs/>
          <w:sz w:val="24"/>
          <w:szCs w:val="24"/>
          <w:lang w:val="pt-BR"/>
        </w:rPr>
        <w:t xml:space="preserve">I </w:t>
      </w:r>
      <w:r>
        <w:rPr>
          <w:sz w:val="24"/>
          <w:szCs w:val="24"/>
          <w:lang w:val="pt-BR"/>
        </w:rPr>
        <w:t>deste edital.</w:t>
      </w:r>
    </w:p>
    <w:p w:rsidR="003835A1" w:rsidRDefault="002925EE" w:rsidP="00C046C2">
      <w:pPr>
        <w:pStyle w:val="PargrafodaLista"/>
        <w:numPr>
          <w:ilvl w:val="1"/>
          <w:numId w:val="19"/>
        </w:numPr>
        <w:tabs>
          <w:tab w:val="left" w:pos="496"/>
        </w:tabs>
        <w:spacing w:before="126"/>
        <w:ind w:right="102" w:firstLine="0"/>
        <w:rPr>
          <w:lang w:val="pt-BR"/>
        </w:rPr>
      </w:pPr>
      <w:r>
        <w:rPr>
          <w:sz w:val="24"/>
          <w:szCs w:val="24"/>
          <w:lang w:val="pt-BR"/>
        </w:rPr>
        <w:t>A participação na licitação importa em total, irrestrita e irretratável submissão da Proponente às condições deste edital.</w:t>
      </w:r>
    </w:p>
    <w:p w:rsidR="003835A1" w:rsidRDefault="002925EE" w:rsidP="00C046C2">
      <w:pPr>
        <w:pStyle w:val="PargrafodaLista"/>
        <w:numPr>
          <w:ilvl w:val="1"/>
          <w:numId w:val="19"/>
        </w:numPr>
        <w:tabs>
          <w:tab w:val="left" w:pos="583"/>
        </w:tabs>
        <w:spacing w:before="5"/>
        <w:ind w:right="100" w:firstLine="0"/>
        <w:rPr>
          <w:lang w:val="pt-BR"/>
        </w:rPr>
      </w:pPr>
      <w:r>
        <w:rPr>
          <w:sz w:val="24"/>
          <w:szCs w:val="24"/>
          <w:lang w:val="pt-BR"/>
        </w:rPr>
        <w:t>Não serão admitidas alegações posteriores, que visem o ressarcimento de custos não considerados na proposta feita pela proponente sobre preços cotados, necessários para a entrega do objeto da presente licitação, no local indicado pelo Município de Faxinal do Soturno.</w:t>
      </w:r>
    </w:p>
    <w:p w:rsidR="003835A1" w:rsidRDefault="002925EE" w:rsidP="00C046C2">
      <w:pPr>
        <w:pStyle w:val="PargrafodaLista"/>
        <w:numPr>
          <w:ilvl w:val="1"/>
          <w:numId w:val="19"/>
        </w:numPr>
        <w:tabs>
          <w:tab w:val="left" w:pos="501"/>
        </w:tabs>
        <w:spacing w:before="7"/>
        <w:ind w:firstLine="0"/>
        <w:rPr>
          <w:sz w:val="24"/>
          <w:szCs w:val="24"/>
          <w:lang w:val="pt-BR"/>
        </w:rPr>
      </w:pPr>
      <w:r>
        <w:rPr>
          <w:sz w:val="24"/>
          <w:szCs w:val="24"/>
          <w:lang w:val="pt-BR"/>
        </w:rPr>
        <w:t>É vedada a cessão ou transferência, total ou parcial do objeto contratado pela contratada a outra empresa.</w:t>
      </w:r>
    </w:p>
    <w:p w:rsidR="003835A1" w:rsidRDefault="002925EE" w:rsidP="00C046C2">
      <w:pPr>
        <w:pStyle w:val="PargrafodaLista"/>
        <w:numPr>
          <w:ilvl w:val="1"/>
          <w:numId w:val="19"/>
        </w:numPr>
        <w:tabs>
          <w:tab w:val="left" w:pos="563"/>
        </w:tabs>
        <w:spacing w:before="126"/>
        <w:ind w:right="100" w:firstLine="0"/>
        <w:rPr>
          <w:lang w:val="pt-BR"/>
        </w:rPr>
      </w:pPr>
      <w:r>
        <w:rPr>
          <w:sz w:val="24"/>
          <w:szCs w:val="24"/>
          <w:lang w:val="pt-BR"/>
        </w:rPr>
        <w:t>Serão desclassificadas as propostas de preços que não atenderem às exigências do presente edital e seus anexos, por omissão, irregularidade, ou defeitos capazes de dificultar o julgamento.</w:t>
      </w:r>
    </w:p>
    <w:p w:rsidR="003835A1" w:rsidRDefault="002925EE" w:rsidP="00C046C2">
      <w:pPr>
        <w:pStyle w:val="Ttulo2"/>
        <w:numPr>
          <w:ilvl w:val="0"/>
          <w:numId w:val="19"/>
        </w:numPr>
        <w:tabs>
          <w:tab w:val="left" w:pos="390"/>
        </w:tabs>
        <w:spacing w:before="240"/>
        <w:ind w:left="389" w:firstLine="28"/>
        <w:rPr>
          <w:sz w:val="24"/>
          <w:szCs w:val="24"/>
          <w:lang w:val="pt-BR"/>
        </w:rPr>
      </w:pPr>
      <w:r>
        <w:rPr>
          <w:sz w:val="24"/>
          <w:szCs w:val="24"/>
          <w:lang w:val="pt-BR"/>
        </w:rPr>
        <w:lastRenderedPageBreak/>
        <w:t>DA FORMA DE REAJUSTE DOS PREÇOS</w:t>
      </w:r>
    </w:p>
    <w:p w:rsidR="003835A1" w:rsidRDefault="002925EE" w:rsidP="00C046C2">
      <w:pPr>
        <w:pStyle w:val="PargrafodaLista"/>
        <w:numPr>
          <w:ilvl w:val="1"/>
          <w:numId w:val="19"/>
        </w:numPr>
        <w:tabs>
          <w:tab w:val="left" w:pos="585"/>
        </w:tabs>
        <w:spacing w:before="181"/>
        <w:ind w:right="100" w:firstLine="0"/>
        <w:rPr>
          <w:lang w:val="pt-BR"/>
        </w:rPr>
      </w:pPr>
      <w:r>
        <w:rPr>
          <w:sz w:val="24"/>
          <w:szCs w:val="24"/>
          <w:lang w:val="pt-BR"/>
        </w:rPr>
        <w:t>O preço registrado poderá ser revisto em decorrência de eventual redução daqueles praticados no mercado, ou de fato que eleve o custo registrado, desde que devidamente solicitado pela parte interessada e devidamente comprovada.</w:t>
      </w:r>
    </w:p>
    <w:p w:rsidR="003835A1" w:rsidRDefault="002925EE" w:rsidP="00C046C2">
      <w:pPr>
        <w:pStyle w:val="PargrafodaLista"/>
        <w:numPr>
          <w:ilvl w:val="1"/>
          <w:numId w:val="19"/>
        </w:numPr>
        <w:tabs>
          <w:tab w:val="left" w:pos="611"/>
        </w:tabs>
        <w:ind w:right="100" w:firstLine="0"/>
        <w:rPr>
          <w:lang w:val="pt-BR"/>
        </w:rPr>
      </w:pPr>
      <w:r>
        <w:rPr>
          <w:sz w:val="24"/>
          <w:szCs w:val="24"/>
          <w:lang w:val="pt-BR"/>
        </w:rPr>
        <w:t>A(s) empresa(s) adjudicatária(s) do REGISTRO DE PREÇOS, em função da dinâmica do mercado, poderá solicitar o “equilíbrio econômico financeiro” dos preços vigentes através de requerimento formal, devidamente protocolado na Prefeitura, desde que acompanhado de documentos que comprovem a procedência do pedido. Até a decisão final da Administração, o fornecimento do(s) produto(s) quando solicitad</w:t>
      </w:r>
      <w:r w:rsidR="006E73EB">
        <w:rPr>
          <w:sz w:val="24"/>
          <w:szCs w:val="24"/>
          <w:lang w:val="pt-BR"/>
        </w:rPr>
        <w:t>o(s) pela Administração, deverá</w:t>
      </w:r>
      <w:r>
        <w:rPr>
          <w:sz w:val="24"/>
          <w:szCs w:val="24"/>
          <w:lang w:val="pt-BR"/>
        </w:rPr>
        <w:t>(</w:t>
      </w:r>
      <w:proofErr w:type="spellStart"/>
      <w:r>
        <w:rPr>
          <w:sz w:val="24"/>
          <w:szCs w:val="24"/>
          <w:lang w:val="pt-BR"/>
        </w:rPr>
        <w:t>ão</w:t>
      </w:r>
      <w:proofErr w:type="spellEnd"/>
      <w:r>
        <w:rPr>
          <w:sz w:val="24"/>
          <w:szCs w:val="24"/>
          <w:lang w:val="pt-BR"/>
        </w:rPr>
        <w:t>) ocorrer normalmente, pelo(s) preço(s) registrado(s) em ata.</w:t>
      </w:r>
    </w:p>
    <w:p w:rsidR="003835A1" w:rsidRDefault="002925EE" w:rsidP="00C046C2">
      <w:pPr>
        <w:pStyle w:val="PargrafodaLista"/>
        <w:numPr>
          <w:ilvl w:val="1"/>
          <w:numId w:val="19"/>
        </w:numPr>
        <w:tabs>
          <w:tab w:val="left" w:pos="587"/>
        </w:tabs>
        <w:ind w:right="100" w:firstLine="0"/>
        <w:rPr>
          <w:lang w:val="pt-BR"/>
        </w:rPr>
      </w:pPr>
      <w:r>
        <w:rPr>
          <w:sz w:val="24"/>
          <w:szCs w:val="24"/>
          <w:lang w:val="pt-BR"/>
        </w:rPr>
        <w:t>A atualização não poderá ultrapassar o preço praticado no mercado e deverá manter, tanto quanto possível, a diferença percentual apurada entre o preço originalmente constante da proposta e o preço de mercado vigente à época.</w:t>
      </w:r>
    </w:p>
    <w:p w:rsidR="003835A1" w:rsidRPr="00E0664B" w:rsidRDefault="002925EE" w:rsidP="00C046C2">
      <w:pPr>
        <w:pStyle w:val="PargrafodaLista"/>
        <w:numPr>
          <w:ilvl w:val="1"/>
          <w:numId w:val="19"/>
        </w:numPr>
        <w:tabs>
          <w:tab w:val="left" w:pos="662"/>
        </w:tabs>
        <w:spacing w:before="65"/>
        <w:ind w:right="98" w:firstLine="0"/>
        <w:rPr>
          <w:lang w:val="pt-BR"/>
        </w:rPr>
      </w:pPr>
      <w:r>
        <w:rPr>
          <w:sz w:val="24"/>
          <w:szCs w:val="24"/>
          <w:lang w:val="pt-BR"/>
        </w:rPr>
        <w:t>Quando ocorrer, poderá a Prefeitura, na vigência do registro, solicitar a redução dos preços registrados, garantida a prévia defesa do beneficiário do registro, e de conformidade com os parâmetros de pesquisa de mercado realizada ou quando alterações conjunturais provocarem a redução dos preços praticados no mercado nacional e/ou internacional, sendo que o novo preço fixado será válido a partir da publicação na Imprensa Oficial, assim considerada o jornal local encarregado da publicação dos atos oficiais da Administração Municipal.</w:t>
      </w:r>
    </w:p>
    <w:p w:rsidR="00E0664B" w:rsidRPr="003643EA" w:rsidRDefault="00E0664B" w:rsidP="00C046C2">
      <w:pPr>
        <w:pStyle w:val="PargrafodaLista"/>
        <w:tabs>
          <w:tab w:val="left" w:pos="662"/>
        </w:tabs>
        <w:spacing w:before="65"/>
        <w:ind w:right="98"/>
        <w:rPr>
          <w:lang w:val="pt-BR"/>
        </w:rPr>
      </w:pPr>
    </w:p>
    <w:p w:rsidR="003835A1" w:rsidRDefault="002925EE" w:rsidP="00C046C2">
      <w:pPr>
        <w:pStyle w:val="Ttulo2"/>
        <w:numPr>
          <w:ilvl w:val="0"/>
          <w:numId w:val="19"/>
        </w:numPr>
        <w:tabs>
          <w:tab w:val="left" w:pos="390"/>
        </w:tabs>
        <w:spacing w:before="240"/>
        <w:ind w:left="389" w:firstLine="28"/>
      </w:pPr>
      <w:r>
        <w:rPr>
          <w:sz w:val="24"/>
          <w:szCs w:val="24"/>
        </w:rPr>
        <w:t>DA HABILITAÇÃO</w:t>
      </w:r>
    </w:p>
    <w:p w:rsidR="003835A1" w:rsidRDefault="006E73EB" w:rsidP="00C046C2">
      <w:pPr>
        <w:pStyle w:val="PargrafodaLista"/>
        <w:numPr>
          <w:ilvl w:val="1"/>
          <w:numId w:val="19"/>
        </w:numPr>
        <w:tabs>
          <w:tab w:val="left" w:pos="554"/>
        </w:tabs>
        <w:spacing w:before="181"/>
        <w:ind w:right="101" w:firstLine="0"/>
        <w:rPr>
          <w:lang w:val="pt-BR"/>
        </w:rPr>
      </w:pPr>
      <w:r>
        <w:rPr>
          <w:b/>
          <w:bCs/>
          <w:sz w:val="24"/>
          <w:szCs w:val="24"/>
          <w:lang w:val="pt-BR"/>
        </w:rPr>
        <w:t xml:space="preserve">O Envelope 02: </w:t>
      </w:r>
      <w:r w:rsidR="002925EE">
        <w:rPr>
          <w:sz w:val="24"/>
          <w:szCs w:val="24"/>
          <w:lang w:val="pt-BR"/>
        </w:rPr>
        <w:t>Documentos de Habilitação, devidamente lacrado, deverá conter os documentos a seguir relacionados.</w:t>
      </w:r>
    </w:p>
    <w:p w:rsidR="003835A1" w:rsidRPr="005F7C30" w:rsidRDefault="002925EE" w:rsidP="00C046C2">
      <w:pPr>
        <w:pStyle w:val="PargrafodaLista"/>
        <w:numPr>
          <w:ilvl w:val="2"/>
          <w:numId w:val="19"/>
        </w:numPr>
        <w:tabs>
          <w:tab w:val="left" w:pos="715"/>
        </w:tabs>
        <w:spacing w:before="67"/>
        <w:ind w:right="108" w:firstLine="0"/>
        <w:rPr>
          <w:color w:val="auto"/>
          <w:sz w:val="24"/>
          <w:szCs w:val="24"/>
          <w:lang w:val="pt-BR"/>
        </w:rPr>
      </w:pPr>
      <w:r w:rsidRPr="005F7C30">
        <w:rPr>
          <w:color w:val="auto"/>
          <w:sz w:val="24"/>
          <w:szCs w:val="24"/>
          <w:lang w:val="pt-BR"/>
        </w:rPr>
        <w:t xml:space="preserve">Declaração elaborada em papel timbrado e subscrita pelo representante legal da licitante, assegurando a inexistência de impedimento legal para licitar ou contratar com a Administração, conforme </w:t>
      </w:r>
      <w:r w:rsidR="006E73EB" w:rsidRPr="005F7C30">
        <w:rPr>
          <w:b/>
          <w:color w:val="auto"/>
          <w:sz w:val="24"/>
          <w:szCs w:val="24"/>
          <w:lang w:val="pt-BR"/>
        </w:rPr>
        <w:t xml:space="preserve">anexo </w:t>
      </w:r>
      <w:r w:rsidR="0094280E">
        <w:rPr>
          <w:b/>
          <w:color w:val="auto"/>
          <w:sz w:val="24"/>
          <w:szCs w:val="24"/>
          <w:lang w:val="pt-BR"/>
        </w:rPr>
        <w:t>III</w:t>
      </w:r>
    </w:p>
    <w:p w:rsidR="00A6156F" w:rsidRDefault="00A6156F" w:rsidP="00C046C2">
      <w:pPr>
        <w:pStyle w:val="PargrafodaLista"/>
        <w:tabs>
          <w:tab w:val="left" w:pos="715"/>
        </w:tabs>
        <w:spacing w:before="67"/>
        <w:ind w:right="108"/>
        <w:rPr>
          <w:color w:val="auto"/>
          <w:sz w:val="24"/>
          <w:szCs w:val="24"/>
          <w:lang w:val="pt-BR"/>
        </w:rPr>
      </w:pPr>
    </w:p>
    <w:p w:rsidR="00E0664B" w:rsidRPr="005F7C30" w:rsidRDefault="00E0664B" w:rsidP="00C046C2">
      <w:pPr>
        <w:pStyle w:val="PargrafodaLista"/>
        <w:tabs>
          <w:tab w:val="left" w:pos="715"/>
        </w:tabs>
        <w:spacing w:before="67"/>
        <w:ind w:right="108"/>
        <w:rPr>
          <w:color w:val="auto"/>
          <w:sz w:val="24"/>
          <w:szCs w:val="24"/>
          <w:lang w:val="pt-BR"/>
        </w:rPr>
      </w:pPr>
    </w:p>
    <w:p w:rsidR="003835A1" w:rsidRPr="00E0664B" w:rsidRDefault="002925EE" w:rsidP="00C046C2">
      <w:pPr>
        <w:pStyle w:val="PargrafodaLista"/>
        <w:numPr>
          <w:ilvl w:val="2"/>
          <w:numId w:val="19"/>
        </w:numPr>
        <w:tabs>
          <w:tab w:val="left" w:pos="695"/>
        </w:tabs>
        <w:ind w:firstLine="29"/>
        <w:rPr>
          <w:sz w:val="24"/>
          <w:szCs w:val="24"/>
          <w:u w:val="single"/>
        </w:rPr>
      </w:pPr>
      <w:r w:rsidRPr="00E0664B">
        <w:rPr>
          <w:sz w:val="24"/>
          <w:szCs w:val="24"/>
          <w:u w:val="single"/>
        </w:rPr>
        <w:t>REGULARIDADE JURÍDICA:</w:t>
      </w:r>
    </w:p>
    <w:p w:rsidR="003835A1" w:rsidRDefault="002925EE" w:rsidP="00C046C2">
      <w:pPr>
        <w:pStyle w:val="PargrafodaLista"/>
        <w:numPr>
          <w:ilvl w:val="0"/>
          <w:numId w:val="15"/>
        </w:numPr>
        <w:tabs>
          <w:tab w:val="left" w:pos="342"/>
        </w:tabs>
        <w:spacing w:before="186"/>
        <w:ind w:firstLine="0"/>
        <w:rPr>
          <w:lang w:val="pt-BR"/>
        </w:rPr>
      </w:pPr>
      <w:r>
        <w:rPr>
          <w:sz w:val="24"/>
          <w:szCs w:val="24"/>
          <w:lang w:val="pt-BR"/>
        </w:rPr>
        <w:t>Registro comercial, no caso de empresa individual;</w:t>
      </w:r>
    </w:p>
    <w:p w:rsidR="003835A1" w:rsidRDefault="002925EE" w:rsidP="00C046C2">
      <w:pPr>
        <w:pStyle w:val="PargrafodaLista"/>
        <w:numPr>
          <w:ilvl w:val="0"/>
          <w:numId w:val="15"/>
        </w:numPr>
        <w:tabs>
          <w:tab w:val="left" w:pos="349"/>
        </w:tabs>
        <w:spacing w:before="186"/>
        <w:ind w:right="104" w:firstLine="0"/>
        <w:rPr>
          <w:lang w:val="pt-BR"/>
        </w:rPr>
      </w:pPr>
      <w:r>
        <w:rPr>
          <w:sz w:val="24"/>
          <w:szCs w:val="24"/>
          <w:lang w:val="pt-BR"/>
        </w:rPr>
        <w:t>Ato constitutivo, estatuto ou contrato social em vigor, devidamente registrado na Junta Comercial, em se tratando de sociedades comerciais;</w:t>
      </w:r>
    </w:p>
    <w:p w:rsidR="00554E4F" w:rsidRPr="00554E4F" w:rsidRDefault="002925EE" w:rsidP="00C046C2">
      <w:pPr>
        <w:pStyle w:val="PargrafodaLista"/>
        <w:numPr>
          <w:ilvl w:val="0"/>
          <w:numId w:val="15"/>
        </w:numPr>
        <w:tabs>
          <w:tab w:val="left" w:pos="390"/>
        </w:tabs>
        <w:ind w:right="103" w:firstLine="0"/>
        <w:rPr>
          <w:lang w:val="pt-BR"/>
        </w:rPr>
      </w:pPr>
      <w:r>
        <w:rPr>
          <w:sz w:val="24"/>
          <w:szCs w:val="24"/>
          <w:lang w:val="pt-BR"/>
        </w:rPr>
        <w:t>Ato constitutivo devidamente registrado no Cartório de Registro Civil de Pessoas Jurídicas tratando-se de sociedades civis, acompanhado de prova da diretoria em exercício;</w:t>
      </w:r>
    </w:p>
    <w:p w:rsidR="00554E4F" w:rsidRPr="00554E4F" w:rsidRDefault="00554E4F" w:rsidP="00C046C2">
      <w:pPr>
        <w:pStyle w:val="PargrafodaLista"/>
        <w:tabs>
          <w:tab w:val="left" w:pos="390"/>
        </w:tabs>
        <w:ind w:right="103"/>
        <w:rPr>
          <w:lang w:val="pt-BR"/>
        </w:rPr>
      </w:pPr>
    </w:p>
    <w:p w:rsidR="00554E4F" w:rsidRPr="00231080" w:rsidRDefault="00554E4F" w:rsidP="00C046C2">
      <w:pPr>
        <w:tabs>
          <w:tab w:val="left" w:pos="567"/>
        </w:tabs>
        <w:jc w:val="both"/>
        <w:rPr>
          <w:b/>
          <w:lang w:eastAsia="pt-BR"/>
        </w:rPr>
      </w:pPr>
      <w:proofErr w:type="spellStart"/>
      <w:r w:rsidRPr="00231080">
        <w:rPr>
          <w:b/>
          <w:lang w:eastAsia="pt-BR"/>
        </w:rPr>
        <w:t>Observação</w:t>
      </w:r>
      <w:proofErr w:type="spellEnd"/>
      <w:r w:rsidRPr="00231080">
        <w:rPr>
          <w:b/>
          <w:lang w:eastAsia="pt-BR"/>
        </w:rPr>
        <w:t xml:space="preserve">: A </w:t>
      </w:r>
      <w:proofErr w:type="spellStart"/>
      <w:r w:rsidRPr="00231080">
        <w:rPr>
          <w:b/>
          <w:lang w:eastAsia="pt-BR"/>
        </w:rPr>
        <w:t>licitante</w:t>
      </w:r>
      <w:proofErr w:type="spellEnd"/>
      <w:r w:rsidRPr="00231080">
        <w:rPr>
          <w:b/>
          <w:lang w:eastAsia="pt-BR"/>
        </w:rPr>
        <w:t xml:space="preserve"> </w:t>
      </w:r>
      <w:proofErr w:type="spellStart"/>
      <w:proofErr w:type="gramStart"/>
      <w:r w:rsidRPr="00231080">
        <w:rPr>
          <w:b/>
          <w:lang w:eastAsia="pt-BR"/>
        </w:rPr>
        <w:t>fica</w:t>
      </w:r>
      <w:proofErr w:type="spellEnd"/>
      <w:proofErr w:type="gramEnd"/>
      <w:r w:rsidRPr="00231080">
        <w:rPr>
          <w:b/>
          <w:lang w:eastAsia="pt-BR"/>
        </w:rPr>
        <w:t xml:space="preserve"> </w:t>
      </w:r>
      <w:proofErr w:type="spellStart"/>
      <w:r w:rsidRPr="00231080">
        <w:rPr>
          <w:b/>
          <w:lang w:eastAsia="pt-BR"/>
        </w:rPr>
        <w:t>liberada</w:t>
      </w:r>
      <w:proofErr w:type="spellEnd"/>
      <w:r w:rsidRPr="00231080">
        <w:rPr>
          <w:b/>
          <w:lang w:eastAsia="pt-BR"/>
        </w:rPr>
        <w:t xml:space="preserve"> de </w:t>
      </w:r>
      <w:proofErr w:type="spellStart"/>
      <w:r w:rsidRPr="00231080">
        <w:rPr>
          <w:b/>
          <w:lang w:eastAsia="pt-BR"/>
        </w:rPr>
        <w:t>apresentar</w:t>
      </w:r>
      <w:proofErr w:type="spellEnd"/>
      <w:r w:rsidRPr="00231080">
        <w:rPr>
          <w:b/>
          <w:lang w:eastAsia="pt-BR"/>
        </w:rPr>
        <w:t xml:space="preserve"> a </w:t>
      </w:r>
      <w:proofErr w:type="spellStart"/>
      <w:r w:rsidRPr="00231080">
        <w:rPr>
          <w:b/>
          <w:lang w:eastAsia="pt-BR"/>
        </w:rPr>
        <w:t>documentação</w:t>
      </w:r>
      <w:proofErr w:type="spellEnd"/>
      <w:r w:rsidRPr="00231080">
        <w:rPr>
          <w:b/>
          <w:lang w:eastAsia="pt-BR"/>
        </w:rPr>
        <w:t xml:space="preserve"> </w:t>
      </w:r>
      <w:proofErr w:type="spellStart"/>
      <w:r w:rsidRPr="00231080">
        <w:rPr>
          <w:b/>
          <w:lang w:eastAsia="pt-BR"/>
        </w:rPr>
        <w:t>referente</w:t>
      </w:r>
      <w:proofErr w:type="spellEnd"/>
      <w:r w:rsidRPr="00231080">
        <w:rPr>
          <w:b/>
          <w:lang w:eastAsia="pt-BR"/>
        </w:rPr>
        <w:t xml:space="preserve"> à </w:t>
      </w:r>
      <w:proofErr w:type="spellStart"/>
      <w:r w:rsidRPr="00231080">
        <w:rPr>
          <w:b/>
          <w:lang w:eastAsia="pt-BR"/>
        </w:rPr>
        <w:t>habilitação</w:t>
      </w:r>
      <w:proofErr w:type="spellEnd"/>
      <w:r w:rsidRPr="00231080">
        <w:rPr>
          <w:b/>
          <w:lang w:eastAsia="pt-BR"/>
        </w:rPr>
        <w:t xml:space="preserve"> </w:t>
      </w:r>
      <w:proofErr w:type="spellStart"/>
      <w:r w:rsidRPr="00231080">
        <w:rPr>
          <w:b/>
          <w:lang w:eastAsia="pt-BR"/>
        </w:rPr>
        <w:t>jurídica</w:t>
      </w:r>
      <w:proofErr w:type="spellEnd"/>
      <w:r w:rsidRPr="00231080">
        <w:rPr>
          <w:b/>
          <w:lang w:eastAsia="pt-BR"/>
        </w:rPr>
        <w:t xml:space="preserve"> se </w:t>
      </w:r>
      <w:proofErr w:type="spellStart"/>
      <w:r w:rsidRPr="00231080">
        <w:rPr>
          <w:b/>
          <w:lang w:eastAsia="pt-BR"/>
        </w:rPr>
        <w:t>já</w:t>
      </w:r>
      <w:proofErr w:type="spellEnd"/>
      <w:r w:rsidRPr="00231080">
        <w:rPr>
          <w:b/>
          <w:lang w:eastAsia="pt-BR"/>
        </w:rPr>
        <w:t xml:space="preserve"> a </w:t>
      </w:r>
      <w:proofErr w:type="spellStart"/>
      <w:r w:rsidRPr="00231080">
        <w:rPr>
          <w:b/>
          <w:lang w:eastAsia="pt-BR"/>
        </w:rPr>
        <w:t>houver</w:t>
      </w:r>
      <w:proofErr w:type="spellEnd"/>
      <w:r w:rsidRPr="00231080">
        <w:rPr>
          <w:b/>
          <w:lang w:eastAsia="pt-BR"/>
        </w:rPr>
        <w:t xml:space="preserve"> </w:t>
      </w:r>
      <w:proofErr w:type="spellStart"/>
      <w:r w:rsidRPr="00231080">
        <w:rPr>
          <w:b/>
          <w:lang w:eastAsia="pt-BR"/>
        </w:rPr>
        <w:t>apresentado</w:t>
      </w:r>
      <w:proofErr w:type="spellEnd"/>
      <w:r w:rsidRPr="00231080">
        <w:rPr>
          <w:b/>
          <w:lang w:eastAsia="pt-BR"/>
        </w:rPr>
        <w:t xml:space="preserve"> </w:t>
      </w:r>
      <w:proofErr w:type="spellStart"/>
      <w:r w:rsidRPr="00231080">
        <w:rPr>
          <w:b/>
          <w:lang w:eastAsia="pt-BR"/>
        </w:rPr>
        <w:t>previamente</w:t>
      </w:r>
      <w:proofErr w:type="spellEnd"/>
      <w:r w:rsidRPr="00231080">
        <w:rPr>
          <w:b/>
          <w:lang w:eastAsia="pt-BR"/>
        </w:rPr>
        <w:t xml:space="preserve">, </w:t>
      </w:r>
      <w:proofErr w:type="spellStart"/>
      <w:r w:rsidRPr="00231080">
        <w:rPr>
          <w:b/>
          <w:lang w:eastAsia="pt-BR"/>
        </w:rPr>
        <w:t>durante</w:t>
      </w:r>
      <w:proofErr w:type="spellEnd"/>
      <w:r w:rsidRPr="00231080">
        <w:rPr>
          <w:b/>
          <w:lang w:eastAsia="pt-BR"/>
        </w:rPr>
        <w:t xml:space="preserve"> a </w:t>
      </w:r>
      <w:proofErr w:type="spellStart"/>
      <w:r w:rsidRPr="00231080">
        <w:rPr>
          <w:b/>
          <w:lang w:eastAsia="pt-BR"/>
        </w:rPr>
        <w:t>fase</w:t>
      </w:r>
      <w:proofErr w:type="spellEnd"/>
      <w:r w:rsidRPr="00231080">
        <w:rPr>
          <w:b/>
          <w:lang w:eastAsia="pt-BR"/>
        </w:rPr>
        <w:t xml:space="preserve"> de </w:t>
      </w:r>
      <w:proofErr w:type="spellStart"/>
      <w:r w:rsidRPr="00231080">
        <w:rPr>
          <w:b/>
          <w:lang w:eastAsia="pt-BR"/>
        </w:rPr>
        <w:t>credenciamento</w:t>
      </w:r>
      <w:proofErr w:type="spellEnd"/>
      <w:r w:rsidRPr="00231080">
        <w:rPr>
          <w:b/>
          <w:lang w:eastAsia="pt-BR"/>
        </w:rPr>
        <w:t>.</w:t>
      </w:r>
    </w:p>
    <w:p w:rsidR="00554E4F" w:rsidRPr="00231080" w:rsidRDefault="00554E4F" w:rsidP="00C046C2">
      <w:pPr>
        <w:tabs>
          <w:tab w:val="left" w:pos="567"/>
        </w:tabs>
        <w:jc w:val="both"/>
        <w:rPr>
          <w:b/>
          <w:lang w:eastAsia="pt-BR"/>
        </w:rPr>
      </w:pPr>
    </w:p>
    <w:p w:rsidR="00A6156F" w:rsidRDefault="00A6156F" w:rsidP="00C046C2">
      <w:pPr>
        <w:pStyle w:val="PargrafodaLista"/>
        <w:tabs>
          <w:tab w:val="left" w:pos="390"/>
        </w:tabs>
        <w:ind w:right="103"/>
        <w:rPr>
          <w:lang w:val="pt-BR"/>
        </w:rPr>
      </w:pPr>
    </w:p>
    <w:p w:rsidR="00A6156F" w:rsidRPr="00E0664B" w:rsidRDefault="002925EE" w:rsidP="00C046C2">
      <w:pPr>
        <w:pStyle w:val="PargrafodaLista"/>
        <w:numPr>
          <w:ilvl w:val="2"/>
          <w:numId w:val="19"/>
        </w:numPr>
        <w:tabs>
          <w:tab w:val="left" w:pos="667"/>
        </w:tabs>
        <w:ind w:firstLine="29"/>
        <w:rPr>
          <w:u w:val="single"/>
        </w:rPr>
      </w:pPr>
      <w:r w:rsidRPr="00E0664B">
        <w:rPr>
          <w:sz w:val="24"/>
          <w:szCs w:val="24"/>
          <w:u w:val="single"/>
        </w:rPr>
        <w:t>REGULARIDADE FISCAL</w:t>
      </w:r>
    </w:p>
    <w:p w:rsidR="003835A1" w:rsidRDefault="002925EE" w:rsidP="00C046C2">
      <w:pPr>
        <w:pStyle w:val="PargrafodaLista"/>
        <w:numPr>
          <w:ilvl w:val="0"/>
          <w:numId w:val="14"/>
        </w:numPr>
        <w:tabs>
          <w:tab w:val="left" w:pos="342"/>
        </w:tabs>
        <w:spacing w:before="188"/>
        <w:ind w:firstLine="0"/>
        <w:rPr>
          <w:lang w:val="pt-BR"/>
        </w:rPr>
      </w:pPr>
      <w:r>
        <w:rPr>
          <w:sz w:val="24"/>
          <w:szCs w:val="24"/>
          <w:lang w:val="pt-BR"/>
        </w:rPr>
        <w:t>Prova de inscrição no Cadastro Nacional de Pessoas Jurídicas do Ministério da Fazenda (CNPJ);</w:t>
      </w:r>
    </w:p>
    <w:p w:rsidR="003835A1" w:rsidRDefault="002925EE" w:rsidP="00C046C2">
      <w:pPr>
        <w:pStyle w:val="PargrafodaLista"/>
        <w:numPr>
          <w:ilvl w:val="0"/>
          <w:numId w:val="14"/>
        </w:numPr>
        <w:tabs>
          <w:tab w:val="left" w:pos="368"/>
        </w:tabs>
        <w:spacing w:before="186"/>
        <w:ind w:right="100" w:firstLine="0"/>
        <w:rPr>
          <w:lang w:val="pt-BR"/>
        </w:rPr>
      </w:pPr>
      <w:r>
        <w:rPr>
          <w:sz w:val="24"/>
          <w:szCs w:val="24"/>
          <w:lang w:val="pt-BR"/>
        </w:rPr>
        <w:lastRenderedPageBreak/>
        <w:t>Prova de inscrição no Cadastro de Contribuintes Estadual, relativo à sede da licitante, pertinente ao seu ramo de atividade e compatível com o objeto do certame;</w:t>
      </w:r>
    </w:p>
    <w:p w:rsidR="003835A1" w:rsidRPr="002925EE" w:rsidRDefault="002925EE" w:rsidP="00C046C2">
      <w:pPr>
        <w:pStyle w:val="PargrafodaLista"/>
        <w:numPr>
          <w:ilvl w:val="0"/>
          <w:numId w:val="14"/>
        </w:numPr>
        <w:tabs>
          <w:tab w:val="left" w:pos="354"/>
          <w:tab w:val="left" w:pos="9223"/>
        </w:tabs>
        <w:ind w:right="113" w:firstLine="0"/>
        <w:rPr>
          <w:lang w:val="pt-BR"/>
        </w:rPr>
      </w:pPr>
      <w:r>
        <w:rPr>
          <w:sz w:val="24"/>
          <w:szCs w:val="24"/>
          <w:lang w:val="pt-BR"/>
        </w:rPr>
        <w:t xml:space="preserve">Certidão Conjunta Negativa de Débitos Relativos a Tributos Federais e à Dívida </w:t>
      </w:r>
      <w:proofErr w:type="gramStart"/>
      <w:r>
        <w:rPr>
          <w:sz w:val="24"/>
          <w:szCs w:val="24"/>
          <w:lang w:val="pt-BR"/>
        </w:rPr>
        <w:t xml:space="preserve">Ativa </w:t>
      </w:r>
      <w:r>
        <w:rPr>
          <w:spacing w:val="51"/>
          <w:sz w:val="24"/>
          <w:szCs w:val="24"/>
          <w:lang w:val="pt-BR"/>
        </w:rPr>
        <w:t xml:space="preserve"> </w:t>
      </w:r>
      <w:r>
        <w:rPr>
          <w:sz w:val="24"/>
          <w:szCs w:val="24"/>
          <w:lang w:val="pt-BR"/>
        </w:rPr>
        <w:t>a</w:t>
      </w:r>
      <w:proofErr w:type="gramEnd"/>
      <w:r>
        <w:rPr>
          <w:spacing w:val="10"/>
          <w:sz w:val="24"/>
          <w:szCs w:val="24"/>
          <w:lang w:val="pt-BR"/>
        </w:rPr>
        <w:t xml:space="preserve"> </w:t>
      </w:r>
      <w:r>
        <w:rPr>
          <w:sz w:val="24"/>
          <w:szCs w:val="24"/>
          <w:lang w:val="pt-BR"/>
        </w:rPr>
        <w:t>União expedida</w:t>
      </w:r>
      <w:r>
        <w:rPr>
          <w:spacing w:val="10"/>
          <w:sz w:val="24"/>
          <w:szCs w:val="24"/>
          <w:lang w:val="pt-BR"/>
        </w:rPr>
        <w:t xml:space="preserve"> </w:t>
      </w:r>
      <w:r>
        <w:rPr>
          <w:sz w:val="24"/>
          <w:szCs w:val="24"/>
          <w:lang w:val="pt-BR"/>
        </w:rPr>
        <w:t>pelo Ministério  da  Fazenda  -  Procuradoria-Geral  da Fazenda Nacional - Secretaria da Receita Federal;</w:t>
      </w:r>
    </w:p>
    <w:p w:rsidR="003835A1" w:rsidRDefault="002925EE" w:rsidP="00C046C2">
      <w:pPr>
        <w:pStyle w:val="PargrafodaLista"/>
        <w:numPr>
          <w:ilvl w:val="0"/>
          <w:numId w:val="14"/>
        </w:numPr>
        <w:tabs>
          <w:tab w:val="left" w:pos="371"/>
        </w:tabs>
        <w:spacing w:before="65"/>
        <w:ind w:right="104" w:firstLine="0"/>
        <w:rPr>
          <w:lang w:val="pt-BR"/>
        </w:rPr>
      </w:pPr>
      <w:r>
        <w:rPr>
          <w:sz w:val="24"/>
          <w:szCs w:val="24"/>
          <w:lang w:val="pt-BR"/>
        </w:rPr>
        <w:t>Certidão Negativa de Dívida de Débitos de Tributos Estaduais, expedido pela Receita Estadual, do domicílio ou sede da Proponente;</w:t>
      </w:r>
    </w:p>
    <w:p w:rsidR="003835A1" w:rsidRDefault="002925EE" w:rsidP="00C046C2">
      <w:pPr>
        <w:pStyle w:val="PargrafodaLista"/>
        <w:numPr>
          <w:ilvl w:val="0"/>
          <w:numId w:val="14"/>
        </w:numPr>
        <w:tabs>
          <w:tab w:val="left" w:pos="342"/>
        </w:tabs>
        <w:ind w:firstLine="29"/>
        <w:rPr>
          <w:sz w:val="24"/>
          <w:szCs w:val="24"/>
          <w:lang w:val="pt-BR"/>
        </w:rPr>
      </w:pPr>
      <w:r>
        <w:rPr>
          <w:sz w:val="24"/>
          <w:szCs w:val="24"/>
          <w:lang w:val="pt-BR"/>
        </w:rPr>
        <w:t>Prova de regularidade para com a Fazenda Municipal do domicílio ou sede da Proponente, relativos à atividade;</w:t>
      </w:r>
    </w:p>
    <w:p w:rsidR="003835A1" w:rsidRDefault="002925EE" w:rsidP="00C046C2">
      <w:pPr>
        <w:pStyle w:val="PargrafodaLista"/>
        <w:numPr>
          <w:ilvl w:val="0"/>
          <w:numId w:val="14"/>
        </w:numPr>
        <w:tabs>
          <w:tab w:val="left" w:pos="327"/>
        </w:tabs>
        <w:spacing w:before="186"/>
        <w:ind w:right="103" w:firstLine="0"/>
        <w:rPr>
          <w:sz w:val="24"/>
          <w:szCs w:val="24"/>
          <w:lang w:val="pt-BR"/>
        </w:rPr>
      </w:pPr>
      <w:r>
        <w:rPr>
          <w:sz w:val="24"/>
          <w:szCs w:val="24"/>
          <w:lang w:val="pt-BR"/>
        </w:rPr>
        <w:t>Certificado de Regularidade do Fundo de Garantia por Tempo de Serviço - CRF, expedido pela Caixa Econômica Federal - Lei 8.036/90, devidamente atualizado;</w:t>
      </w:r>
    </w:p>
    <w:p w:rsidR="00A6156F" w:rsidRDefault="00A6156F" w:rsidP="00C046C2">
      <w:pPr>
        <w:pStyle w:val="PargrafodaLista"/>
        <w:tabs>
          <w:tab w:val="left" w:pos="327"/>
        </w:tabs>
        <w:spacing w:before="186"/>
        <w:ind w:right="103"/>
        <w:rPr>
          <w:sz w:val="24"/>
          <w:szCs w:val="24"/>
          <w:lang w:val="pt-BR"/>
        </w:rPr>
      </w:pPr>
    </w:p>
    <w:p w:rsidR="003835A1" w:rsidRPr="00E0664B" w:rsidRDefault="002925EE" w:rsidP="00C046C2">
      <w:pPr>
        <w:pStyle w:val="PargrafodaLista"/>
        <w:numPr>
          <w:ilvl w:val="2"/>
          <w:numId w:val="19"/>
        </w:numPr>
        <w:tabs>
          <w:tab w:val="left" w:pos="667"/>
        </w:tabs>
        <w:ind w:firstLine="29"/>
        <w:rPr>
          <w:u w:val="single"/>
        </w:rPr>
      </w:pPr>
      <w:r w:rsidRPr="00E0664B">
        <w:rPr>
          <w:sz w:val="24"/>
          <w:szCs w:val="24"/>
          <w:u w:val="single"/>
        </w:rPr>
        <w:t>REGULARIDADE TRABALHISTA</w:t>
      </w:r>
    </w:p>
    <w:p w:rsidR="00A6156F" w:rsidRDefault="002925EE" w:rsidP="00C046C2">
      <w:pPr>
        <w:pStyle w:val="Corpodotexto"/>
        <w:numPr>
          <w:ilvl w:val="0"/>
          <w:numId w:val="21"/>
        </w:numPr>
        <w:spacing w:before="186"/>
        <w:ind w:right="101"/>
        <w:jc w:val="both"/>
        <w:rPr>
          <w:sz w:val="24"/>
          <w:szCs w:val="24"/>
          <w:lang w:val="pt-BR"/>
        </w:rPr>
      </w:pPr>
      <w:r>
        <w:rPr>
          <w:sz w:val="24"/>
          <w:szCs w:val="24"/>
          <w:lang w:val="pt-BR"/>
        </w:rPr>
        <w:t>Prova de inexistência de débitos inadimplidos perante a Justiça do Trabalho, mediante a apresentação de certidão negativa, nos termos do Título VII-A da Consolidação das Leis do Trabalho, aprovada pelo Decreto-Lei no 5.452, de 1o de maio de 1943.</w:t>
      </w:r>
    </w:p>
    <w:p w:rsidR="00E0664B" w:rsidRDefault="00E0664B" w:rsidP="00C046C2">
      <w:pPr>
        <w:pStyle w:val="Corpodotexto"/>
        <w:numPr>
          <w:ilvl w:val="0"/>
          <w:numId w:val="21"/>
        </w:numPr>
        <w:spacing w:before="186"/>
        <w:ind w:right="101"/>
        <w:jc w:val="both"/>
        <w:rPr>
          <w:sz w:val="24"/>
          <w:szCs w:val="24"/>
          <w:lang w:val="pt-BR"/>
        </w:rPr>
      </w:pPr>
    </w:p>
    <w:p w:rsidR="00A6156F" w:rsidRPr="00E0664B" w:rsidRDefault="00A6156F" w:rsidP="00C046C2">
      <w:pPr>
        <w:pStyle w:val="Corpodotexto"/>
        <w:numPr>
          <w:ilvl w:val="2"/>
          <w:numId w:val="24"/>
        </w:numPr>
        <w:spacing w:before="186"/>
        <w:ind w:right="101"/>
        <w:jc w:val="both"/>
        <w:rPr>
          <w:color w:val="auto"/>
          <w:sz w:val="24"/>
          <w:szCs w:val="24"/>
          <w:u w:val="single"/>
          <w:lang w:val="pt-BR"/>
        </w:rPr>
      </w:pPr>
      <w:r w:rsidRPr="00E0664B">
        <w:rPr>
          <w:color w:val="auto"/>
          <w:sz w:val="24"/>
          <w:szCs w:val="24"/>
          <w:u w:val="single"/>
          <w:lang w:val="pt-BR"/>
        </w:rPr>
        <w:t xml:space="preserve">  QUALIFICAÇÃO ECONÔMICO-FINANCEIRA </w:t>
      </w:r>
    </w:p>
    <w:p w:rsidR="00A6156F" w:rsidRPr="00A6156F" w:rsidRDefault="00A6156F" w:rsidP="00C046C2">
      <w:pPr>
        <w:pStyle w:val="Corpodotexto"/>
        <w:spacing w:before="186"/>
        <w:ind w:left="113" w:right="101"/>
        <w:jc w:val="both"/>
        <w:rPr>
          <w:sz w:val="24"/>
          <w:szCs w:val="24"/>
          <w:lang w:val="pt-BR"/>
        </w:rPr>
      </w:pPr>
      <w:r w:rsidRPr="00A6156F">
        <w:rPr>
          <w:sz w:val="24"/>
          <w:szCs w:val="24"/>
          <w:lang w:val="pt-BR"/>
        </w:rPr>
        <w:t>Deverão ser</w:t>
      </w:r>
      <w:r w:rsidRPr="00A6156F">
        <w:rPr>
          <w:spacing w:val="-24"/>
          <w:sz w:val="24"/>
          <w:szCs w:val="24"/>
          <w:lang w:val="pt-BR"/>
        </w:rPr>
        <w:t xml:space="preserve"> </w:t>
      </w:r>
      <w:r w:rsidRPr="00A6156F">
        <w:rPr>
          <w:sz w:val="24"/>
          <w:szCs w:val="24"/>
          <w:lang w:val="pt-BR"/>
        </w:rPr>
        <w:t>apresentados:</w:t>
      </w:r>
    </w:p>
    <w:p w:rsidR="00A6156F" w:rsidRDefault="00A6156F" w:rsidP="00C046C2">
      <w:pPr>
        <w:widowControl w:val="0"/>
        <w:tabs>
          <w:tab w:val="left" w:pos="613"/>
        </w:tabs>
        <w:suppressAutoHyphens w:val="0"/>
        <w:spacing w:after="120"/>
        <w:ind w:right="150"/>
        <w:jc w:val="both"/>
        <w:rPr>
          <w:sz w:val="24"/>
          <w:szCs w:val="24"/>
          <w:lang w:val="pt-BR"/>
        </w:rPr>
      </w:pPr>
      <w:proofErr w:type="gramStart"/>
      <w:r>
        <w:rPr>
          <w:sz w:val="24"/>
          <w:szCs w:val="24"/>
          <w:lang w:val="pt-BR"/>
        </w:rPr>
        <w:t>a)</w:t>
      </w:r>
      <w:r w:rsidRPr="00A6156F">
        <w:rPr>
          <w:sz w:val="24"/>
          <w:szCs w:val="24"/>
          <w:lang w:val="pt-BR"/>
        </w:rPr>
        <w:t>–</w:t>
      </w:r>
      <w:proofErr w:type="gramEnd"/>
      <w:r w:rsidRPr="00A6156F">
        <w:rPr>
          <w:sz w:val="24"/>
          <w:szCs w:val="24"/>
          <w:lang w:val="pt-BR"/>
        </w:rPr>
        <w:t xml:space="preserve"> Balanço patrimonial</w:t>
      </w:r>
      <w:r w:rsidRPr="00A6156F">
        <w:rPr>
          <w:position w:val="6"/>
          <w:sz w:val="24"/>
          <w:szCs w:val="24"/>
          <w:lang w:val="pt-BR"/>
        </w:rPr>
        <w:t xml:space="preserve"> </w:t>
      </w:r>
      <w:r w:rsidRPr="00A6156F">
        <w:rPr>
          <w:sz w:val="24"/>
          <w:szCs w:val="24"/>
          <w:lang w:val="pt-BR"/>
        </w:rPr>
        <w:t>e demonstrações contábeis do último exercício social, já exigíveis e apresentados na forma da Lei, que comprovem a boa situação financeira da empresa, vedada a sua substituição por balancete ou balanço provisório, podendo ser atualizado por índices oficiais quando encerrado a mais de 03 (três) meses da data de apresentação da</w:t>
      </w:r>
      <w:r w:rsidRPr="00A6156F">
        <w:rPr>
          <w:spacing w:val="-12"/>
          <w:sz w:val="24"/>
          <w:szCs w:val="24"/>
          <w:lang w:val="pt-BR"/>
        </w:rPr>
        <w:t xml:space="preserve"> </w:t>
      </w:r>
      <w:r w:rsidRPr="00A6156F">
        <w:rPr>
          <w:sz w:val="24"/>
          <w:szCs w:val="24"/>
          <w:lang w:val="pt-BR"/>
        </w:rPr>
        <w:t>proposta;</w:t>
      </w:r>
    </w:p>
    <w:p w:rsidR="005A3389" w:rsidRPr="005A3389" w:rsidRDefault="005A3389" w:rsidP="00C046C2">
      <w:pPr>
        <w:widowControl w:val="0"/>
        <w:tabs>
          <w:tab w:val="left" w:pos="1008"/>
          <w:tab w:val="left" w:pos="1843"/>
          <w:tab w:val="left" w:pos="5387"/>
        </w:tabs>
        <w:spacing w:after="120"/>
        <w:jc w:val="both"/>
        <w:rPr>
          <w:rFonts w:eastAsia="Calibri"/>
          <w:color w:val="auto"/>
          <w:sz w:val="24"/>
          <w:szCs w:val="24"/>
          <w:lang w:val="pt-BR" w:eastAsia="zh-CN"/>
        </w:rPr>
      </w:pPr>
      <w:r w:rsidRPr="005A3389">
        <w:rPr>
          <w:rFonts w:eastAsia="Calibri"/>
          <w:b/>
          <w:bCs/>
          <w:color w:val="auto"/>
          <w:sz w:val="24"/>
          <w:szCs w:val="24"/>
          <w:lang w:val="pt-BR" w:eastAsia="zh-CN"/>
        </w:rPr>
        <w:t>b)</w:t>
      </w:r>
      <w:r w:rsidRPr="005A3389">
        <w:rPr>
          <w:rFonts w:eastAsia="Calibri"/>
          <w:color w:val="auto"/>
          <w:sz w:val="24"/>
          <w:szCs w:val="24"/>
          <w:lang w:val="pt-BR" w:eastAsia="zh-CN"/>
        </w:rPr>
        <w:t xml:space="preserve"> para a comprovação da boa situação financeira, </w:t>
      </w:r>
      <w:r w:rsidRPr="005A3389">
        <w:rPr>
          <w:rFonts w:eastAsia="Calibri"/>
          <w:b/>
          <w:color w:val="auto"/>
          <w:sz w:val="24"/>
          <w:szCs w:val="24"/>
          <w:lang w:val="pt-BR" w:eastAsia="zh-CN"/>
        </w:rPr>
        <w:t>a empresa deverá apresentar declaração assinada pelo Contador</w:t>
      </w:r>
      <w:r w:rsidRPr="005A3389">
        <w:rPr>
          <w:rFonts w:eastAsia="Calibri"/>
          <w:color w:val="auto"/>
          <w:sz w:val="24"/>
          <w:szCs w:val="24"/>
          <w:lang w:val="pt-BR" w:eastAsia="zh-CN"/>
        </w:rPr>
        <w:t>, demonstrando que a empresa se enquadra nos índices mínimos aceitáveis, pela aplicação da seguinte fórmula:</w:t>
      </w:r>
    </w:p>
    <w:p w:rsidR="005A3389" w:rsidRPr="005A3389" w:rsidRDefault="005A3389" w:rsidP="00C046C2">
      <w:pPr>
        <w:widowControl w:val="0"/>
        <w:tabs>
          <w:tab w:val="left" w:pos="1134"/>
        </w:tabs>
        <w:jc w:val="both"/>
        <w:rPr>
          <w:rFonts w:eastAsia="Calibri"/>
          <w:color w:val="auto"/>
          <w:sz w:val="24"/>
          <w:szCs w:val="24"/>
          <w:lang w:val="pt-BR" w:eastAsia="zh-CN"/>
        </w:rPr>
      </w:pPr>
    </w:p>
    <w:p w:rsidR="005A3389" w:rsidRPr="005A3389" w:rsidRDefault="005A3389" w:rsidP="00C046C2">
      <w:pPr>
        <w:widowControl w:val="0"/>
        <w:tabs>
          <w:tab w:val="left" w:pos="1134"/>
        </w:tabs>
        <w:jc w:val="both"/>
        <w:rPr>
          <w:color w:val="auto"/>
          <w:sz w:val="24"/>
          <w:szCs w:val="24"/>
          <w:lang w:val="pt-BR" w:eastAsia="zh-CN"/>
        </w:rPr>
      </w:pPr>
      <w:r w:rsidRPr="005A3389">
        <w:rPr>
          <w:rFonts w:eastAsia="Calibri"/>
          <w:color w:val="auto"/>
          <w:sz w:val="24"/>
          <w:szCs w:val="24"/>
          <w:lang w:val="pt-BR" w:eastAsia="zh-CN"/>
        </w:rPr>
        <w:t>Liquidez Corrente:                 Ativo Circulante</w:t>
      </w:r>
    </w:p>
    <w:p w:rsidR="005A3389" w:rsidRPr="005A3389" w:rsidRDefault="005A3389" w:rsidP="00C046C2">
      <w:pPr>
        <w:widowControl w:val="0"/>
        <w:tabs>
          <w:tab w:val="left" w:pos="1134"/>
        </w:tabs>
        <w:jc w:val="both"/>
        <w:rPr>
          <w:color w:val="auto"/>
          <w:sz w:val="24"/>
          <w:szCs w:val="24"/>
          <w:lang w:val="pt-BR" w:eastAsia="zh-CN"/>
        </w:rPr>
      </w:pPr>
      <w:r w:rsidRPr="005A3389">
        <w:rPr>
          <w:color w:val="auto"/>
          <w:sz w:val="24"/>
          <w:szCs w:val="24"/>
          <w:lang w:val="pt-BR" w:eastAsia="zh-CN"/>
        </w:rPr>
        <w:t xml:space="preserve">                                             </w:t>
      </w:r>
      <w:r w:rsidRPr="005A3389">
        <w:rPr>
          <w:rFonts w:eastAsia="Calibri"/>
          <w:color w:val="auto"/>
          <w:sz w:val="24"/>
          <w:szCs w:val="24"/>
          <w:lang w:val="pt-BR" w:eastAsia="zh-CN"/>
        </w:rPr>
        <w:t>----------------------   = Índice mínimo: 1,0</w:t>
      </w:r>
    </w:p>
    <w:p w:rsidR="005A3389" w:rsidRPr="005A3389" w:rsidRDefault="005A3389" w:rsidP="00C046C2">
      <w:pPr>
        <w:widowControl w:val="0"/>
        <w:tabs>
          <w:tab w:val="left" w:pos="1134"/>
        </w:tabs>
        <w:jc w:val="both"/>
        <w:rPr>
          <w:color w:val="auto"/>
          <w:sz w:val="24"/>
          <w:szCs w:val="24"/>
          <w:lang w:val="pt-BR" w:eastAsia="zh-CN"/>
        </w:rPr>
      </w:pPr>
      <w:r w:rsidRPr="005A3389">
        <w:rPr>
          <w:color w:val="auto"/>
          <w:sz w:val="24"/>
          <w:szCs w:val="24"/>
          <w:lang w:val="pt-BR" w:eastAsia="zh-CN"/>
        </w:rPr>
        <w:t xml:space="preserve">                                             </w:t>
      </w:r>
      <w:r w:rsidRPr="005A3389">
        <w:rPr>
          <w:rFonts w:eastAsia="Calibri"/>
          <w:color w:val="auto"/>
          <w:sz w:val="24"/>
          <w:szCs w:val="24"/>
          <w:lang w:val="pt-BR" w:eastAsia="zh-CN"/>
        </w:rPr>
        <w:t>Passivo Circulante</w:t>
      </w:r>
    </w:p>
    <w:p w:rsidR="005A3389" w:rsidRPr="005A3389" w:rsidRDefault="005A3389" w:rsidP="00C046C2">
      <w:pPr>
        <w:widowControl w:val="0"/>
        <w:tabs>
          <w:tab w:val="left" w:pos="1134"/>
        </w:tabs>
        <w:jc w:val="both"/>
        <w:rPr>
          <w:rFonts w:eastAsia="Calibri"/>
          <w:color w:val="auto"/>
          <w:sz w:val="24"/>
          <w:szCs w:val="24"/>
          <w:lang w:val="pt-BR" w:eastAsia="zh-CN"/>
        </w:rPr>
      </w:pPr>
      <w:r w:rsidRPr="005A3389">
        <w:rPr>
          <w:color w:val="auto"/>
          <w:sz w:val="24"/>
          <w:szCs w:val="24"/>
          <w:lang w:val="pt-BR" w:eastAsia="zh-CN"/>
        </w:rPr>
        <w:t xml:space="preserve">  </w:t>
      </w:r>
    </w:p>
    <w:p w:rsidR="005A3389" w:rsidRPr="005A3389" w:rsidRDefault="005A3389" w:rsidP="00C046C2">
      <w:pPr>
        <w:widowControl w:val="0"/>
        <w:tabs>
          <w:tab w:val="left" w:pos="1134"/>
        </w:tabs>
        <w:jc w:val="both"/>
        <w:rPr>
          <w:color w:val="auto"/>
          <w:sz w:val="24"/>
          <w:szCs w:val="24"/>
          <w:lang w:val="pt-BR" w:eastAsia="zh-CN"/>
        </w:rPr>
      </w:pPr>
      <w:r w:rsidRPr="005A3389">
        <w:rPr>
          <w:rFonts w:eastAsia="Calibri"/>
          <w:color w:val="auto"/>
          <w:sz w:val="24"/>
          <w:szCs w:val="24"/>
          <w:lang w:val="pt-BR" w:eastAsia="zh-CN"/>
        </w:rPr>
        <w:t xml:space="preserve">Liquidez Geral:          </w:t>
      </w:r>
      <w:proofErr w:type="gramStart"/>
      <w:r w:rsidRPr="005A3389">
        <w:rPr>
          <w:rFonts w:eastAsia="Calibri"/>
          <w:color w:val="auto"/>
          <w:sz w:val="24"/>
          <w:szCs w:val="24"/>
          <w:lang w:val="pt-BR" w:eastAsia="zh-CN"/>
        </w:rPr>
        <w:t xml:space="preserve">   (</w:t>
      </w:r>
      <w:proofErr w:type="gramEnd"/>
      <w:r w:rsidRPr="005A3389">
        <w:rPr>
          <w:rFonts w:eastAsia="Calibri"/>
          <w:color w:val="auto"/>
          <w:sz w:val="24"/>
          <w:szCs w:val="24"/>
          <w:lang w:val="pt-BR" w:eastAsia="zh-CN"/>
        </w:rPr>
        <w:t>Ativo Circulante + Realizável</w:t>
      </w:r>
      <w:r w:rsidR="00E6378B">
        <w:rPr>
          <w:rFonts w:eastAsia="Calibri"/>
          <w:color w:val="auto"/>
          <w:sz w:val="24"/>
          <w:szCs w:val="24"/>
          <w:lang w:val="pt-BR" w:eastAsia="zh-CN"/>
        </w:rPr>
        <w:t xml:space="preserve"> </w:t>
      </w:r>
      <w:r w:rsidRPr="005A3389">
        <w:rPr>
          <w:rFonts w:eastAsia="Calibri"/>
          <w:color w:val="auto"/>
          <w:sz w:val="24"/>
          <w:szCs w:val="24"/>
          <w:lang w:val="pt-BR" w:eastAsia="zh-CN"/>
        </w:rPr>
        <w:t xml:space="preserve"> a</w:t>
      </w:r>
      <w:r w:rsidR="00E6378B">
        <w:rPr>
          <w:rFonts w:eastAsia="Calibri"/>
          <w:color w:val="auto"/>
          <w:sz w:val="24"/>
          <w:szCs w:val="24"/>
          <w:lang w:val="pt-BR" w:eastAsia="zh-CN"/>
        </w:rPr>
        <w:t xml:space="preserve"> </w:t>
      </w:r>
      <w:r w:rsidRPr="005A3389">
        <w:rPr>
          <w:rFonts w:eastAsia="Calibri"/>
          <w:color w:val="auto"/>
          <w:sz w:val="24"/>
          <w:szCs w:val="24"/>
          <w:lang w:val="pt-BR" w:eastAsia="zh-CN"/>
        </w:rPr>
        <w:t xml:space="preserve"> Longo Prazo)</w:t>
      </w:r>
    </w:p>
    <w:p w:rsidR="005A3389" w:rsidRPr="005A3389" w:rsidRDefault="005A3389" w:rsidP="00C046C2">
      <w:pPr>
        <w:widowControl w:val="0"/>
        <w:tabs>
          <w:tab w:val="left" w:pos="1134"/>
        </w:tabs>
        <w:jc w:val="both"/>
        <w:rPr>
          <w:color w:val="auto"/>
          <w:sz w:val="24"/>
          <w:szCs w:val="24"/>
          <w:lang w:val="pt-BR" w:eastAsia="zh-CN"/>
        </w:rPr>
      </w:pPr>
      <w:r w:rsidRPr="005A3389">
        <w:rPr>
          <w:color w:val="auto"/>
          <w:sz w:val="24"/>
          <w:szCs w:val="24"/>
          <w:lang w:val="pt-BR" w:eastAsia="zh-CN"/>
        </w:rPr>
        <w:t xml:space="preserve">                                    </w:t>
      </w:r>
      <w:proofErr w:type="gramStart"/>
      <w:r w:rsidRPr="005A3389">
        <w:rPr>
          <w:rFonts w:eastAsia="Calibri"/>
          <w:color w:val="auto"/>
          <w:sz w:val="24"/>
          <w:szCs w:val="24"/>
          <w:lang w:val="pt-BR" w:eastAsia="zh-CN"/>
        </w:rPr>
        <w:t>----------------------------------------------------------  =</w:t>
      </w:r>
      <w:proofErr w:type="gramEnd"/>
      <w:r w:rsidRPr="005A3389">
        <w:rPr>
          <w:rFonts w:eastAsia="Calibri"/>
          <w:color w:val="auto"/>
          <w:sz w:val="24"/>
          <w:szCs w:val="24"/>
          <w:lang w:val="pt-BR" w:eastAsia="zh-CN"/>
        </w:rPr>
        <w:t xml:space="preserve">  Índice mínimo: 1,0</w:t>
      </w:r>
    </w:p>
    <w:p w:rsidR="005A3389" w:rsidRPr="005A3389" w:rsidRDefault="005A3389" w:rsidP="00C046C2">
      <w:pPr>
        <w:widowControl w:val="0"/>
        <w:tabs>
          <w:tab w:val="left" w:pos="1134"/>
        </w:tabs>
        <w:jc w:val="both"/>
        <w:rPr>
          <w:rFonts w:eastAsia="Calibri"/>
          <w:color w:val="auto"/>
          <w:sz w:val="24"/>
          <w:szCs w:val="24"/>
          <w:lang w:val="pt-BR" w:eastAsia="zh-CN"/>
        </w:rPr>
      </w:pPr>
      <w:r w:rsidRPr="005A3389">
        <w:rPr>
          <w:color w:val="auto"/>
          <w:sz w:val="24"/>
          <w:szCs w:val="24"/>
          <w:lang w:val="pt-BR" w:eastAsia="zh-CN"/>
        </w:rPr>
        <w:t xml:space="preserve">                                     </w:t>
      </w:r>
      <w:r w:rsidRPr="005A3389">
        <w:rPr>
          <w:rFonts w:eastAsia="Calibri"/>
          <w:color w:val="auto"/>
          <w:sz w:val="24"/>
          <w:szCs w:val="24"/>
          <w:lang w:val="pt-BR" w:eastAsia="zh-CN"/>
        </w:rPr>
        <w:t xml:space="preserve">(Passivo Circulante + </w:t>
      </w:r>
      <w:proofErr w:type="gramStart"/>
      <w:r w:rsidRPr="005A3389">
        <w:rPr>
          <w:rFonts w:eastAsia="Calibri"/>
          <w:color w:val="auto"/>
          <w:sz w:val="24"/>
          <w:szCs w:val="24"/>
          <w:lang w:val="pt-BR" w:eastAsia="zh-CN"/>
        </w:rPr>
        <w:t>Exigível</w:t>
      </w:r>
      <w:r w:rsidR="00E6378B">
        <w:rPr>
          <w:rFonts w:eastAsia="Calibri"/>
          <w:color w:val="auto"/>
          <w:sz w:val="24"/>
          <w:szCs w:val="24"/>
          <w:lang w:val="pt-BR" w:eastAsia="zh-CN"/>
        </w:rPr>
        <w:t xml:space="preserve"> </w:t>
      </w:r>
      <w:r w:rsidRPr="005A3389">
        <w:rPr>
          <w:rFonts w:eastAsia="Calibri"/>
          <w:color w:val="auto"/>
          <w:sz w:val="24"/>
          <w:szCs w:val="24"/>
          <w:lang w:val="pt-BR" w:eastAsia="zh-CN"/>
        </w:rPr>
        <w:t xml:space="preserve"> a</w:t>
      </w:r>
      <w:proofErr w:type="gramEnd"/>
      <w:r w:rsidRPr="005A3389">
        <w:rPr>
          <w:rFonts w:eastAsia="Calibri"/>
          <w:color w:val="auto"/>
          <w:sz w:val="24"/>
          <w:szCs w:val="24"/>
          <w:lang w:val="pt-BR" w:eastAsia="zh-CN"/>
        </w:rPr>
        <w:t xml:space="preserve"> </w:t>
      </w:r>
      <w:r w:rsidR="00E6378B">
        <w:rPr>
          <w:rFonts w:eastAsia="Calibri"/>
          <w:color w:val="auto"/>
          <w:sz w:val="24"/>
          <w:szCs w:val="24"/>
          <w:lang w:val="pt-BR" w:eastAsia="zh-CN"/>
        </w:rPr>
        <w:t xml:space="preserve"> </w:t>
      </w:r>
      <w:r w:rsidRPr="005A3389">
        <w:rPr>
          <w:rFonts w:eastAsia="Calibri"/>
          <w:color w:val="auto"/>
          <w:sz w:val="24"/>
          <w:szCs w:val="24"/>
          <w:lang w:val="pt-BR" w:eastAsia="zh-CN"/>
        </w:rPr>
        <w:t xml:space="preserve">Longo </w:t>
      </w:r>
      <w:r w:rsidR="00E6378B">
        <w:rPr>
          <w:rFonts w:eastAsia="Calibri"/>
          <w:color w:val="auto"/>
          <w:sz w:val="24"/>
          <w:szCs w:val="24"/>
          <w:lang w:val="pt-BR" w:eastAsia="zh-CN"/>
        </w:rPr>
        <w:t xml:space="preserve"> </w:t>
      </w:r>
      <w:r w:rsidRPr="005A3389">
        <w:rPr>
          <w:rFonts w:eastAsia="Calibri"/>
          <w:color w:val="auto"/>
          <w:sz w:val="24"/>
          <w:szCs w:val="24"/>
          <w:lang w:val="pt-BR" w:eastAsia="zh-CN"/>
        </w:rPr>
        <w:t>Prazo</w:t>
      </w:r>
      <w:r w:rsidR="00E6378B">
        <w:rPr>
          <w:rFonts w:eastAsia="Calibri"/>
          <w:color w:val="auto"/>
          <w:sz w:val="24"/>
          <w:szCs w:val="24"/>
          <w:lang w:val="pt-BR" w:eastAsia="zh-CN"/>
        </w:rPr>
        <w:t xml:space="preserve"> </w:t>
      </w:r>
      <w:r w:rsidRPr="005A3389">
        <w:rPr>
          <w:rFonts w:eastAsia="Calibri"/>
          <w:color w:val="auto"/>
          <w:sz w:val="24"/>
          <w:szCs w:val="24"/>
          <w:lang w:val="pt-BR" w:eastAsia="zh-CN"/>
        </w:rPr>
        <w:t xml:space="preserve">)           </w:t>
      </w:r>
    </w:p>
    <w:p w:rsidR="005A3389" w:rsidRPr="005A3389" w:rsidRDefault="005A3389" w:rsidP="00C046C2">
      <w:pPr>
        <w:widowControl w:val="0"/>
        <w:tabs>
          <w:tab w:val="left" w:pos="1134"/>
        </w:tabs>
        <w:jc w:val="both"/>
        <w:rPr>
          <w:rFonts w:eastAsia="Calibri"/>
          <w:color w:val="auto"/>
          <w:sz w:val="24"/>
          <w:szCs w:val="24"/>
          <w:lang w:val="pt-BR" w:eastAsia="zh-CN"/>
        </w:rPr>
      </w:pPr>
    </w:p>
    <w:p w:rsidR="005A3389" w:rsidRPr="005A3389" w:rsidRDefault="005A3389" w:rsidP="00C046C2">
      <w:pPr>
        <w:widowControl w:val="0"/>
        <w:tabs>
          <w:tab w:val="left" w:pos="1134"/>
        </w:tabs>
        <w:jc w:val="both"/>
        <w:rPr>
          <w:color w:val="auto"/>
          <w:sz w:val="24"/>
          <w:szCs w:val="24"/>
          <w:lang w:val="pt-BR" w:eastAsia="zh-CN"/>
        </w:rPr>
      </w:pPr>
      <w:r w:rsidRPr="005A3389">
        <w:rPr>
          <w:rFonts w:eastAsia="Calibri"/>
          <w:color w:val="auto"/>
          <w:sz w:val="24"/>
          <w:szCs w:val="24"/>
          <w:lang w:val="pt-BR" w:eastAsia="zh-CN"/>
        </w:rPr>
        <w:t>Solvência Geral:                                  Ativo Total</w:t>
      </w:r>
    </w:p>
    <w:p w:rsidR="005A3389" w:rsidRPr="005A3389" w:rsidRDefault="005A3389" w:rsidP="00C046C2">
      <w:pPr>
        <w:widowControl w:val="0"/>
        <w:tabs>
          <w:tab w:val="left" w:pos="1134"/>
        </w:tabs>
        <w:jc w:val="both"/>
        <w:rPr>
          <w:color w:val="auto"/>
          <w:sz w:val="24"/>
          <w:szCs w:val="24"/>
          <w:lang w:val="pt-BR" w:eastAsia="zh-CN"/>
        </w:rPr>
      </w:pPr>
      <w:r w:rsidRPr="005A3389">
        <w:rPr>
          <w:color w:val="auto"/>
          <w:sz w:val="24"/>
          <w:szCs w:val="24"/>
          <w:lang w:val="pt-BR" w:eastAsia="zh-CN"/>
        </w:rPr>
        <w:t xml:space="preserve">                                       </w:t>
      </w:r>
      <w:proofErr w:type="gramStart"/>
      <w:r w:rsidRPr="005A3389">
        <w:rPr>
          <w:rFonts w:eastAsia="Calibri"/>
          <w:color w:val="auto"/>
          <w:sz w:val="24"/>
          <w:szCs w:val="24"/>
          <w:lang w:val="pt-BR" w:eastAsia="zh-CN"/>
        </w:rPr>
        <w:t>-------------------------------------------------------  =</w:t>
      </w:r>
      <w:proofErr w:type="gramEnd"/>
      <w:r w:rsidRPr="005A3389">
        <w:rPr>
          <w:rFonts w:eastAsia="Calibri"/>
          <w:color w:val="auto"/>
          <w:sz w:val="24"/>
          <w:szCs w:val="24"/>
          <w:lang w:val="pt-BR" w:eastAsia="zh-CN"/>
        </w:rPr>
        <w:t xml:space="preserve">  Índice mínimo: 1,0</w:t>
      </w:r>
    </w:p>
    <w:p w:rsidR="005A3389" w:rsidRPr="005A3389" w:rsidRDefault="005A3389" w:rsidP="00C046C2">
      <w:pPr>
        <w:widowControl w:val="0"/>
        <w:tabs>
          <w:tab w:val="left" w:pos="1134"/>
        </w:tabs>
        <w:jc w:val="both"/>
        <w:rPr>
          <w:rFonts w:eastAsia="Calibri"/>
          <w:color w:val="auto"/>
          <w:sz w:val="24"/>
          <w:szCs w:val="24"/>
          <w:lang w:val="pt-BR" w:eastAsia="zh-CN"/>
        </w:rPr>
      </w:pPr>
      <w:r w:rsidRPr="005A3389">
        <w:rPr>
          <w:color w:val="auto"/>
          <w:sz w:val="24"/>
          <w:szCs w:val="24"/>
          <w:lang w:val="pt-BR" w:eastAsia="zh-CN"/>
        </w:rPr>
        <w:t xml:space="preserve">                                </w:t>
      </w:r>
      <w:r w:rsidRPr="005A3389">
        <w:rPr>
          <w:rFonts w:eastAsia="Calibri"/>
          <w:color w:val="auto"/>
          <w:sz w:val="24"/>
          <w:szCs w:val="24"/>
          <w:lang w:val="pt-BR" w:eastAsia="zh-CN"/>
        </w:rPr>
        <w:t xml:space="preserve">(Passivo Circulante + </w:t>
      </w:r>
      <w:proofErr w:type="gramStart"/>
      <w:r w:rsidRPr="005A3389">
        <w:rPr>
          <w:rFonts w:eastAsia="Calibri"/>
          <w:color w:val="auto"/>
          <w:sz w:val="24"/>
          <w:szCs w:val="24"/>
          <w:lang w:val="pt-BR" w:eastAsia="zh-CN"/>
        </w:rPr>
        <w:t>Exigível</w:t>
      </w:r>
      <w:r w:rsidR="00E6378B">
        <w:rPr>
          <w:rFonts w:eastAsia="Calibri"/>
          <w:color w:val="auto"/>
          <w:sz w:val="24"/>
          <w:szCs w:val="24"/>
          <w:lang w:val="pt-BR" w:eastAsia="zh-CN"/>
        </w:rPr>
        <w:t xml:space="preserve"> </w:t>
      </w:r>
      <w:r w:rsidRPr="005A3389">
        <w:rPr>
          <w:rFonts w:eastAsia="Calibri"/>
          <w:color w:val="auto"/>
          <w:sz w:val="24"/>
          <w:szCs w:val="24"/>
          <w:lang w:val="pt-BR" w:eastAsia="zh-CN"/>
        </w:rPr>
        <w:t xml:space="preserve"> a</w:t>
      </w:r>
      <w:proofErr w:type="gramEnd"/>
      <w:r w:rsidRPr="005A3389">
        <w:rPr>
          <w:rFonts w:eastAsia="Calibri"/>
          <w:color w:val="auto"/>
          <w:sz w:val="24"/>
          <w:szCs w:val="24"/>
          <w:lang w:val="pt-BR" w:eastAsia="zh-CN"/>
        </w:rPr>
        <w:t xml:space="preserve"> Longo Prazo)</w:t>
      </w:r>
    </w:p>
    <w:p w:rsidR="005A3389" w:rsidRPr="00A6156F" w:rsidRDefault="005A3389" w:rsidP="00C046C2">
      <w:pPr>
        <w:widowControl w:val="0"/>
        <w:tabs>
          <w:tab w:val="left" w:pos="613"/>
        </w:tabs>
        <w:suppressAutoHyphens w:val="0"/>
        <w:spacing w:after="120"/>
        <w:ind w:right="150"/>
        <w:jc w:val="both"/>
        <w:rPr>
          <w:sz w:val="24"/>
          <w:szCs w:val="24"/>
          <w:lang w:val="pt-BR"/>
        </w:rPr>
      </w:pPr>
    </w:p>
    <w:p w:rsidR="00A6156F" w:rsidRPr="00C82F34" w:rsidRDefault="005A3389" w:rsidP="00C046C2">
      <w:pPr>
        <w:pStyle w:val="Corpodetexto"/>
        <w:spacing w:after="120"/>
        <w:ind w:right="157"/>
        <w:rPr>
          <w:rFonts w:ascii="Times New Roman" w:hAnsi="Times New Roman" w:cs="Times New Roman"/>
          <w:sz w:val="24"/>
          <w:szCs w:val="24"/>
          <w:lang w:val="pt-BR"/>
        </w:rPr>
      </w:pPr>
      <w:r>
        <w:rPr>
          <w:rFonts w:ascii="Times New Roman" w:hAnsi="Times New Roman" w:cs="Times New Roman"/>
          <w:sz w:val="24"/>
          <w:szCs w:val="24"/>
          <w:lang w:val="pt-BR"/>
        </w:rPr>
        <w:t>c</w:t>
      </w:r>
      <w:r w:rsidR="00A6156F">
        <w:rPr>
          <w:rFonts w:ascii="Times New Roman" w:hAnsi="Times New Roman" w:cs="Times New Roman"/>
          <w:sz w:val="24"/>
          <w:szCs w:val="24"/>
          <w:lang w:val="pt-BR"/>
        </w:rPr>
        <w:t>)</w:t>
      </w:r>
      <w:r w:rsidR="00A6156F" w:rsidRPr="00C82F34">
        <w:rPr>
          <w:rFonts w:ascii="Times New Roman" w:hAnsi="Times New Roman" w:cs="Times New Roman"/>
          <w:sz w:val="24"/>
          <w:szCs w:val="24"/>
          <w:lang w:val="pt-BR"/>
        </w:rPr>
        <w:t xml:space="preserve"> – Para empresas abertas neste exercício social e que não possuam Balanço patrimonial e demonstrações contábeis do último exercício social, será aceito Balanço Patrimonial de Abertura, </w:t>
      </w:r>
      <w:r w:rsidR="00A6156F" w:rsidRPr="00C82F34">
        <w:rPr>
          <w:rFonts w:ascii="Times New Roman" w:hAnsi="Times New Roman" w:cs="Times New Roman"/>
          <w:sz w:val="24"/>
          <w:szCs w:val="24"/>
          <w:lang w:val="pt-BR"/>
        </w:rPr>
        <w:lastRenderedPageBreak/>
        <w:t>apresentado na forma da Lei.</w:t>
      </w:r>
    </w:p>
    <w:p w:rsidR="00A6156F" w:rsidRDefault="005A3389" w:rsidP="00C046C2">
      <w:pPr>
        <w:widowControl w:val="0"/>
        <w:tabs>
          <w:tab w:val="left" w:pos="598"/>
        </w:tabs>
        <w:suppressAutoHyphens w:val="0"/>
        <w:spacing w:after="120"/>
        <w:ind w:right="145"/>
        <w:jc w:val="both"/>
        <w:rPr>
          <w:sz w:val="24"/>
          <w:szCs w:val="24"/>
          <w:lang w:val="pt-BR"/>
        </w:rPr>
      </w:pPr>
      <w:r>
        <w:rPr>
          <w:sz w:val="24"/>
          <w:szCs w:val="24"/>
          <w:lang w:val="pt-BR"/>
        </w:rPr>
        <w:t xml:space="preserve"> </w:t>
      </w:r>
      <w:proofErr w:type="gramStart"/>
      <w:r>
        <w:rPr>
          <w:sz w:val="24"/>
          <w:szCs w:val="24"/>
          <w:lang w:val="pt-BR"/>
        </w:rPr>
        <w:t>d</w:t>
      </w:r>
      <w:r w:rsidR="00A6156F">
        <w:rPr>
          <w:sz w:val="24"/>
          <w:szCs w:val="24"/>
          <w:lang w:val="pt-BR"/>
        </w:rPr>
        <w:t>)</w:t>
      </w:r>
      <w:r w:rsidR="00A6156F" w:rsidRPr="00A6156F">
        <w:rPr>
          <w:sz w:val="24"/>
          <w:szCs w:val="24"/>
          <w:lang w:val="pt-BR"/>
        </w:rPr>
        <w:t>–</w:t>
      </w:r>
      <w:proofErr w:type="gramEnd"/>
      <w:r w:rsidR="00A6156F" w:rsidRPr="00A6156F">
        <w:rPr>
          <w:sz w:val="24"/>
          <w:szCs w:val="24"/>
          <w:lang w:val="pt-BR"/>
        </w:rPr>
        <w:t xml:space="preserve"> Certidão Negativa de Falência e Concordata expedida pelos distribuidores da sede da pessoa jurídica. Se os documentos</w:t>
      </w:r>
      <w:r w:rsidR="00A6156F" w:rsidRPr="00A6156F">
        <w:rPr>
          <w:spacing w:val="-4"/>
          <w:sz w:val="24"/>
          <w:szCs w:val="24"/>
          <w:lang w:val="pt-BR"/>
        </w:rPr>
        <w:t xml:space="preserve"> </w:t>
      </w:r>
      <w:r w:rsidR="00A6156F" w:rsidRPr="00A6156F">
        <w:rPr>
          <w:sz w:val="24"/>
          <w:szCs w:val="24"/>
          <w:lang w:val="pt-BR"/>
        </w:rPr>
        <w:t>não</w:t>
      </w:r>
      <w:r w:rsidR="00A6156F" w:rsidRPr="00A6156F">
        <w:rPr>
          <w:spacing w:val="-2"/>
          <w:sz w:val="24"/>
          <w:szCs w:val="24"/>
          <w:lang w:val="pt-BR"/>
        </w:rPr>
        <w:t xml:space="preserve"> </w:t>
      </w:r>
      <w:r w:rsidR="00A6156F" w:rsidRPr="00A6156F">
        <w:rPr>
          <w:sz w:val="24"/>
          <w:szCs w:val="24"/>
          <w:lang w:val="pt-BR"/>
        </w:rPr>
        <w:t>informarem</w:t>
      </w:r>
      <w:r w:rsidR="00A6156F" w:rsidRPr="00A6156F">
        <w:rPr>
          <w:spacing w:val="-3"/>
          <w:sz w:val="24"/>
          <w:szCs w:val="24"/>
          <w:lang w:val="pt-BR"/>
        </w:rPr>
        <w:t xml:space="preserve"> </w:t>
      </w:r>
      <w:r w:rsidR="00A6156F" w:rsidRPr="00A6156F">
        <w:rPr>
          <w:sz w:val="24"/>
          <w:szCs w:val="24"/>
          <w:lang w:val="pt-BR"/>
        </w:rPr>
        <w:t>data</w:t>
      </w:r>
      <w:r w:rsidR="00A6156F" w:rsidRPr="00A6156F">
        <w:rPr>
          <w:spacing w:val="-2"/>
          <w:sz w:val="24"/>
          <w:szCs w:val="24"/>
          <w:lang w:val="pt-BR"/>
        </w:rPr>
        <w:t xml:space="preserve"> </w:t>
      </w:r>
      <w:r w:rsidR="00A6156F" w:rsidRPr="00A6156F">
        <w:rPr>
          <w:sz w:val="24"/>
          <w:szCs w:val="24"/>
          <w:lang w:val="pt-BR"/>
        </w:rPr>
        <w:t>de</w:t>
      </w:r>
      <w:r w:rsidR="00A6156F" w:rsidRPr="00A6156F">
        <w:rPr>
          <w:spacing w:val="-2"/>
          <w:sz w:val="24"/>
          <w:szCs w:val="24"/>
          <w:lang w:val="pt-BR"/>
        </w:rPr>
        <w:t xml:space="preserve"> </w:t>
      </w:r>
      <w:r w:rsidR="00A6156F" w:rsidRPr="00A6156F">
        <w:rPr>
          <w:sz w:val="24"/>
          <w:szCs w:val="24"/>
          <w:lang w:val="pt-BR"/>
        </w:rPr>
        <w:t>validade,</w:t>
      </w:r>
      <w:r w:rsidR="00A6156F" w:rsidRPr="00A6156F">
        <w:rPr>
          <w:spacing w:val="-4"/>
          <w:sz w:val="24"/>
          <w:szCs w:val="24"/>
          <w:lang w:val="pt-BR"/>
        </w:rPr>
        <w:t xml:space="preserve"> </w:t>
      </w:r>
      <w:r w:rsidR="00A6156F" w:rsidRPr="00A6156F">
        <w:rPr>
          <w:sz w:val="24"/>
          <w:szCs w:val="24"/>
          <w:lang w:val="pt-BR"/>
        </w:rPr>
        <w:t>somente</w:t>
      </w:r>
      <w:r w:rsidR="00A6156F" w:rsidRPr="00A6156F">
        <w:rPr>
          <w:spacing w:val="-4"/>
          <w:sz w:val="24"/>
          <w:szCs w:val="24"/>
          <w:lang w:val="pt-BR"/>
        </w:rPr>
        <w:t xml:space="preserve"> </w:t>
      </w:r>
      <w:r w:rsidR="00A6156F" w:rsidRPr="00A6156F">
        <w:rPr>
          <w:sz w:val="24"/>
          <w:szCs w:val="24"/>
          <w:lang w:val="pt-BR"/>
        </w:rPr>
        <w:t>será</w:t>
      </w:r>
      <w:r w:rsidR="00A6156F" w:rsidRPr="00A6156F">
        <w:rPr>
          <w:spacing w:val="-4"/>
          <w:sz w:val="24"/>
          <w:szCs w:val="24"/>
          <w:lang w:val="pt-BR"/>
        </w:rPr>
        <w:t xml:space="preserve"> </w:t>
      </w:r>
      <w:r w:rsidR="00A6156F" w:rsidRPr="00A6156F">
        <w:rPr>
          <w:sz w:val="24"/>
          <w:szCs w:val="24"/>
          <w:lang w:val="pt-BR"/>
        </w:rPr>
        <w:t>aceito</w:t>
      </w:r>
      <w:r w:rsidR="00A6156F" w:rsidRPr="00A6156F">
        <w:rPr>
          <w:spacing w:val="-4"/>
          <w:sz w:val="24"/>
          <w:szCs w:val="24"/>
          <w:lang w:val="pt-BR"/>
        </w:rPr>
        <w:t xml:space="preserve"> </w:t>
      </w:r>
      <w:r w:rsidR="00A6156F" w:rsidRPr="00A6156F">
        <w:rPr>
          <w:sz w:val="24"/>
          <w:szCs w:val="24"/>
          <w:lang w:val="pt-BR"/>
        </w:rPr>
        <w:t>o</w:t>
      </w:r>
      <w:r w:rsidR="00A6156F" w:rsidRPr="00A6156F">
        <w:rPr>
          <w:spacing w:val="-4"/>
          <w:sz w:val="24"/>
          <w:szCs w:val="24"/>
          <w:lang w:val="pt-BR"/>
        </w:rPr>
        <w:t xml:space="preserve"> </w:t>
      </w:r>
      <w:r w:rsidR="00A6156F" w:rsidRPr="00A6156F">
        <w:rPr>
          <w:sz w:val="24"/>
          <w:szCs w:val="24"/>
          <w:lang w:val="pt-BR"/>
        </w:rPr>
        <w:t>que</w:t>
      </w:r>
      <w:r w:rsidR="00A6156F" w:rsidRPr="00A6156F">
        <w:rPr>
          <w:spacing w:val="-4"/>
          <w:sz w:val="24"/>
          <w:szCs w:val="24"/>
          <w:lang w:val="pt-BR"/>
        </w:rPr>
        <w:t xml:space="preserve"> </w:t>
      </w:r>
      <w:r w:rsidR="00A6156F" w:rsidRPr="00A6156F">
        <w:rPr>
          <w:sz w:val="24"/>
          <w:szCs w:val="24"/>
          <w:lang w:val="pt-BR"/>
        </w:rPr>
        <w:t>tenha</w:t>
      </w:r>
      <w:r w:rsidR="00A6156F" w:rsidRPr="00A6156F">
        <w:rPr>
          <w:spacing w:val="-4"/>
          <w:sz w:val="24"/>
          <w:szCs w:val="24"/>
          <w:lang w:val="pt-BR"/>
        </w:rPr>
        <w:t xml:space="preserve"> </w:t>
      </w:r>
      <w:r w:rsidR="00A6156F" w:rsidRPr="00A6156F">
        <w:rPr>
          <w:sz w:val="24"/>
          <w:szCs w:val="24"/>
          <w:lang w:val="pt-BR"/>
        </w:rPr>
        <w:t>sido</w:t>
      </w:r>
      <w:r w:rsidR="00A6156F" w:rsidRPr="00A6156F">
        <w:rPr>
          <w:spacing w:val="-4"/>
          <w:sz w:val="24"/>
          <w:szCs w:val="24"/>
          <w:lang w:val="pt-BR"/>
        </w:rPr>
        <w:t xml:space="preserve"> </w:t>
      </w:r>
      <w:r w:rsidR="00A6156F" w:rsidRPr="00A6156F">
        <w:rPr>
          <w:sz w:val="24"/>
          <w:szCs w:val="24"/>
          <w:lang w:val="pt-BR"/>
        </w:rPr>
        <w:t>expedido</w:t>
      </w:r>
      <w:r w:rsidR="00A6156F" w:rsidRPr="00A6156F">
        <w:rPr>
          <w:spacing w:val="-4"/>
          <w:sz w:val="24"/>
          <w:szCs w:val="24"/>
          <w:lang w:val="pt-BR"/>
        </w:rPr>
        <w:t xml:space="preserve"> </w:t>
      </w:r>
      <w:r w:rsidR="00A6156F" w:rsidRPr="000E2F53">
        <w:rPr>
          <w:b/>
          <w:sz w:val="24"/>
          <w:szCs w:val="24"/>
          <w:lang w:val="pt-BR"/>
        </w:rPr>
        <w:t>até</w:t>
      </w:r>
      <w:r w:rsidR="00A6156F" w:rsidRPr="000E2F53">
        <w:rPr>
          <w:b/>
          <w:spacing w:val="5"/>
          <w:sz w:val="24"/>
          <w:szCs w:val="24"/>
          <w:lang w:val="pt-BR"/>
        </w:rPr>
        <w:t xml:space="preserve"> </w:t>
      </w:r>
      <w:r w:rsidR="00A6156F" w:rsidRPr="000E2F53">
        <w:rPr>
          <w:b/>
          <w:sz w:val="24"/>
          <w:szCs w:val="24"/>
          <w:lang w:val="pt-BR"/>
        </w:rPr>
        <w:t>60</w:t>
      </w:r>
      <w:r w:rsidR="00A6156F" w:rsidRPr="000E2F53">
        <w:rPr>
          <w:b/>
          <w:spacing w:val="-4"/>
          <w:sz w:val="24"/>
          <w:szCs w:val="24"/>
          <w:lang w:val="pt-BR"/>
        </w:rPr>
        <w:t xml:space="preserve"> </w:t>
      </w:r>
      <w:r w:rsidR="00A6156F" w:rsidRPr="000E2F53">
        <w:rPr>
          <w:b/>
          <w:sz w:val="24"/>
          <w:szCs w:val="24"/>
          <w:lang w:val="pt-BR"/>
        </w:rPr>
        <w:t>(sessenta)</w:t>
      </w:r>
      <w:r w:rsidR="00A6156F" w:rsidRPr="000E2F53">
        <w:rPr>
          <w:b/>
          <w:spacing w:val="-5"/>
          <w:sz w:val="24"/>
          <w:szCs w:val="24"/>
          <w:lang w:val="pt-BR"/>
        </w:rPr>
        <w:t xml:space="preserve"> </w:t>
      </w:r>
      <w:r w:rsidR="00A6156F" w:rsidRPr="000E2F53">
        <w:rPr>
          <w:b/>
          <w:sz w:val="24"/>
          <w:szCs w:val="24"/>
          <w:lang w:val="pt-BR"/>
        </w:rPr>
        <w:t>dias antes da abertura da</w:t>
      </w:r>
      <w:r w:rsidR="00A6156F" w:rsidRPr="000E2F53">
        <w:rPr>
          <w:b/>
          <w:spacing w:val="-13"/>
          <w:sz w:val="24"/>
          <w:szCs w:val="24"/>
          <w:lang w:val="pt-BR"/>
        </w:rPr>
        <w:t xml:space="preserve"> </w:t>
      </w:r>
      <w:r w:rsidR="00A6156F" w:rsidRPr="000E2F53">
        <w:rPr>
          <w:b/>
          <w:sz w:val="24"/>
          <w:szCs w:val="24"/>
          <w:lang w:val="pt-BR"/>
        </w:rPr>
        <w:t>licitação;</w:t>
      </w:r>
    </w:p>
    <w:p w:rsidR="003835A1" w:rsidRDefault="002925EE" w:rsidP="00C046C2">
      <w:pPr>
        <w:pStyle w:val="PargrafodaLista"/>
        <w:numPr>
          <w:ilvl w:val="1"/>
          <w:numId w:val="13"/>
        </w:numPr>
        <w:tabs>
          <w:tab w:val="left" w:pos="563"/>
        </w:tabs>
        <w:ind w:right="100" w:firstLine="0"/>
        <w:rPr>
          <w:sz w:val="24"/>
          <w:szCs w:val="24"/>
          <w:lang w:val="pt-BR"/>
        </w:rPr>
      </w:pPr>
      <w:r>
        <w:rPr>
          <w:sz w:val="24"/>
          <w:szCs w:val="24"/>
          <w:lang w:val="pt-BR"/>
        </w:rPr>
        <w:t>As microempresas e empresas de pequeno porte, por ocasião da participação neste certame, deverão apresentar toda a documentação exigida para fins de comprovação de regularidade fiscal, mesmo que esta apresente alguma restrição;</w:t>
      </w:r>
    </w:p>
    <w:p w:rsidR="003835A1" w:rsidRDefault="002925EE" w:rsidP="00C046C2">
      <w:pPr>
        <w:pStyle w:val="PargrafodaLista"/>
        <w:numPr>
          <w:ilvl w:val="2"/>
          <w:numId w:val="13"/>
        </w:numPr>
        <w:tabs>
          <w:tab w:val="left" w:pos="722"/>
        </w:tabs>
        <w:spacing w:before="72"/>
        <w:ind w:right="100" w:firstLine="0"/>
        <w:rPr>
          <w:lang w:val="pt-BR"/>
        </w:rPr>
      </w:pPr>
      <w:r>
        <w:rPr>
          <w:sz w:val="24"/>
          <w:szCs w:val="24"/>
          <w:lang w:val="pt-BR"/>
        </w:rPr>
        <w:t xml:space="preserve">Havendo alguma restrição na comprovação da regularidade fiscal, será assegurado o prazo de </w:t>
      </w:r>
      <w:r w:rsidRPr="00721EFA">
        <w:rPr>
          <w:b/>
          <w:sz w:val="24"/>
          <w:szCs w:val="24"/>
          <w:lang w:val="pt-BR"/>
        </w:rPr>
        <w:t>dois dias úteis</w:t>
      </w:r>
      <w:r>
        <w:rPr>
          <w:sz w:val="24"/>
          <w:szCs w:val="24"/>
          <w:lang w:val="pt-BR"/>
        </w:rPr>
        <w:t>, a contar do momento em que a empresa for declarada vencedora, prorrogáveis por igual período, a critério da Municipalidade, para a regularização da documentação, pagamento ou parcelamento do débito, e emissão de eventuais certidões negativas ou positivas com efeito de certidão negativa;</w:t>
      </w:r>
    </w:p>
    <w:p w:rsidR="003835A1" w:rsidRDefault="002925EE" w:rsidP="00C046C2">
      <w:pPr>
        <w:pStyle w:val="PargrafodaLista"/>
        <w:numPr>
          <w:ilvl w:val="2"/>
          <w:numId w:val="13"/>
        </w:numPr>
        <w:tabs>
          <w:tab w:val="left" w:pos="717"/>
        </w:tabs>
        <w:spacing w:before="67"/>
        <w:ind w:right="104" w:firstLine="29"/>
        <w:rPr>
          <w:sz w:val="24"/>
          <w:szCs w:val="24"/>
          <w:lang w:val="pt-BR"/>
        </w:rPr>
      </w:pPr>
      <w:r>
        <w:rPr>
          <w:sz w:val="24"/>
          <w:szCs w:val="24"/>
          <w:lang w:val="pt-BR"/>
        </w:rPr>
        <w:t xml:space="preserve">A não regularização da documentação, no prazo previsto no subitem </w:t>
      </w:r>
      <w:r w:rsidRPr="00721EFA">
        <w:rPr>
          <w:b/>
          <w:sz w:val="24"/>
          <w:szCs w:val="24"/>
          <w:lang w:val="pt-BR"/>
        </w:rPr>
        <w:t>8.2.1,</w:t>
      </w:r>
      <w:r>
        <w:rPr>
          <w:sz w:val="24"/>
          <w:szCs w:val="24"/>
          <w:lang w:val="pt-BR"/>
        </w:rPr>
        <w:t xml:space="preserve"> implicará </w:t>
      </w:r>
      <w:proofErr w:type="gramStart"/>
      <w:r>
        <w:rPr>
          <w:sz w:val="24"/>
          <w:szCs w:val="24"/>
          <w:lang w:val="pt-BR"/>
        </w:rPr>
        <w:t>na  decadência</w:t>
      </w:r>
      <w:proofErr w:type="gramEnd"/>
      <w:r>
        <w:rPr>
          <w:sz w:val="24"/>
          <w:szCs w:val="24"/>
          <w:lang w:val="pt-BR"/>
        </w:rPr>
        <w:t xml:space="preserve">  do  direito à  contratação,  sem  prejuízo  das sanções  previstas  neste  edital,  procedendo-se  à  convocação  dos licitantes para, em sessão pública, retomar os atos referentes ao  procedimento licitatório, nos termos do art. 4º,  inciso XXIII, da Lei Federal n. 10.520/02.</w:t>
      </w:r>
    </w:p>
    <w:p w:rsidR="003835A1" w:rsidRPr="00E0664B" w:rsidRDefault="002925EE" w:rsidP="00C046C2">
      <w:pPr>
        <w:pStyle w:val="PargrafodaLista"/>
        <w:numPr>
          <w:ilvl w:val="1"/>
          <w:numId w:val="13"/>
        </w:numPr>
        <w:tabs>
          <w:tab w:val="left" w:pos="691"/>
        </w:tabs>
        <w:ind w:right="108" w:firstLine="0"/>
        <w:rPr>
          <w:lang w:val="pt-BR"/>
        </w:rPr>
      </w:pPr>
      <w:r>
        <w:rPr>
          <w:sz w:val="24"/>
          <w:szCs w:val="24"/>
          <w:lang w:val="pt-BR"/>
        </w:rPr>
        <w:t>Todas as declarações deverão ser assinadas pelo proponente ou representante legal, devendo neste caso ser apresentado juntamente com os documentos de habilitação cópia da procuração legal que lhe outorga poderes para responder e/ou representar a empresa.</w:t>
      </w:r>
    </w:p>
    <w:p w:rsidR="00E0664B" w:rsidRPr="00E0664B" w:rsidRDefault="00E0664B" w:rsidP="00C046C2">
      <w:pPr>
        <w:pStyle w:val="PargrafodaLista"/>
        <w:tabs>
          <w:tab w:val="left" w:pos="691"/>
        </w:tabs>
        <w:ind w:right="108"/>
        <w:rPr>
          <w:u w:val="single"/>
          <w:lang w:val="pt-BR"/>
        </w:rPr>
      </w:pPr>
    </w:p>
    <w:p w:rsidR="003835A1" w:rsidRDefault="002925EE" w:rsidP="00C046C2">
      <w:pPr>
        <w:pStyle w:val="PargrafodaLista"/>
        <w:numPr>
          <w:ilvl w:val="1"/>
          <w:numId w:val="13"/>
        </w:numPr>
        <w:tabs>
          <w:tab w:val="left" w:pos="585"/>
        </w:tabs>
        <w:ind w:firstLine="29"/>
        <w:rPr>
          <w:lang w:val="pt-BR"/>
        </w:rPr>
      </w:pPr>
      <w:r>
        <w:rPr>
          <w:sz w:val="24"/>
          <w:szCs w:val="24"/>
          <w:lang w:val="pt-BR"/>
        </w:rPr>
        <w:t>DISPOSIÇÕES GERAIS SOBRE A DOCUMENTAÇÃO DE HABILITAÇÃO</w:t>
      </w:r>
    </w:p>
    <w:p w:rsidR="003835A1" w:rsidRPr="005B476A" w:rsidRDefault="002925EE" w:rsidP="00C046C2">
      <w:pPr>
        <w:pStyle w:val="PargrafodaLista"/>
        <w:numPr>
          <w:ilvl w:val="2"/>
          <w:numId w:val="13"/>
        </w:numPr>
        <w:tabs>
          <w:tab w:val="left" w:pos="753"/>
        </w:tabs>
        <w:spacing w:before="186"/>
        <w:ind w:right="100" w:firstLine="29"/>
        <w:rPr>
          <w:color w:val="FF0000"/>
          <w:lang w:val="pt-BR"/>
        </w:rPr>
      </w:pPr>
      <w:r>
        <w:rPr>
          <w:sz w:val="24"/>
          <w:szCs w:val="24"/>
          <w:lang w:val="pt-BR"/>
        </w:rPr>
        <w:t>Os documentos poderão ser apresentados no original, por qualquer processo de cópia, autenticada por cartório competente, ou mesmo cópia simples, desde que acompanhada do original para que seja autenticada pelo Pregoeiro ou por um dos membros da Equipe de Apoio no ato de sua apresentação;</w:t>
      </w:r>
    </w:p>
    <w:p w:rsidR="003835A1" w:rsidRPr="00212F81" w:rsidRDefault="002925EE" w:rsidP="00C046C2">
      <w:pPr>
        <w:pStyle w:val="PargrafodaLista"/>
        <w:numPr>
          <w:ilvl w:val="2"/>
          <w:numId w:val="13"/>
        </w:numPr>
        <w:tabs>
          <w:tab w:val="left" w:pos="791"/>
        </w:tabs>
        <w:ind w:right="102" w:firstLine="29"/>
        <w:rPr>
          <w:color w:val="auto"/>
          <w:lang w:val="pt-BR"/>
        </w:rPr>
      </w:pPr>
      <w:r w:rsidRPr="00212F81">
        <w:rPr>
          <w:color w:val="auto"/>
          <w:sz w:val="24"/>
          <w:szCs w:val="24"/>
          <w:lang w:val="pt-BR"/>
        </w:rPr>
        <w:t>Não serão aceitos protocolos de entrega ou solicitação de documentos em substituição aos documentos ora exigidos, inclusive no que se refere às certidões;</w:t>
      </w:r>
    </w:p>
    <w:p w:rsidR="003835A1" w:rsidRPr="005B476A" w:rsidRDefault="002925EE" w:rsidP="00C046C2">
      <w:pPr>
        <w:pStyle w:val="PargrafodaLista"/>
        <w:numPr>
          <w:ilvl w:val="2"/>
          <w:numId w:val="13"/>
        </w:numPr>
        <w:tabs>
          <w:tab w:val="left" w:pos="755"/>
        </w:tabs>
        <w:spacing w:before="65"/>
        <w:ind w:right="103" w:firstLine="29"/>
        <w:rPr>
          <w:color w:val="FF0000"/>
          <w:lang w:val="pt-BR"/>
        </w:rPr>
      </w:pPr>
      <w:r w:rsidRPr="00212F81">
        <w:rPr>
          <w:color w:val="auto"/>
          <w:sz w:val="24"/>
          <w:szCs w:val="24"/>
          <w:lang w:val="pt-BR"/>
        </w:rPr>
        <w:t xml:space="preserve">Na hipótese de não constar prazo de validade nas certidões apresentadas, o Pregoeiro aceitará como válidas as </w:t>
      </w:r>
      <w:r w:rsidRPr="00212F81">
        <w:rPr>
          <w:b/>
          <w:color w:val="auto"/>
          <w:sz w:val="24"/>
          <w:szCs w:val="24"/>
          <w:lang w:val="pt-BR"/>
        </w:rPr>
        <w:t>expedidas até 30 (trinta) dias</w:t>
      </w:r>
      <w:r w:rsidRPr="00212F81">
        <w:rPr>
          <w:color w:val="auto"/>
          <w:sz w:val="24"/>
          <w:szCs w:val="24"/>
          <w:lang w:val="pt-BR"/>
        </w:rPr>
        <w:t xml:space="preserve"> imediatamente anteriores à data de apresentação das propostas</w:t>
      </w:r>
      <w:r w:rsidRPr="005B476A">
        <w:rPr>
          <w:color w:val="FF0000"/>
          <w:sz w:val="24"/>
          <w:szCs w:val="24"/>
          <w:lang w:val="pt-BR"/>
        </w:rPr>
        <w:t>;</w:t>
      </w:r>
    </w:p>
    <w:p w:rsidR="003835A1" w:rsidRDefault="002925EE" w:rsidP="00C046C2">
      <w:pPr>
        <w:pStyle w:val="PargrafodaLista"/>
        <w:numPr>
          <w:ilvl w:val="2"/>
          <w:numId w:val="13"/>
        </w:numPr>
        <w:tabs>
          <w:tab w:val="left" w:pos="813"/>
        </w:tabs>
        <w:ind w:right="100" w:firstLine="0"/>
        <w:rPr>
          <w:lang w:val="pt-BR"/>
        </w:rPr>
      </w:pPr>
      <w:r>
        <w:rPr>
          <w:sz w:val="24"/>
          <w:szCs w:val="24"/>
          <w:lang w:val="pt-BR"/>
        </w:rPr>
        <w:t>Se o licitante for a matriz, todos os documentos deverão estar em nome da matriz, e se for a filial, todos os documentos deverão estar em nome da filial, exceto aqueles documentos que, pela própria natureza, comprovadamente, forem emitidos somente em nome da matriz, devendo ser observado o seguinte;</w:t>
      </w:r>
    </w:p>
    <w:p w:rsidR="003835A1" w:rsidRDefault="002925EE" w:rsidP="00C046C2">
      <w:pPr>
        <w:pStyle w:val="PargrafodaLista"/>
        <w:numPr>
          <w:ilvl w:val="0"/>
          <w:numId w:val="12"/>
        </w:numPr>
        <w:tabs>
          <w:tab w:val="left" w:pos="342"/>
        </w:tabs>
        <w:ind w:firstLine="0"/>
        <w:rPr>
          <w:lang w:val="pt-BR"/>
        </w:rPr>
      </w:pPr>
      <w:r>
        <w:rPr>
          <w:sz w:val="24"/>
          <w:szCs w:val="24"/>
          <w:lang w:val="pt-BR"/>
        </w:rPr>
        <w:t>Se a Proponente for Matriz, todos os documentos deverão estar com o número do CNPJ da Matriz, ou;</w:t>
      </w:r>
    </w:p>
    <w:p w:rsidR="003835A1" w:rsidRDefault="002925EE" w:rsidP="00C046C2">
      <w:pPr>
        <w:pStyle w:val="PargrafodaLista"/>
        <w:numPr>
          <w:ilvl w:val="0"/>
          <w:numId w:val="12"/>
        </w:numPr>
        <w:tabs>
          <w:tab w:val="left" w:pos="368"/>
        </w:tabs>
        <w:spacing w:before="186"/>
        <w:ind w:right="100" w:firstLine="0"/>
        <w:rPr>
          <w:lang w:val="pt-BR"/>
        </w:rPr>
      </w:pPr>
      <w:r>
        <w:rPr>
          <w:sz w:val="24"/>
          <w:szCs w:val="24"/>
          <w:lang w:val="pt-BR"/>
        </w:rPr>
        <w:t>Se a Proponente for Filial, todos os documentos deverão estar com o número do CNPJ da filial, exceto quanto à Certidão Negativa de Débitos junto ao INSS, por constar no próprio documento que é válido para Matriz e Filial.</w:t>
      </w:r>
    </w:p>
    <w:p w:rsidR="003835A1" w:rsidRDefault="002925EE" w:rsidP="00C046C2">
      <w:pPr>
        <w:pStyle w:val="PargrafodaLista"/>
        <w:numPr>
          <w:ilvl w:val="2"/>
          <w:numId w:val="13"/>
        </w:numPr>
        <w:tabs>
          <w:tab w:val="left" w:pos="842"/>
        </w:tabs>
        <w:ind w:right="103" w:firstLine="0"/>
        <w:rPr>
          <w:sz w:val="24"/>
          <w:szCs w:val="24"/>
          <w:lang w:val="pt-BR"/>
        </w:rPr>
      </w:pPr>
      <w:r>
        <w:rPr>
          <w:sz w:val="24"/>
          <w:szCs w:val="24"/>
          <w:lang w:val="pt-BR"/>
        </w:rPr>
        <w:t>O Pregoeiro ou a Equipe de apoio poderá diligenciar efetuando consulta direta nos sites dos órgãos expedidores na Internet para verificar a veracidade de documentos obtidos por este meio eletrônico.</w:t>
      </w:r>
    </w:p>
    <w:p w:rsidR="003835A1" w:rsidRDefault="003835A1" w:rsidP="00C046C2">
      <w:pPr>
        <w:pStyle w:val="Corpodotexto"/>
        <w:spacing w:before="2"/>
        <w:jc w:val="both"/>
        <w:rPr>
          <w:sz w:val="24"/>
          <w:szCs w:val="24"/>
          <w:lang w:val="pt-BR"/>
        </w:rPr>
      </w:pPr>
    </w:p>
    <w:p w:rsidR="003835A1" w:rsidRDefault="002925EE" w:rsidP="00C046C2">
      <w:pPr>
        <w:pStyle w:val="Ttulo2"/>
        <w:numPr>
          <w:ilvl w:val="0"/>
          <w:numId w:val="19"/>
        </w:numPr>
        <w:tabs>
          <w:tab w:val="left" w:pos="390"/>
        </w:tabs>
        <w:ind w:left="389" w:firstLine="29"/>
        <w:rPr>
          <w:sz w:val="24"/>
          <w:szCs w:val="24"/>
          <w:lang w:val="pt-BR"/>
        </w:rPr>
      </w:pPr>
      <w:r>
        <w:rPr>
          <w:sz w:val="24"/>
          <w:szCs w:val="24"/>
          <w:lang w:val="pt-BR"/>
        </w:rPr>
        <w:lastRenderedPageBreak/>
        <w:t>DO PROCEDIMENTO, DO JULGAMENTO E ACEITABILIDADE.</w:t>
      </w:r>
    </w:p>
    <w:p w:rsidR="003835A1" w:rsidRDefault="002925EE" w:rsidP="00C046C2">
      <w:pPr>
        <w:pStyle w:val="PargrafodaLista"/>
        <w:numPr>
          <w:ilvl w:val="1"/>
          <w:numId w:val="19"/>
        </w:numPr>
        <w:tabs>
          <w:tab w:val="left" w:pos="561"/>
        </w:tabs>
        <w:spacing w:before="184"/>
        <w:ind w:right="102" w:firstLine="0"/>
        <w:rPr>
          <w:sz w:val="24"/>
          <w:szCs w:val="24"/>
          <w:lang w:val="pt-BR"/>
        </w:rPr>
      </w:pPr>
      <w:r>
        <w:rPr>
          <w:sz w:val="24"/>
          <w:szCs w:val="24"/>
          <w:lang w:val="pt-BR"/>
        </w:rPr>
        <w:t>No horário e local indicado no preâmbulo, será aberta a sessão de processamento do Pregão, iniciando-se com o credenciamento dos interessados em participar do certame.</w:t>
      </w:r>
    </w:p>
    <w:p w:rsidR="003835A1" w:rsidRDefault="002925EE" w:rsidP="00C046C2">
      <w:pPr>
        <w:pStyle w:val="PargrafodaLista"/>
        <w:numPr>
          <w:ilvl w:val="1"/>
          <w:numId w:val="19"/>
        </w:numPr>
        <w:tabs>
          <w:tab w:val="left" w:pos="602"/>
        </w:tabs>
        <w:ind w:right="100" w:firstLine="0"/>
        <w:rPr>
          <w:lang w:val="pt-BR"/>
        </w:rPr>
      </w:pPr>
      <w:r>
        <w:rPr>
          <w:sz w:val="24"/>
          <w:szCs w:val="24"/>
          <w:lang w:val="pt-BR"/>
        </w:rPr>
        <w:t>Iniciada a abertura do primeiro envelope proposta, estará encerrado o credenciamento e, por consequência, a possibilidade de admissão de novos participantes no certame.</w:t>
      </w:r>
    </w:p>
    <w:p w:rsidR="003835A1" w:rsidRDefault="002925EE" w:rsidP="00C046C2">
      <w:pPr>
        <w:pStyle w:val="PargrafodaLista"/>
        <w:numPr>
          <w:ilvl w:val="1"/>
          <w:numId w:val="19"/>
        </w:numPr>
        <w:tabs>
          <w:tab w:val="left" w:pos="650"/>
        </w:tabs>
        <w:spacing w:before="62"/>
        <w:ind w:right="103" w:firstLine="0"/>
        <w:rPr>
          <w:lang w:val="pt-BR"/>
        </w:rPr>
      </w:pPr>
      <w:r>
        <w:rPr>
          <w:sz w:val="24"/>
          <w:szCs w:val="24"/>
          <w:lang w:val="pt-BR"/>
        </w:rPr>
        <w:t>A análise das propostas pelo Pregoeiro visará ao atendimento das condições estabelecidas neste Edital e seus anexos, sendo desclassificadas as propostas:</w:t>
      </w:r>
    </w:p>
    <w:p w:rsidR="003835A1" w:rsidRDefault="002925EE" w:rsidP="00C046C2">
      <w:pPr>
        <w:pStyle w:val="PargrafodaLista"/>
        <w:numPr>
          <w:ilvl w:val="0"/>
          <w:numId w:val="11"/>
        </w:numPr>
        <w:tabs>
          <w:tab w:val="left" w:pos="342"/>
        </w:tabs>
        <w:rPr>
          <w:lang w:val="pt-BR"/>
        </w:rPr>
      </w:pPr>
      <w:proofErr w:type="gramStart"/>
      <w:r>
        <w:rPr>
          <w:sz w:val="24"/>
          <w:szCs w:val="24"/>
          <w:lang w:val="pt-BR"/>
        </w:rPr>
        <w:t>cujo</w:t>
      </w:r>
      <w:proofErr w:type="gramEnd"/>
      <w:r>
        <w:rPr>
          <w:sz w:val="24"/>
          <w:szCs w:val="24"/>
          <w:lang w:val="pt-BR"/>
        </w:rPr>
        <w:t xml:space="preserve"> objeto não atenda as especificações, prazos e condições fixados no Edital;</w:t>
      </w:r>
    </w:p>
    <w:p w:rsidR="003835A1" w:rsidRDefault="006E73EB" w:rsidP="00C046C2">
      <w:pPr>
        <w:pStyle w:val="PargrafodaLista"/>
        <w:tabs>
          <w:tab w:val="left" w:pos="354"/>
        </w:tabs>
        <w:spacing w:before="186"/>
        <w:rPr>
          <w:lang w:val="pt-BR"/>
        </w:rPr>
      </w:pPr>
      <w:r w:rsidRPr="006E73EB">
        <w:rPr>
          <w:b/>
          <w:color w:val="auto"/>
          <w:sz w:val="24"/>
          <w:szCs w:val="24"/>
          <w:lang w:val="pt-BR"/>
        </w:rPr>
        <w:t>b)</w:t>
      </w:r>
      <w:r>
        <w:rPr>
          <w:sz w:val="24"/>
          <w:szCs w:val="24"/>
          <w:lang w:val="pt-BR"/>
        </w:rPr>
        <w:t xml:space="preserve">  </w:t>
      </w:r>
      <w:r w:rsidR="002925EE">
        <w:rPr>
          <w:sz w:val="24"/>
          <w:szCs w:val="24"/>
          <w:lang w:val="pt-BR"/>
        </w:rPr>
        <w:t>que apresentem preço baseado exclusivamente em proposta das demais licitantes.</w:t>
      </w:r>
    </w:p>
    <w:p w:rsidR="003835A1" w:rsidRDefault="002925EE" w:rsidP="00C046C2">
      <w:pPr>
        <w:pStyle w:val="PargrafodaLista"/>
        <w:numPr>
          <w:ilvl w:val="2"/>
          <w:numId w:val="10"/>
        </w:numPr>
        <w:tabs>
          <w:tab w:val="left" w:pos="724"/>
        </w:tabs>
        <w:spacing w:before="187"/>
        <w:ind w:right="100" w:firstLine="0"/>
        <w:rPr>
          <w:lang w:val="pt-BR"/>
        </w:rPr>
      </w:pPr>
      <w:r>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3835A1" w:rsidRDefault="002925EE" w:rsidP="00C046C2">
      <w:pPr>
        <w:pStyle w:val="PargrafodaLista"/>
        <w:numPr>
          <w:ilvl w:val="2"/>
          <w:numId w:val="10"/>
        </w:numPr>
        <w:tabs>
          <w:tab w:val="left" w:pos="675"/>
        </w:tabs>
        <w:ind w:right="108" w:firstLine="0"/>
        <w:rPr>
          <w:lang w:val="pt-BR"/>
        </w:rPr>
      </w:pPr>
      <w:r>
        <w:rPr>
          <w:sz w:val="24"/>
          <w:szCs w:val="24"/>
          <w:lang w:val="pt-BR"/>
        </w:rPr>
        <w:t>Serão desclassificadas as propostas que se apresentarem em desconformidade com este edital, bem como com preços unitários e/ou global superestimado ou inexequível.</w:t>
      </w:r>
    </w:p>
    <w:p w:rsidR="003835A1" w:rsidRDefault="002925EE" w:rsidP="00C046C2">
      <w:pPr>
        <w:pStyle w:val="PargrafodaLista"/>
        <w:tabs>
          <w:tab w:val="left" w:pos="667"/>
        </w:tabs>
        <w:spacing w:before="4"/>
        <w:ind w:firstLine="29"/>
        <w:rPr>
          <w:sz w:val="24"/>
          <w:szCs w:val="24"/>
          <w:lang w:val="pt-BR"/>
        </w:rPr>
      </w:pPr>
      <w:r>
        <w:rPr>
          <w:sz w:val="24"/>
          <w:szCs w:val="24"/>
          <w:lang w:val="pt-BR"/>
        </w:rPr>
        <w:t xml:space="preserve"> </w:t>
      </w:r>
      <w:r>
        <w:rPr>
          <w:b/>
          <w:bCs/>
          <w:sz w:val="24"/>
          <w:szCs w:val="24"/>
          <w:lang w:val="pt-BR"/>
        </w:rPr>
        <w:t>9.4.3</w:t>
      </w:r>
      <w:r>
        <w:rPr>
          <w:sz w:val="24"/>
          <w:szCs w:val="24"/>
          <w:lang w:val="pt-BR"/>
        </w:rPr>
        <w:t xml:space="preserve"> Serão desconsideradas ofertas ou vantagens baseadas nas propostas das demais licitantes.</w:t>
      </w:r>
    </w:p>
    <w:p w:rsidR="003835A1" w:rsidRDefault="002925EE" w:rsidP="00C046C2">
      <w:pPr>
        <w:pStyle w:val="PargrafodaLista"/>
        <w:numPr>
          <w:ilvl w:val="1"/>
          <w:numId w:val="9"/>
        </w:numPr>
        <w:tabs>
          <w:tab w:val="left" w:pos="489"/>
        </w:tabs>
        <w:spacing w:before="186"/>
        <w:ind w:firstLine="0"/>
        <w:rPr>
          <w:lang w:val="pt-BR"/>
        </w:rPr>
      </w:pPr>
      <w:r>
        <w:rPr>
          <w:sz w:val="24"/>
          <w:szCs w:val="24"/>
          <w:lang w:val="pt-BR"/>
        </w:rPr>
        <w:t>As propostas classificadas serão selecionadas para a etapa de lances, com observância dos seguintes critérios:</w:t>
      </w:r>
    </w:p>
    <w:p w:rsidR="003835A1" w:rsidRDefault="00E6378B" w:rsidP="00C046C2">
      <w:pPr>
        <w:pStyle w:val="PargrafodaLista"/>
        <w:numPr>
          <w:ilvl w:val="0"/>
          <w:numId w:val="8"/>
        </w:numPr>
        <w:tabs>
          <w:tab w:val="left" w:pos="342"/>
        </w:tabs>
        <w:spacing w:before="186"/>
        <w:ind w:firstLine="0"/>
        <w:rPr>
          <w:lang w:val="pt-BR"/>
        </w:rPr>
      </w:pPr>
      <w:r>
        <w:rPr>
          <w:sz w:val="24"/>
          <w:szCs w:val="24"/>
          <w:lang w:val="pt-BR"/>
        </w:rPr>
        <w:t xml:space="preserve"> </w:t>
      </w:r>
      <w:proofErr w:type="gramStart"/>
      <w:r w:rsidR="002925EE">
        <w:rPr>
          <w:sz w:val="24"/>
          <w:szCs w:val="24"/>
          <w:lang w:val="pt-BR"/>
        </w:rPr>
        <w:t>seleção</w:t>
      </w:r>
      <w:proofErr w:type="gramEnd"/>
      <w:r w:rsidR="002925EE">
        <w:rPr>
          <w:sz w:val="24"/>
          <w:szCs w:val="24"/>
          <w:lang w:val="pt-BR"/>
        </w:rPr>
        <w:t xml:space="preserve"> da proposta de menor preço e as demais com preços até 10% (dez por cento) </w:t>
      </w:r>
      <w:proofErr w:type="spellStart"/>
      <w:r w:rsidR="002925EE">
        <w:rPr>
          <w:sz w:val="24"/>
          <w:szCs w:val="24"/>
          <w:lang w:val="pt-BR"/>
        </w:rPr>
        <w:t>superiores</w:t>
      </w:r>
      <w:proofErr w:type="spellEnd"/>
      <w:r w:rsidR="002925EE">
        <w:rPr>
          <w:sz w:val="24"/>
          <w:szCs w:val="24"/>
          <w:lang w:val="pt-BR"/>
        </w:rPr>
        <w:t xml:space="preserve"> àquela;</w:t>
      </w:r>
    </w:p>
    <w:p w:rsidR="003835A1" w:rsidRDefault="00E6378B" w:rsidP="00C046C2">
      <w:pPr>
        <w:pStyle w:val="PargrafodaLista"/>
        <w:numPr>
          <w:ilvl w:val="0"/>
          <w:numId w:val="8"/>
        </w:numPr>
        <w:tabs>
          <w:tab w:val="left" w:pos="378"/>
        </w:tabs>
        <w:spacing w:before="186"/>
        <w:ind w:right="100" w:firstLine="0"/>
        <w:rPr>
          <w:lang w:val="pt-BR"/>
        </w:rPr>
      </w:pPr>
      <w:r>
        <w:rPr>
          <w:sz w:val="24"/>
          <w:szCs w:val="24"/>
          <w:lang w:val="pt-BR"/>
        </w:rPr>
        <w:t xml:space="preserve"> </w:t>
      </w:r>
      <w:proofErr w:type="gramStart"/>
      <w:r w:rsidR="002925EE">
        <w:rPr>
          <w:sz w:val="24"/>
          <w:szCs w:val="24"/>
          <w:lang w:val="pt-BR"/>
        </w:rPr>
        <w:t>não</w:t>
      </w:r>
      <w:proofErr w:type="gramEnd"/>
      <w:r w:rsidR="002925EE">
        <w:rPr>
          <w:sz w:val="24"/>
          <w:szCs w:val="24"/>
          <w:lang w:val="pt-BR"/>
        </w:rPr>
        <w:t xml:space="preserve">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rsidR="003835A1" w:rsidRDefault="002925EE" w:rsidP="00C046C2">
      <w:pPr>
        <w:pStyle w:val="PargrafodaLista"/>
        <w:numPr>
          <w:ilvl w:val="1"/>
          <w:numId w:val="9"/>
        </w:numPr>
        <w:tabs>
          <w:tab w:val="left" w:pos="724"/>
        </w:tabs>
        <w:spacing w:before="67"/>
        <w:ind w:right="101" w:firstLine="0"/>
        <w:rPr>
          <w:lang w:val="pt-BR"/>
        </w:rPr>
      </w:pPr>
      <w:r>
        <w:rPr>
          <w:sz w:val="24"/>
          <w:szCs w:val="24"/>
          <w:lang w:val="pt-BR"/>
        </w:rPr>
        <w:t>O Pregoeiro convidará individualmente os autores das propostas selecionadas a formular lances de forma sequencial, a partir do autor da proposta de maior preço e os demais em ordem decrescente de valor, decidindo-se por meio de sorteio no caso de empate de preços.</w:t>
      </w:r>
    </w:p>
    <w:p w:rsidR="003835A1" w:rsidRDefault="002925EE" w:rsidP="00C046C2">
      <w:pPr>
        <w:pStyle w:val="PargrafodaLista"/>
        <w:numPr>
          <w:ilvl w:val="1"/>
          <w:numId w:val="9"/>
        </w:numPr>
        <w:tabs>
          <w:tab w:val="left" w:pos="559"/>
        </w:tabs>
        <w:ind w:right="108" w:firstLine="0"/>
        <w:rPr>
          <w:sz w:val="24"/>
          <w:szCs w:val="24"/>
          <w:lang w:val="pt-BR"/>
        </w:rPr>
      </w:pPr>
      <w:r>
        <w:rPr>
          <w:sz w:val="24"/>
          <w:szCs w:val="24"/>
          <w:lang w:val="pt-BR"/>
        </w:rPr>
        <w:t>A licitante sorteada em primeiro lugar poderá escolher a posição na ordenação de lances em relação aos demais empatados, e assim sucessivamente até a definição completa da ordem de lances.</w:t>
      </w:r>
    </w:p>
    <w:p w:rsidR="004263BE" w:rsidRPr="004263BE" w:rsidRDefault="002925EE" w:rsidP="00C046C2">
      <w:pPr>
        <w:pStyle w:val="PargrafodaLista"/>
        <w:numPr>
          <w:ilvl w:val="1"/>
          <w:numId w:val="9"/>
        </w:numPr>
        <w:tabs>
          <w:tab w:val="left" w:pos="527"/>
        </w:tabs>
        <w:ind w:right="102" w:firstLine="0"/>
        <w:rPr>
          <w:lang w:val="pt-BR"/>
        </w:rPr>
      </w:pPr>
      <w:r>
        <w:rPr>
          <w:sz w:val="24"/>
          <w:szCs w:val="24"/>
          <w:lang w:val="pt-BR"/>
        </w:rPr>
        <w:t>Poderá o Pregoeiro estabelecer redução mínima em cada lance, bem como estabelecer tempo máximo para o proponente ofertar seu lance</w:t>
      </w:r>
    </w:p>
    <w:p w:rsidR="003835A1" w:rsidRPr="004263BE" w:rsidRDefault="00C046C2" w:rsidP="00C046C2">
      <w:pPr>
        <w:tabs>
          <w:tab w:val="left" w:pos="1154"/>
        </w:tabs>
        <w:spacing w:after="120"/>
        <w:jc w:val="both"/>
        <w:rPr>
          <w:b/>
          <w:color w:val="auto"/>
          <w:sz w:val="24"/>
          <w:szCs w:val="20"/>
          <w:lang w:val="pt-BR" w:eastAsia="zh-CN"/>
        </w:rPr>
      </w:pPr>
      <w:r>
        <w:rPr>
          <w:b/>
          <w:color w:val="auto"/>
          <w:sz w:val="24"/>
          <w:szCs w:val="24"/>
          <w:lang w:val="pt-BR"/>
        </w:rPr>
        <w:t xml:space="preserve">     9.8</w:t>
      </w:r>
      <w:r w:rsidR="004263BE" w:rsidRPr="004263BE">
        <w:rPr>
          <w:b/>
          <w:color w:val="auto"/>
          <w:sz w:val="24"/>
          <w:szCs w:val="24"/>
          <w:lang w:val="pt-BR"/>
        </w:rPr>
        <w:t>.1</w:t>
      </w:r>
      <w:r w:rsidR="002925EE" w:rsidRPr="004263BE">
        <w:rPr>
          <w:b/>
          <w:color w:val="auto"/>
          <w:sz w:val="24"/>
          <w:szCs w:val="24"/>
          <w:lang w:val="pt-BR"/>
        </w:rPr>
        <w:t>.</w:t>
      </w:r>
      <w:r w:rsidR="004263BE" w:rsidRPr="004263BE">
        <w:rPr>
          <w:b/>
          <w:color w:val="auto"/>
          <w:sz w:val="24"/>
          <w:szCs w:val="24"/>
          <w:lang w:val="pt-BR"/>
        </w:rPr>
        <w:t xml:space="preserve"> </w:t>
      </w:r>
      <w:r w:rsidR="004263BE" w:rsidRPr="004263BE">
        <w:rPr>
          <w:b/>
          <w:bCs/>
          <w:color w:val="auto"/>
          <w:sz w:val="24"/>
          <w:szCs w:val="24"/>
          <w:lang w:val="pt-BR"/>
        </w:rPr>
        <w:t>A</w:t>
      </w:r>
      <w:r w:rsidR="004263BE" w:rsidRPr="004263BE">
        <w:rPr>
          <w:b/>
          <w:bCs/>
          <w:color w:val="000000"/>
          <w:sz w:val="24"/>
          <w:szCs w:val="24"/>
          <w:lang w:val="pt-BR"/>
        </w:rPr>
        <w:t xml:space="preserve"> diferença entre cada la</w:t>
      </w:r>
      <w:r w:rsidR="00E0664B">
        <w:rPr>
          <w:b/>
          <w:bCs/>
          <w:color w:val="000000"/>
          <w:sz w:val="24"/>
          <w:szCs w:val="24"/>
          <w:lang w:val="pt-BR"/>
        </w:rPr>
        <w:t>nce n</w:t>
      </w:r>
      <w:r w:rsidR="00554E4F">
        <w:rPr>
          <w:b/>
          <w:bCs/>
          <w:color w:val="000000"/>
          <w:sz w:val="24"/>
          <w:szCs w:val="24"/>
          <w:lang w:val="pt-BR"/>
        </w:rPr>
        <w:t xml:space="preserve">ão poderá ser inferior a R$ 0,5 </w:t>
      </w:r>
      <w:proofErr w:type="gramStart"/>
      <w:r w:rsidR="00554E4F">
        <w:rPr>
          <w:b/>
          <w:bCs/>
          <w:color w:val="000000"/>
          <w:sz w:val="24"/>
          <w:szCs w:val="24"/>
          <w:lang w:val="pt-BR"/>
        </w:rPr>
        <w:t>( zero</w:t>
      </w:r>
      <w:proofErr w:type="gramEnd"/>
      <w:r w:rsidR="00554E4F">
        <w:rPr>
          <w:b/>
          <w:bCs/>
          <w:color w:val="000000"/>
          <w:sz w:val="24"/>
          <w:szCs w:val="24"/>
          <w:lang w:val="pt-BR"/>
        </w:rPr>
        <w:t xml:space="preserve"> virgula cinco ) por cento</w:t>
      </w:r>
      <w:r w:rsidR="00E0664B">
        <w:rPr>
          <w:b/>
          <w:bCs/>
          <w:color w:val="000000"/>
          <w:sz w:val="24"/>
          <w:szCs w:val="24"/>
          <w:lang w:val="pt-BR"/>
        </w:rPr>
        <w:t xml:space="preserve"> do valor unitário</w:t>
      </w:r>
      <w:r w:rsidR="004263BE" w:rsidRPr="004263BE">
        <w:rPr>
          <w:b/>
          <w:bCs/>
          <w:color w:val="000000"/>
          <w:sz w:val="24"/>
          <w:szCs w:val="24"/>
          <w:lang w:val="pt-BR"/>
        </w:rPr>
        <w:t xml:space="preserve">  do produto</w:t>
      </w:r>
      <w:r>
        <w:rPr>
          <w:b/>
          <w:bCs/>
          <w:color w:val="000000"/>
          <w:sz w:val="24"/>
          <w:szCs w:val="24"/>
          <w:lang w:val="pt-BR"/>
        </w:rPr>
        <w:t>, da melhor proposta</w:t>
      </w:r>
      <w:r w:rsidR="004263BE" w:rsidRPr="004263BE">
        <w:rPr>
          <w:b/>
          <w:bCs/>
          <w:color w:val="000000"/>
          <w:sz w:val="24"/>
          <w:szCs w:val="24"/>
          <w:lang w:val="pt-BR"/>
        </w:rPr>
        <w:t xml:space="preserve"> e do valor  do  menor  lance apresentado.</w:t>
      </w:r>
    </w:p>
    <w:p w:rsidR="003835A1" w:rsidRDefault="002925EE" w:rsidP="00C046C2">
      <w:pPr>
        <w:pStyle w:val="PargrafodaLista"/>
        <w:numPr>
          <w:ilvl w:val="1"/>
          <w:numId w:val="9"/>
        </w:numPr>
        <w:tabs>
          <w:tab w:val="left" w:pos="501"/>
        </w:tabs>
        <w:ind w:firstLine="29"/>
        <w:rPr>
          <w:lang w:val="pt-BR"/>
        </w:rPr>
      </w:pPr>
      <w:r>
        <w:rPr>
          <w:sz w:val="24"/>
          <w:szCs w:val="24"/>
          <w:lang w:val="pt-BR"/>
        </w:rPr>
        <w:t>Os lances deverão ser formulados em valores distintos e decrescentes, inferiores à proposta de menor preço.</w:t>
      </w:r>
    </w:p>
    <w:p w:rsidR="003835A1" w:rsidRDefault="002925EE" w:rsidP="00C046C2">
      <w:pPr>
        <w:pStyle w:val="PargrafodaLista"/>
        <w:numPr>
          <w:ilvl w:val="1"/>
          <w:numId w:val="9"/>
        </w:numPr>
        <w:tabs>
          <w:tab w:val="left" w:pos="659"/>
        </w:tabs>
        <w:spacing w:before="186"/>
        <w:ind w:right="109" w:firstLine="0"/>
        <w:rPr>
          <w:sz w:val="24"/>
          <w:szCs w:val="24"/>
          <w:lang w:val="pt-BR"/>
        </w:rPr>
      </w:pPr>
      <w:r>
        <w:rPr>
          <w:sz w:val="24"/>
          <w:szCs w:val="24"/>
          <w:lang w:val="pt-BR"/>
        </w:rPr>
        <w:t>A etapa de lances será considerada encerrada quando todos os participantes dessa etapa declinarem da formulação de lances.</w:t>
      </w:r>
    </w:p>
    <w:p w:rsidR="003835A1" w:rsidRDefault="002925EE" w:rsidP="00C046C2">
      <w:pPr>
        <w:pStyle w:val="PargrafodaLista"/>
        <w:numPr>
          <w:ilvl w:val="1"/>
          <w:numId w:val="9"/>
        </w:numPr>
        <w:tabs>
          <w:tab w:val="left" w:pos="643"/>
        </w:tabs>
        <w:spacing w:before="72"/>
        <w:ind w:right="102" w:firstLine="0"/>
        <w:rPr>
          <w:lang w:val="pt-BR"/>
        </w:rPr>
      </w:pPr>
      <w:r>
        <w:rPr>
          <w:sz w:val="24"/>
          <w:szCs w:val="24"/>
          <w:lang w:val="pt-BR"/>
        </w:rPr>
        <w:t>Se houver empate, será assegurado o exercício do direito de preferência às microempresas e empresas de pequeno porte, nos seguintes termos:</w:t>
      </w:r>
    </w:p>
    <w:p w:rsidR="003835A1" w:rsidRDefault="002925EE" w:rsidP="00C046C2">
      <w:pPr>
        <w:pStyle w:val="PargrafodaLista"/>
        <w:tabs>
          <w:tab w:val="left" w:pos="659"/>
        </w:tabs>
        <w:ind w:right="102"/>
        <w:rPr>
          <w:sz w:val="24"/>
          <w:szCs w:val="24"/>
          <w:lang w:val="pt-BR"/>
        </w:rPr>
      </w:pPr>
      <w:r>
        <w:rPr>
          <w:sz w:val="24"/>
          <w:szCs w:val="24"/>
          <w:lang w:val="pt-BR"/>
        </w:rPr>
        <w:lastRenderedPageBreak/>
        <w:t>9.11.1. Entende-se por empate aquelas situações em que as propostas apresentadas pelas microempresas e empresas de pequeno porte sejam iguais ou até 5 % (cinco por cento) superiores à proposta mais bem classificada;</w:t>
      </w:r>
    </w:p>
    <w:p w:rsidR="003835A1" w:rsidRDefault="002925EE" w:rsidP="00C046C2">
      <w:pPr>
        <w:pStyle w:val="PargrafodaLista"/>
        <w:numPr>
          <w:ilvl w:val="2"/>
          <w:numId w:val="7"/>
        </w:numPr>
        <w:tabs>
          <w:tab w:val="left" w:pos="866"/>
        </w:tabs>
        <w:spacing w:before="67"/>
        <w:ind w:right="101" w:firstLine="0"/>
        <w:rPr>
          <w:lang w:val="pt-BR"/>
        </w:rPr>
      </w:pPr>
      <w:r>
        <w:rPr>
          <w:sz w:val="24"/>
          <w:szCs w:val="24"/>
          <w:lang w:val="pt-BR"/>
        </w:rPr>
        <w:t>A microempresa ou empresa de pequeno porte cuja proposta for mais bem classificada poderá apresentar proposta de preço inferior àquela considerada vencedora da fase de lances, situação em que sua proposta será declarada a melhor oferta;</w:t>
      </w:r>
    </w:p>
    <w:p w:rsidR="003835A1" w:rsidRDefault="002925EE" w:rsidP="00C046C2">
      <w:pPr>
        <w:pStyle w:val="PargrafodaLista"/>
        <w:numPr>
          <w:ilvl w:val="0"/>
          <w:numId w:val="6"/>
        </w:numPr>
        <w:tabs>
          <w:tab w:val="left" w:pos="347"/>
        </w:tabs>
        <w:ind w:right="106" w:firstLine="0"/>
        <w:rPr>
          <w:lang w:val="pt-BR"/>
        </w:rPr>
      </w:pPr>
      <w:r>
        <w:rPr>
          <w:sz w:val="24"/>
          <w:szCs w:val="24"/>
          <w:lang w:val="pt-BR"/>
        </w:rPr>
        <w:t>Para tanto, será convocada para exercer seu direito de preferência e apresentar nova proposta no prazo máximo de 5 (cinco) minutos após o encerramento dos lances, a contar da convocação do Pregoeiro, sob pena de preclusão;</w:t>
      </w:r>
    </w:p>
    <w:p w:rsidR="003835A1" w:rsidRDefault="002925EE" w:rsidP="00C046C2">
      <w:pPr>
        <w:pStyle w:val="PargrafodaLista"/>
        <w:numPr>
          <w:ilvl w:val="0"/>
          <w:numId w:val="6"/>
        </w:numPr>
        <w:tabs>
          <w:tab w:val="left" w:pos="359"/>
        </w:tabs>
        <w:spacing w:before="65"/>
        <w:ind w:right="100" w:firstLine="0"/>
        <w:rPr>
          <w:lang w:val="pt-BR"/>
        </w:rPr>
      </w:pPr>
      <w:r>
        <w:rPr>
          <w:sz w:val="24"/>
          <w:szCs w:val="24"/>
          <w:lang w:val="pt-BR"/>
        </w:rPr>
        <w:t>Se houver equivalência dos valores das propostas apresentados pelas microempresas e empresas de pequeno porte que se encontrem no intervalo estabelecido no subitem “a”,</w:t>
      </w:r>
      <w:r w:rsidR="00E6378B">
        <w:rPr>
          <w:sz w:val="24"/>
          <w:szCs w:val="24"/>
          <w:lang w:val="pt-BR"/>
        </w:rPr>
        <w:t xml:space="preserve"> </w:t>
      </w:r>
      <w:r>
        <w:rPr>
          <w:sz w:val="24"/>
          <w:szCs w:val="24"/>
          <w:lang w:val="pt-BR"/>
        </w:rPr>
        <w:t>será realizado sorteio entre elas para que se identifique aquela que primeiro poderá exercer a preferência e apresentar nova proposta;</w:t>
      </w:r>
    </w:p>
    <w:p w:rsidR="003835A1" w:rsidRDefault="002925EE" w:rsidP="00C046C2">
      <w:pPr>
        <w:pStyle w:val="PargrafodaLista"/>
        <w:numPr>
          <w:ilvl w:val="2"/>
          <w:numId w:val="7"/>
        </w:numPr>
        <w:tabs>
          <w:tab w:val="left" w:pos="820"/>
        </w:tabs>
        <w:ind w:right="101" w:firstLine="29"/>
        <w:rPr>
          <w:lang w:val="pt-BR"/>
        </w:rPr>
      </w:pPr>
      <w:r>
        <w:rPr>
          <w:sz w:val="24"/>
          <w:szCs w:val="24"/>
          <w:lang w:val="pt-BR"/>
        </w:rPr>
        <w:t>O exercício do direito de preferência somente será aplicado quando a melhor oferta da fase de lances não tiver sido apresentada por microempresa ou empresa de pequeno porte;</w:t>
      </w:r>
    </w:p>
    <w:p w:rsidR="003835A1" w:rsidRDefault="002925EE" w:rsidP="00C046C2">
      <w:pPr>
        <w:pStyle w:val="Corpodotexto"/>
        <w:spacing w:before="62"/>
        <w:ind w:left="113" w:right="99"/>
        <w:jc w:val="both"/>
        <w:rPr>
          <w:sz w:val="24"/>
          <w:szCs w:val="24"/>
          <w:lang w:val="pt-BR"/>
        </w:rPr>
      </w:pPr>
      <w:r>
        <w:rPr>
          <w:sz w:val="24"/>
          <w:szCs w:val="24"/>
          <w:lang w:val="pt-BR"/>
        </w:rPr>
        <w:t xml:space="preserve">9.11.4 Não ocorrendo a contratação da microempresa ou empresa de pequeno porte, retomar-se-ão, em sessão pública, os procedimentos relativos à licitação, nos termos do quanto disposto no art. 4º, inciso XXIII, da Lei Federal nº 10.520/02, sendo assegurado o exercício do direito de preferência na hipótese de haver participação de demais microempresas e empresas de pequeno porte cujas propostas se encontrem no intervalo estabelecido no </w:t>
      </w:r>
      <w:r w:rsidRPr="00721EFA">
        <w:rPr>
          <w:b/>
          <w:sz w:val="24"/>
          <w:szCs w:val="24"/>
          <w:lang w:val="pt-BR"/>
        </w:rPr>
        <w:t>item 9.11.1;</w:t>
      </w:r>
    </w:p>
    <w:p w:rsidR="003835A1" w:rsidRDefault="002925EE" w:rsidP="00C046C2">
      <w:pPr>
        <w:pStyle w:val="Corpodotexto"/>
        <w:spacing w:before="65"/>
        <w:ind w:left="113" w:right="100"/>
        <w:jc w:val="both"/>
        <w:rPr>
          <w:lang w:val="pt-BR"/>
        </w:rPr>
      </w:pPr>
      <w:r>
        <w:rPr>
          <w:sz w:val="24"/>
          <w:szCs w:val="24"/>
          <w:lang w:val="pt-BR"/>
        </w:rPr>
        <w:t xml:space="preserve">a) Na hipótese da não contratação da microempresa e empresa de pequeno porte, e não configurada a hipótese prevista no </w:t>
      </w:r>
      <w:r w:rsidRPr="00721EFA">
        <w:rPr>
          <w:b/>
          <w:sz w:val="24"/>
          <w:szCs w:val="24"/>
          <w:lang w:val="pt-BR"/>
        </w:rPr>
        <w:t>item 9.11.4,</w:t>
      </w:r>
      <w:r>
        <w:rPr>
          <w:sz w:val="24"/>
          <w:szCs w:val="24"/>
          <w:lang w:val="pt-BR"/>
        </w:rPr>
        <w:t xml:space="preserve"> será declarada a melhor oferta àquela proposta originalmente vencedora da fase de lances. </w:t>
      </w:r>
      <w:proofErr w:type="spellStart"/>
      <w:proofErr w:type="gramStart"/>
      <w:r>
        <w:rPr>
          <w:sz w:val="24"/>
          <w:szCs w:val="24"/>
          <w:lang w:val="pt-BR"/>
        </w:rPr>
        <w:t>a</w:t>
      </w:r>
      <w:proofErr w:type="spellEnd"/>
      <w:proofErr w:type="gramEnd"/>
      <w:r>
        <w:rPr>
          <w:sz w:val="24"/>
          <w:szCs w:val="24"/>
          <w:lang w:val="pt-BR"/>
        </w:rPr>
        <w:t xml:space="preserve"> fase de lances, serão classificadas, na ordem crescente dos valores, as propostas não selecionadas por conta da regra disposta no </w:t>
      </w:r>
      <w:r w:rsidRPr="00721EFA">
        <w:rPr>
          <w:b/>
          <w:sz w:val="24"/>
          <w:szCs w:val="24"/>
          <w:lang w:val="pt-BR"/>
        </w:rPr>
        <w:t>subitem 9.5</w:t>
      </w:r>
      <w:r>
        <w:rPr>
          <w:sz w:val="24"/>
          <w:szCs w:val="24"/>
          <w:lang w:val="pt-BR"/>
        </w:rPr>
        <w:t xml:space="preserve"> – “a”, e aquelas selecionadas para a etapa de lances, considerando-se para estas, o último preço ofertado.</w:t>
      </w:r>
    </w:p>
    <w:p w:rsidR="003835A1" w:rsidRDefault="002925EE" w:rsidP="00C046C2">
      <w:pPr>
        <w:pStyle w:val="PargrafodaLista"/>
        <w:numPr>
          <w:ilvl w:val="1"/>
          <w:numId w:val="5"/>
        </w:numPr>
        <w:tabs>
          <w:tab w:val="left" w:pos="611"/>
        </w:tabs>
        <w:ind w:right="105" w:firstLine="0"/>
        <w:rPr>
          <w:lang w:val="pt-BR"/>
        </w:rPr>
      </w:pPr>
      <w:r>
        <w:rPr>
          <w:sz w:val="24"/>
          <w:szCs w:val="24"/>
          <w:lang w:val="pt-BR"/>
        </w:rPr>
        <w:t>Não poderá haver desistência dos lances ofertados, sujeitando-se o licitante desistente às penalidades constantes deste Edital.</w:t>
      </w:r>
    </w:p>
    <w:p w:rsidR="003835A1" w:rsidRDefault="002925EE" w:rsidP="00C046C2">
      <w:pPr>
        <w:pStyle w:val="PargrafodaLista"/>
        <w:numPr>
          <w:ilvl w:val="1"/>
          <w:numId w:val="5"/>
        </w:numPr>
        <w:tabs>
          <w:tab w:val="left" w:pos="611"/>
        </w:tabs>
        <w:ind w:right="105" w:firstLine="0"/>
        <w:rPr>
          <w:lang w:val="pt-BR"/>
        </w:rPr>
      </w:pPr>
      <w:r>
        <w:rPr>
          <w:sz w:val="24"/>
          <w:szCs w:val="24"/>
          <w:lang w:val="pt-BR"/>
        </w:rPr>
        <w:t xml:space="preserve"> O Pregoeiro poderá negociar com o autor da oferta de menor valor com vistas à redução do preço.</w:t>
      </w:r>
    </w:p>
    <w:p w:rsidR="003835A1" w:rsidRDefault="002925EE" w:rsidP="00C046C2">
      <w:pPr>
        <w:pStyle w:val="PargrafodaLista"/>
        <w:tabs>
          <w:tab w:val="left" w:pos="827"/>
        </w:tabs>
        <w:spacing w:before="186"/>
        <w:ind w:right="102"/>
        <w:rPr>
          <w:lang w:val="pt-BR"/>
        </w:rPr>
      </w:pPr>
      <w:r>
        <w:rPr>
          <w:b/>
          <w:bCs/>
          <w:sz w:val="24"/>
          <w:szCs w:val="24"/>
          <w:lang w:val="pt-BR"/>
        </w:rPr>
        <w:t>9.14</w:t>
      </w:r>
      <w:r>
        <w:rPr>
          <w:sz w:val="24"/>
          <w:szCs w:val="24"/>
          <w:lang w:val="pt-BR"/>
        </w:rPr>
        <w:t>.</w:t>
      </w:r>
      <w:r w:rsidR="00E6378B">
        <w:rPr>
          <w:sz w:val="24"/>
          <w:szCs w:val="24"/>
          <w:lang w:val="pt-BR"/>
        </w:rPr>
        <w:t xml:space="preserve"> </w:t>
      </w:r>
      <w:r>
        <w:rPr>
          <w:sz w:val="24"/>
          <w:szCs w:val="24"/>
          <w:lang w:val="pt-BR"/>
        </w:rPr>
        <w:t>Após a negociação, se houver o Pregoeiro examinará a aceitabilidade do menor preço, decidindo motivadamente a respeito.</w:t>
      </w:r>
    </w:p>
    <w:p w:rsidR="003835A1" w:rsidRDefault="002925EE" w:rsidP="00C046C2">
      <w:pPr>
        <w:pStyle w:val="PargrafodaLista"/>
        <w:tabs>
          <w:tab w:val="left" w:pos="650"/>
        </w:tabs>
        <w:spacing w:before="65"/>
        <w:ind w:left="0" w:right="102"/>
        <w:rPr>
          <w:lang w:val="pt-BR"/>
        </w:rPr>
      </w:pPr>
      <w:r>
        <w:rPr>
          <w:sz w:val="24"/>
          <w:szCs w:val="24"/>
          <w:lang w:val="pt-BR"/>
        </w:rPr>
        <w:t xml:space="preserve">  </w:t>
      </w:r>
      <w:r>
        <w:rPr>
          <w:b/>
          <w:bCs/>
          <w:sz w:val="24"/>
          <w:szCs w:val="24"/>
          <w:lang w:val="pt-BR"/>
        </w:rPr>
        <w:t>9.15.</w:t>
      </w:r>
      <w:r w:rsidR="00E6378B">
        <w:rPr>
          <w:b/>
          <w:bCs/>
          <w:sz w:val="24"/>
          <w:szCs w:val="24"/>
          <w:lang w:val="pt-BR"/>
        </w:rPr>
        <w:t xml:space="preserve"> </w:t>
      </w:r>
      <w:r>
        <w:rPr>
          <w:sz w:val="24"/>
          <w:szCs w:val="24"/>
          <w:lang w:val="pt-BR"/>
        </w:rPr>
        <w:t>Considerada aceitável a oferta de menor preço, será aberto o Envelope nº 02 contendo os documentos de habilitação de seu autor.</w:t>
      </w:r>
    </w:p>
    <w:p w:rsidR="003835A1" w:rsidRDefault="002925EE" w:rsidP="00C046C2">
      <w:pPr>
        <w:pStyle w:val="PargrafodaLista"/>
        <w:tabs>
          <w:tab w:val="left" w:pos="652"/>
        </w:tabs>
        <w:ind w:right="102"/>
        <w:rPr>
          <w:lang w:val="pt-BR"/>
        </w:rPr>
      </w:pPr>
      <w:r>
        <w:rPr>
          <w:b/>
          <w:bCs/>
          <w:sz w:val="24"/>
          <w:szCs w:val="24"/>
          <w:lang w:val="pt-BR"/>
        </w:rPr>
        <w:t>9.16</w:t>
      </w:r>
      <w:r w:rsidR="00E6378B">
        <w:rPr>
          <w:sz w:val="24"/>
          <w:szCs w:val="24"/>
          <w:lang w:val="pt-BR"/>
        </w:rPr>
        <w:t xml:space="preserve">. </w:t>
      </w:r>
      <w:r>
        <w:rPr>
          <w:sz w:val="24"/>
          <w:szCs w:val="24"/>
          <w:lang w:val="pt-BR"/>
        </w:rPr>
        <w:t>Constatado o atendimento dos requisitos de habilitação previstos neste Edital, a licitante será habilitada e declarada vencedora do ITEM.</w:t>
      </w:r>
    </w:p>
    <w:p w:rsidR="003835A1" w:rsidRDefault="002925EE" w:rsidP="00C046C2">
      <w:pPr>
        <w:pStyle w:val="PargrafodaLista"/>
        <w:tabs>
          <w:tab w:val="left" w:pos="664"/>
        </w:tabs>
        <w:spacing w:before="72"/>
        <w:ind w:left="0" w:right="115"/>
        <w:rPr>
          <w:lang w:val="pt-BR"/>
        </w:rPr>
      </w:pPr>
      <w:r>
        <w:rPr>
          <w:sz w:val="24"/>
          <w:szCs w:val="24"/>
          <w:lang w:val="pt-BR"/>
        </w:rPr>
        <w:t xml:space="preserve"> </w:t>
      </w:r>
      <w:r>
        <w:rPr>
          <w:b/>
          <w:bCs/>
          <w:sz w:val="24"/>
          <w:szCs w:val="24"/>
          <w:lang w:val="pt-BR"/>
        </w:rPr>
        <w:t xml:space="preserve"> 9.17.</w:t>
      </w:r>
      <w:r>
        <w:rPr>
          <w:sz w:val="24"/>
          <w:szCs w:val="24"/>
          <w:lang w:val="pt-BR"/>
        </w:rPr>
        <w:t xml:space="preserve"> Se a oferta não for aceitável, ou se a licitante desatender as exigências para a habilitação, </w:t>
      </w:r>
      <w:proofErr w:type="gramStart"/>
      <w:r>
        <w:rPr>
          <w:sz w:val="24"/>
          <w:szCs w:val="24"/>
          <w:lang w:val="pt-BR"/>
        </w:rPr>
        <w:t>o  Pregoeiro</w:t>
      </w:r>
      <w:proofErr w:type="gramEnd"/>
      <w:r>
        <w:rPr>
          <w:sz w:val="24"/>
          <w:szCs w:val="24"/>
          <w:lang w:val="pt-BR"/>
        </w:rPr>
        <w:t xml:space="preserve"> examinará a oferta subsequente de menor preço, negociará com o seu autor, decidirá sobre a sua aceitabilidade e, em caso positivo, verificará as condições de habilitação e assim sucessivamente, até a apuração de uma oferta aceitável cujo autor atenda </w:t>
      </w:r>
      <w:proofErr w:type="spellStart"/>
      <w:r>
        <w:rPr>
          <w:sz w:val="24"/>
          <w:szCs w:val="24"/>
          <w:lang w:val="pt-BR"/>
        </w:rPr>
        <w:t>os</w:t>
      </w:r>
      <w:proofErr w:type="spellEnd"/>
      <w:r>
        <w:rPr>
          <w:sz w:val="24"/>
          <w:szCs w:val="24"/>
          <w:lang w:val="pt-BR"/>
        </w:rPr>
        <w:t xml:space="preserve"> requisitos de habilitação, caso em que será declarado vencedor.</w:t>
      </w:r>
    </w:p>
    <w:p w:rsidR="003835A1" w:rsidRDefault="003835A1" w:rsidP="00C046C2">
      <w:pPr>
        <w:pStyle w:val="Corpodotexto"/>
        <w:jc w:val="both"/>
        <w:rPr>
          <w:sz w:val="24"/>
          <w:szCs w:val="24"/>
          <w:lang w:val="pt-BR"/>
        </w:rPr>
      </w:pPr>
    </w:p>
    <w:p w:rsidR="003835A1" w:rsidRDefault="002925EE" w:rsidP="00C046C2">
      <w:pPr>
        <w:pStyle w:val="Ttulo2"/>
        <w:numPr>
          <w:ilvl w:val="0"/>
          <w:numId w:val="19"/>
        </w:numPr>
        <w:tabs>
          <w:tab w:val="left" w:pos="496"/>
        </w:tabs>
        <w:spacing w:before="1"/>
        <w:ind w:right="110" w:firstLine="0"/>
        <w:rPr>
          <w:sz w:val="24"/>
          <w:szCs w:val="24"/>
          <w:lang w:val="pt-BR"/>
        </w:rPr>
      </w:pPr>
      <w:r>
        <w:rPr>
          <w:sz w:val="24"/>
          <w:szCs w:val="24"/>
          <w:lang w:val="pt-BR"/>
        </w:rPr>
        <w:t>DO RECURSO, DA ADJUDICAÇÃO, DA HOMOLOGAÇÃO, DO REGISTRO DE PREÇOS E DA CONTRATAÇÃO.</w:t>
      </w:r>
    </w:p>
    <w:p w:rsidR="003835A1" w:rsidRDefault="002925EE" w:rsidP="00C046C2">
      <w:pPr>
        <w:pStyle w:val="PargrafodaLista"/>
        <w:numPr>
          <w:ilvl w:val="1"/>
          <w:numId w:val="19"/>
        </w:numPr>
        <w:tabs>
          <w:tab w:val="left" w:pos="753"/>
        </w:tabs>
        <w:spacing w:before="59"/>
        <w:ind w:right="123" w:firstLine="0"/>
        <w:rPr>
          <w:lang w:val="pt-BR"/>
        </w:rPr>
      </w:pPr>
      <w:r>
        <w:rPr>
          <w:sz w:val="24"/>
          <w:szCs w:val="24"/>
          <w:lang w:val="pt-BR"/>
        </w:rPr>
        <w:lastRenderedPageBreak/>
        <w:t>A entrega da proposta, sem que tenha sido tempestivamente impugnado este Edital, implicará na plena aceitação, por parte das interessadas, das condições nele estabelecidas.</w:t>
      </w:r>
    </w:p>
    <w:p w:rsidR="003835A1" w:rsidRDefault="002925EE" w:rsidP="00C046C2">
      <w:pPr>
        <w:pStyle w:val="PargrafodaLista"/>
        <w:numPr>
          <w:ilvl w:val="1"/>
          <w:numId w:val="19"/>
        </w:numPr>
        <w:tabs>
          <w:tab w:val="left" w:pos="638"/>
        </w:tabs>
        <w:spacing w:before="65"/>
        <w:ind w:right="120" w:firstLine="0"/>
        <w:rPr>
          <w:lang w:val="pt-BR"/>
        </w:rPr>
      </w:pPr>
      <w:r>
        <w:rPr>
          <w:sz w:val="24"/>
          <w:szCs w:val="24"/>
          <w:lang w:val="pt-BR"/>
        </w:rPr>
        <w:t xml:space="preserve">Dos atos do Pregoeiro cabe recurso, devendo haver manifestação verbal imediata na própria sessão pública, com o devido registro em ata da síntese da motivação da sua intenção, abrindo-se então o prazo </w:t>
      </w:r>
      <w:r w:rsidRPr="00C046C2">
        <w:rPr>
          <w:color w:val="auto"/>
          <w:sz w:val="24"/>
          <w:szCs w:val="24"/>
          <w:lang w:val="pt-BR"/>
        </w:rPr>
        <w:t xml:space="preserve">de </w:t>
      </w:r>
      <w:r w:rsidRPr="00C046C2">
        <w:rPr>
          <w:b/>
          <w:color w:val="auto"/>
          <w:sz w:val="24"/>
          <w:szCs w:val="24"/>
          <w:lang w:val="pt-BR"/>
        </w:rPr>
        <w:t>três dias</w:t>
      </w:r>
      <w:r w:rsidRPr="00C046C2">
        <w:rPr>
          <w:b/>
          <w:sz w:val="24"/>
          <w:szCs w:val="24"/>
          <w:lang w:val="pt-BR"/>
        </w:rPr>
        <w:t xml:space="preserve"> </w:t>
      </w:r>
      <w:r>
        <w:rPr>
          <w:sz w:val="24"/>
          <w:szCs w:val="24"/>
          <w:lang w:val="pt-BR"/>
        </w:rPr>
        <w:t>que começará a correr a partir do dia em que houver expediente para a apresentação das razões, por meio de memoriais, ficando os demais licitantes, desde logo, intimados para apresentar contrarrazões, em igual número de dias, que começarão a correr no término do prazo do recorrente, sendo-lhes assegurada vista imediata dos autos;</w:t>
      </w:r>
    </w:p>
    <w:p w:rsidR="003835A1" w:rsidRDefault="002925EE" w:rsidP="00C046C2">
      <w:pPr>
        <w:pStyle w:val="PargrafodaLista"/>
        <w:numPr>
          <w:ilvl w:val="1"/>
          <w:numId w:val="19"/>
        </w:numPr>
        <w:tabs>
          <w:tab w:val="left" w:pos="621"/>
        </w:tabs>
        <w:ind w:right="120" w:firstLine="0"/>
        <w:rPr>
          <w:lang w:val="pt-BR"/>
        </w:rPr>
      </w:pPr>
      <w:r>
        <w:rPr>
          <w:sz w:val="24"/>
          <w:szCs w:val="24"/>
          <w:lang w:val="pt-BR"/>
        </w:rPr>
        <w:t>A ausência de manifestação imediata e motivada pelo licitante na sessão pública importará na decadência do direito de recurso, na adjudicação do objeto do certame ao licitante vencedor e no encaminhamento do processo à autoridade competente para a homologação; hipótese de interposição de recurso, o Pregoeiro poderá reconsiderar a sua decisão ou encaminhá-lo devidamente fundamentado à autoridade competente;</w:t>
      </w:r>
    </w:p>
    <w:p w:rsidR="003835A1" w:rsidRDefault="002925EE" w:rsidP="00C046C2">
      <w:pPr>
        <w:pStyle w:val="PargrafodaLista"/>
        <w:numPr>
          <w:ilvl w:val="1"/>
          <w:numId w:val="19"/>
        </w:numPr>
        <w:tabs>
          <w:tab w:val="left" w:pos="619"/>
        </w:tabs>
        <w:spacing w:before="65"/>
        <w:ind w:right="121" w:firstLine="0"/>
        <w:rPr>
          <w:lang w:val="pt-BR"/>
        </w:rPr>
      </w:pPr>
      <w:r>
        <w:rPr>
          <w:sz w:val="24"/>
          <w:szCs w:val="24"/>
          <w:lang w:val="pt-BR"/>
        </w:rPr>
        <w:t>Uma vez decididos os recursos administrativos eventualmente interpostos e, constatada a regularidade dos atos praticados, a autoridade competente adjudicará o objeto do certame ao licitante vencedor e homologará o procedimento licitatório e determinará a convocação dos beneficiár</w:t>
      </w:r>
      <w:r w:rsidR="002B0818">
        <w:rPr>
          <w:sz w:val="24"/>
          <w:szCs w:val="24"/>
          <w:lang w:val="pt-BR"/>
        </w:rPr>
        <w:t>ios para a assinatura da Ata de Registro</w:t>
      </w:r>
      <w:r>
        <w:rPr>
          <w:sz w:val="24"/>
          <w:szCs w:val="24"/>
          <w:lang w:val="pt-BR"/>
        </w:rPr>
        <w:t xml:space="preserve"> de Preços;</w:t>
      </w:r>
    </w:p>
    <w:p w:rsidR="003835A1" w:rsidRDefault="002925EE" w:rsidP="00C046C2">
      <w:pPr>
        <w:pStyle w:val="PargrafodaLista"/>
        <w:numPr>
          <w:ilvl w:val="1"/>
          <w:numId w:val="19"/>
        </w:numPr>
        <w:tabs>
          <w:tab w:val="left" w:pos="647"/>
        </w:tabs>
        <w:ind w:right="126" w:firstLine="0"/>
        <w:rPr>
          <w:lang w:val="pt-BR"/>
        </w:rPr>
      </w:pPr>
      <w:r>
        <w:rPr>
          <w:sz w:val="24"/>
          <w:szCs w:val="24"/>
          <w:lang w:val="pt-BR"/>
        </w:rPr>
        <w:t>O recurso contra decisão do Pregoeiro terá efeito suspensivo e o seu acolhimento resultará na invalidação apenas dos atos insuscetíveis de aproveitamento;</w:t>
      </w:r>
    </w:p>
    <w:p w:rsidR="003835A1" w:rsidRDefault="002925EE" w:rsidP="00C046C2">
      <w:pPr>
        <w:pStyle w:val="PargrafodaLista"/>
        <w:numPr>
          <w:ilvl w:val="1"/>
          <w:numId w:val="19"/>
        </w:numPr>
        <w:tabs>
          <w:tab w:val="left" w:pos="667"/>
        </w:tabs>
        <w:ind w:right="126" w:firstLine="0"/>
      </w:pPr>
      <w:r>
        <w:rPr>
          <w:sz w:val="24"/>
          <w:szCs w:val="24"/>
          <w:lang w:val="pt-BR"/>
        </w:rPr>
        <w:t xml:space="preserve">Os recursos, em via original, devem ser protocolados na Sede da Prefeitura, localizado à Rua Júlio de Castilhos, 609 em Faxinal do Soturno/RS. </w:t>
      </w:r>
      <w:proofErr w:type="spellStart"/>
      <w:r>
        <w:rPr>
          <w:sz w:val="24"/>
          <w:szCs w:val="24"/>
        </w:rPr>
        <w:t>Não</w:t>
      </w:r>
      <w:proofErr w:type="spellEnd"/>
      <w:r>
        <w:rPr>
          <w:sz w:val="24"/>
          <w:szCs w:val="24"/>
        </w:rPr>
        <w:t xml:space="preserve"> </w:t>
      </w:r>
      <w:proofErr w:type="spellStart"/>
      <w:r>
        <w:rPr>
          <w:sz w:val="24"/>
          <w:szCs w:val="24"/>
        </w:rPr>
        <w:t>serão</w:t>
      </w:r>
      <w:proofErr w:type="spellEnd"/>
      <w:r>
        <w:rPr>
          <w:sz w:val="24"/>
          <w:szCs w:val="24"/>
        </w:rPr>
        <w:t xml:space="preserve"> </w:t>
      </w:r>
      <w:proofErr w:type="spellStart"/>
      <w:r>
        <w:rPr>
          <w:sz w:val="24"/>
          <w:szCs w:val="24"/>
        </w:rPr>
        <w:t>admitidos</w:t>
      </w:r>
      <w:proofErr w:type="spellEnd"/>
      <w:r>
        <w:rPr>
          <w:sz w:val="24"/>
          <w:szCs w:val="24"/>
        </w:rPr>
        <w:t xml:space="preserve"> </w:t>
      </w:r>
      <w:proofErr w:type="spellStart"/>
      <w:r>
        <w:rPr>
          <w:sz w:val="24"/>
          <w:szCs w:val="24"/>
        </w:rPr>
        <w:t>recursos</w:t>
      </w:r>
      <w:proofErr w:type="spellEnd"/>
      <w:r>
        <w:rPr>
          <w:sz w:val="24"/>
          <w:szCs w:val="24"/>
        </w:rPr>
        <w:t xml:space="preserve"> </w:t>
      </w:r>
      <w:proofErr w:type="spellStart"/>
      <w:r>
        <w:rPr>
          <w:sz w:val="24"/>
          <w:szCs w:val="24"/>
        </w:rPr>
        <w:t>enviados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qualquer</w:t>
      </w:r>
      <w:proofErr w:type="spellEnd"/>
      <w:r>
        <w:rPr>
          <w:sz w:val="24"/>
          <w:szCs w:val="24"/>
        </w:rPr>
        <w:t xml:space="preserve"> outro </w:t>
      </w:r>
      <w:proofErr w:type="spellStart"/>
      <w:r>
        <w:rPr>
          <w:sz w:val="24"/>
          <w:szCs w:val="24"/>
        </w:rPr>
        <w:t>meio</w:t>
      </w:r>
      <w:proofErr w:type="spellEnd"/>
      <w:r>
        <w:rPr>
          <w:sz w:val="24"/>
          <w:szCs w:val="24"/>
        </w:rPr>
        <w:t>.</w:t>
      </w:r>
    </w:p>
    <w:p w:rsidR="003835A1" w:rsidRDefault="002925EE" w:rsidP="00C046C2">
      <w:pPr>
        <w:pStyle w:val="PargrafodaLista"/>
        <w:tabs>
          <w:tab w:val="left" w:pos="599"/>
        </w:tabs>
        <w:ind w:hanging="485"/>
        <w:rPr>
          <w:lang w:val="pt-BR"/>
        </w:rPr>
      </w:pPr>
      <w:r>
        <w:rPr>
          <w:b/>
          <w:bCs/>
          <w:sz w:val="24"/>
          <w:szCs w:val="24"/>
          <w:lang w:val="pt-BR"/>
        </w:rPr>
        <w:t xml:space="preserve">        10.7 </w:t>
      </w:r>
      <w:r>
        <w:rPr>
          <w:sz w:val="24"/>
          <w:szCs w:val="24"/>
          <w:lang w:val="pt-BR"/>
        </w:rPr>
        <w:t>-A adjudicação será feita por Item.</w:t>
      </w:r>
    </w:p>
    <w:p w:rsidR="00794065" w:rsidRPr="00C046C2" w:rsidRDefault="002925EE" w:rsidP="00C046C2">
      <w:pPr>
        <w:pStyle w:val="PargrafodaLista"/>
        <w:tabs>
          <w:tab w:val="left" w:pos="760"/>
        </w:tabs>
        <w:spacing w:before="187"/>
        <w:ind w:right="122"/>
        <w:rPr>
          <w:sz w:val="24"/>
          <w:szCs w:val="24"/>
          <w:lang w:val="pt-BR"/>
        </w:rPr>
      </w:pPr>
      <w:r>
        <w:rPr>
          <w:b/>
          <w:bCs/>
          <w:sz w:val="24"/>
          <w:szCs w:val="24"/>
          <w:lang w:val="pt-BR"/>
        </w:rPr>
        <w:t>10.8</w:t>
      </w:r>
      <w:r>
        <w:rPr>
          <w:sz w:val="24"/>
          <w:szCs w:val="24"/>
          <w:lang w:val="pt-BR"/>
        </w:rPr>
        <w:t xml:space="preserve"> - O prazo de validade </w:t>
      </w:r>
      <w:r w:rsidR="00C046C2">
        <w:rPr>
          <w:sz w:val="24"/>
          <w:szCs w:val="24"/>
          <w:lang w:val="pt-BR"/>
        </w:rPr>
        <w:t>do registro de preços será de 06 (seis)</w:t>
      </w:r>
      <w:r>
        <w:rPr>
          <w:sz w:val="24"/>
          <w:szCs w:val="24"/>
          <w:lang w:val="pt-BR"/>
        </w:rPr>
        <w:t xml:space="preserve"> meses, contados a partir da data da publicação da respectiva Ata.</w:t>
      </w:r>
    </w:p>
    <w:p w:rsidR="003835A1" w:rsidRDefault="003835A1" w:rsidP="00C046C2">
      <w:pPr>
        <w:pStyle w:val="Corpodotexto"/>
        <w:spacing w:before="4"/>
        <w:jc w:val="both"/>
        <w:rPr>
          <w:sz w:val="24"/>
          <w:szCs w:val="24"/>
          <w:lang w:val="pt-BR"/>
        </w:rPr>
      </w:pPr>
    </w:p>
    <w:p w:rsidR="003835A1" w:rsidRDefault="002925EE" w:rsidP="00C046C2">
      <w:pPr>
        <w:pStyle w:val="Ttulo2"/>
        <w:numPr>
          <w:ilvl w:val="0"/>
          <w:numId w:val="19"/>
        </w:numPr>
        <w:tabs>
          <w:tab w:val="left" w:pos="433"/>
        </w:tabs>
        <w:spacing w:before="1"/>
        <w:ind w:left="389" w:firstLine="29"/>
        <w:rPr>
          <w:sz w:val="24"/>
          <w:szCs w:val="24"/>
          <w:lang w:val="pt-BR"/>
        </w:rPr>
      </w:pPr>
      <w:r>
        <w:rPr>
          <w:sz w:val="24"/>
          <w:szCs w:val="24"/>
          <w:lang w:val="pt-BR"/>
        </w:rPr>
        <w:t>DAS CONDIÇÕES DE RECEBIMENTO DO OBJETO</w:t>
      </w:r>
    </w:p>
    <w:p w:rsidR="003835A1" w:rsidRDefault="002925EE" w:rsidP="00C046C2">
      <w:pPr>
        <w:pStyle w:val="PargrafodaLista"/>
        <w:numPr>
          <w:ilvl w:val="1"/>
          <w:numId w:val="19"/>
        </w:numPr>
        <w:tabs>
          <w:tab w:val="left" w:pos="647"/>
        </w:tabs>
        <w:spacing w:before="72"/>
        <w:ind w:right="113" w:firstLine="0"/>
        <w:rPr>
          <w:lang w:val="pt-BR"/>
        </w:rPr>
      </w:pPr>
      <w:r>
        <w:rPr>
          <w:sz w:val="24"/>
          <w:szCs w:val="24"/>
          <w:lang w:val="pt-BR"/>
        </w:rPr>
        <w:t>Correrão por conta da contratada todas as despesas de embalagem, seguros, transporte, tributos, encargos trabalhistas e previdenciários, decorrentes da entrega e da própria aquisição dos produtos.</w:t>
      </w:r>
    </w:p>
    <w:p w:rsidR="003835A1" w:rsidRPr="00235851" w:rsidRDefault="002925EE" w:rsidP="00C046C2">
      <w:pPr>
        <w:pStyle w:val="PargrafodaLista"/>
        <w:numPr>
          <w:ilvl w:val="1"/>
          <w:numId w:val="19"/>
        </w:numPr>
        <w:tabs>
          <w:tab w:val="left" w:pos="595"/>
        </w:tabs>
        <w:spacing w:before="124"/>
        <w:ind w:right="101" w:firstLine="0"/>
        <w:rPr>
          <w:b/>
          <w:bCs/>
          <w:i/>
          <w:iCs/>
          <w:color w:val="auto"/>
          <w:sz w:val="24"/>
          <w:szCs w:val="24"/>
          <w:lang w:val="pt-BR"/>
        </w:rPr>
      </w:pPr>
      <w:r w:rsidRPr="00235851">
        <w:rPr>
          <w:b/>
          <w:bCs/>
          <w:color w:val="auto"/>
          <w:sz w:val="24"/>
          <w:szCs w:val="24"/>
          <w:lang w:val="pt-BR"/>
        </w:rPr>
        <w:t>Os p</w:t>
      </w:r>
      <w:r w:rsidR="00617115" w:rsidRPr="00235851">
        <w:rPr>
          <w:b/>
          <w:bCs/>
          <w:color w:val="auto"/>
          <w:sz w:val="24"/>
          <w:szCs w:val="24"/>
          <w:lang w:val="pt-BR"/>
        </w:rPr>
        <w:t>rodutos deverão ser entregues na, na S</w:t>
      </w:r>
      <w:r w:rsidR="00C046C2">
        <w:rPr>
          <w:b/>
          <w:bCs/>
          <w:color w:val="auto"/>
          <w:sz w:val="24"/>
          <w:szCs w:val="24"/>
          <w:lang w:val="pt-BR"/>
        </w:rPr>
        <w:t xml:space="preserve">ecretaria Municipal de Obras e Serviços </w:t>
      </w:r>
      <w:proofErr w:type="gramStart"/>
      <w:r w:rsidR="00C046C2">
        <w:rPr>
          <w:b/>
          <w:bCs/>
          <w:color w:val="auto"/>
          <w:sz w:val="24"/>
          <w:szCs w:val="24"/>
          <w:lang w:val="pt-BR"/>
        </w:rPr>
        <w:t>Públicos</w:t>
      </w:r>
      <w:r w:rsidR="00E6378B" w:rsidRPr="00235851">
        <w:rPr>
          <w:b/>
          <w:bCs/>
          <w:color w:val="auto"/>
          <w:sz w:val="24"/>
          <w:szCs w:val="24"/>
          <w:lang w:val="pt-BR"/>
        </w:rPr>
        <w:t>,</w:t>
      </w:r>
      <w:r w:rsidR="00C046C2">
        <w:rPr>
          <w:b/>
          <w:bCs/>
          <w:color w:val="auto"/>
          <w:sz w:val="24"/>
          <w:szCs w:val="24"/>
          <w:lang w:val="pt-BR"/>
        </w:rPr>
        <w:t xml:space="preserve">  rua</w:t>
      </w:r>
      <w:proofErr w:type="gramEnd"/>
      <w:r w:rsidR="00C046C2">
        <w:rPr>
          <w:b/>
          <w:bCs/>
          <w:color w:val="auto"/>
          <w:sz w:val="24"/>
          <w:szCs w:val="24"/>
          <w:lang w:val="pt-BR"/>
        </w:rPr>
        <w:t xml:space="preserve"> Gaspar Martins nº 950, </w:t>
      </w:r>
      <w:r w:rsidR="000312CC" w:rsidRPr="00235851">
        <w:rPr>
          <w:b/>
          <w:bCs/>
          <w:color w:val="auto"/>
          <w:sz w:val="24"/>
          <w:szCs w:val="24"/>
          <w:lang w:val="pt-BR"/>
        </w:rPr>
        <w:t xml:space="preserve"> </w:t>
      </w:r>
      <w:r w:rsidR="00617115" w:rsidRPr="00235851">
        <w:rPr>
          <w:b/>
          <w:bCs/>
          <w:color w:val="auto"/>
          <w:sz w:val="24"/>
          <w:szCs w:val="24"/>
          <w:lang w:val="pt-BR"/>
        </w:rPr>
        <w:t xml:space="preserve"> </w:t>
      </w:r>
      <w:r w:rsidR="00E6378B" w:rsidRPr="00235851">
        <w:rPr>
          <w:b/>
          <w:bCs/>
          <w:color w:val="auto"/>
          <w:sz w:val="24"/>
          <w:szCs w:val="24"/>
          <w:lang w:val="pt-BR"/>
        </w:rPr>
        <w:t xml:space="preserve"> das 8</w:t>
      </w:r>
      <w:r w:rsidR="00794065">
        <w:rPr>
          <w:b/>
          <w:bCs/>
          <w:color w:val="auto"/>
          <w:sz w:val="24"/>
          <w:szCs w:val="24"/>
          <w:lang w:val="pt-BR"/>
        </w:rPr>
        <w:t>hs  às 11</w:t>
      </w:r>
      <w:r w:rsidR="00C046C2">
        <w:rPr>
          <w:b/>
          <w:bCs/>
          <w:color w:val="auto"/>
          <w:sz w:val="24"/>
          <w:szCs w:val="24"/>
          <w:lang w:val="pt-BR"/>
        </w:rPr>
        <w:t>hs e das 13</w:t>
      </w:r>
      <w:r w:rsidRPr="00235851">
        <w:rPr>
          <w:b/>
          <w:bCs/>
          <w:color w:val="auto"/>
          <w:sz w:val="24"/>
          <w:szCs w:val="24"/>
          <w:lang w:val="pt-BR"/>
        </w:rPr>
        <w:t>hs  às 1</w:t>
      </w:r>
      <w:r w:rsidR="00794065">
        <w:rPr>
          <w:b/>
          <w:bCs/>
          <w:color w:val="auto"/>
          <w:sz w:val="24"/>
          <w:szCs w:val="24"/>
          <w:lang w:val="pt-BR"/>
        </w:rPr>
        <w:t>6</w:t>
      </w:r>
      <w:r w:rsidR="00C046C2">
        <w:rPr>
          <w:b/>
          <w:bCs/>
          <w:color w:val="auto"/>
          <w:sz w:val="24"/>
          <w:szCs w:val="24"/>
          <w:lang w:val="pt-BR"/>
        </w:rPr>
        <w:t>:30</w:t>
      </w:r>
      <w:r w:rsidR="006E73EB" w:rsidRPr="00235851">
        <w:rPr>
          <w:b/>
          <w:bCs/>
          <w:color w:val="auto"/>
          <w:sz w:val="24"/>
          <w:szCs w:val="24"/>
          <w:lang w:val="pt-BR"/>
        </w:rPr>
        <w:t>hs,  em  Faxinal do Soturno/RS,  sem  ônus de frete.</w:t>
      </w:r>
    </w:p>
    <w:p w:rsidR="003835A1" w:rsidRDefault="002925EE" w:rsidP="00C046C2">
      <w:pPr>
        <w:pStyle w:val="PargrafodaLista"/>
        <w:numPr>
          <w:ilvl w:val="1"/>
          <w:numId w:val="19"/>
        </w:numPr>
        <w:tabs>
          <w:tab w:val="left" w:pos="619"/>
        </w:tabs>
        <w:spacing w:before="7"/>
        <w:ind w:right="113" w:firstLine="0"/>
        <w:rPr>
          <w:lang w:val="pt-BR"/>
        </w:rPr>
      </w:pPr>
      <w:r>
        <w:rPr>
          <w:sz w:val="24"/>
          <w:szCs w:val="24"/>
          <w:lang w:val="pt-BR"/>
        </w:rPr>
        <w:t>O objeto da presente licitação será recebido após vistoria e observadas as especificações contidas no presente edital, e ainda, a consistência e a exatidão da Nota Fiscal discriminativa apresentada.</w:t>
      </w:r>
    </w:p>
    <w:p w:rsidR="003835A1" w:rsidRDefault="002925EE" w:rsidP="00C046C2">
      <w:pPr>
        <w:pStyle w:val="PargrafodaLista"/>
        <w:numPr>
          <w:ilvl w:val="1"/>
          <w:numId w:val="19"/>
        </w:numPr>
        <w:tabs>
          <w:tab w:val="left" w:pos="604"/>
        </w:tabs>
        <w:spacing w:before="4"/>
        <w:ind w:firstLine="29"/>
        <w:rPr>
          <w:lang w:val="pt-BR"/>
        </w:rPr>
      </w:pPr>
      <w:r>
        <w:rPr>
          <w:sz w:val="24"/>
          <w:szCs w:val="24"/>
          <w:lang w:val="pt-BR"/>
        </w:rPr>
        <w:t>O prazo de validade dos materiais deverá ser de no mínimo, 12 (doze) meses a contar da entrega do mesmo.</w:t>
      </w:r>
    </w:p>
    <w:p w:rsidR="003835A1" w:rsidRDefault="002925EE" w:rsidP="00C046C2">
      <w:pPr>
        <w:pStyle w:val="PargrafodaLista"/>
        <w:tabs>
          <w:tab w:val="left" w:pos="592"/>
        </w:tabs>
        <w:spacing w:before="126"/>
        <w:ind w:firstLine="29"/>
        <w:rPr>
          <w:lang w:val="pt-BR"/>
        </w:rPr>
      </w:pPr>
      <w:r>
        <w:rPr>
          <w:sz w:val="24"/>
          <w:szCs w:val="24"/>
          <w:lang w:val="pt-BR"/>
        </w:rPr>
        <w:t>A licitante vencedora garantirá a qualidade dos materiais pelo prazo estabelecido pelo fabricante.</w:t>
      </w:r>
    </w:p>
    <w:p w:rsidR="003835A1" w:rsidRDefault="002925EE" w:rsidP="00C046C2">
      <w:pPr>
        <w:pStyle w:val="PargrafodaLista"/>
        <w:numPr>
          <w:ilvl w:val="1"/>
          <w:numId w:val="19"/>
        </w:numPr>
        <w:spacing w:before="126"/>
        <w:ind w:firstLine="29"/>
        <w:rPr>
          <w:lang w:val="pt-BR"/>
        </w:rPr>
      </w:pPr>
      <w:r>
        <w:rPr>
          <w:sz w:val="24"/>
          <w:szCs w:val="24"/>
          <w:lang w:val="pt-BR"/>
        </w:rPr>
        <w:t>Os materiais deverão ser embalados e transportados adequadamente, de forma a assegurar a sua qualidade.</w:t>
      </w:r>
    </w:p>
    <w:p w:rsidR="003835A1" w:rsidRDefault="002925EE" w:rsidP="00C046C2">
      <w:pPr>
        <w:pStyle w:val="PargrafodaLista"/>
        <w:numPr>
          <w:ilvl w:val="1"/>
          <w:numId w:val="19"/>
        </w:numPr>
        <w:tabs>
          <w:tab w:val="left" w:pos="597"/>
        </w:tabs>
        <w:spacing w:before="127"/>
        <w:ind w:right="103" w:firstLine="0"/>
        <w:rPr>
          <w:lang w:val="pt-BR"/>
        </w:rPr>
      </w:pPr>
      <w:r>
        <w:rPr>
          <w:sz w:val="24"/>
          <w:szCs w:val="24"/>
          <w:lang w:val="pt-BR"/>
        </w:rPr>
        <w:t>A licitante vencedora ficará obrigada a trocar, às suas expensas, os materiais que vier a ser recusado, sendo que o ato de recebimento não importará sua aceitação.</w:t>
      </w:r>
    </w:p>
    <w:p w:rsidR="003835A1" w:rsidRDefault="002925EE" w:rsidP="00C046C2">
      <w:pPr>
        <w:pStyle w:val="PargrafodaLista"/>
        <w:numPr>
          <w:ilvl w:val="1"/>
          <w:numId w:val="19"/>
        </w:numPr>
        <w:tabs>
          <w:tab w:val="left" w:pos="650"/>
        </w:tabs>
        <w:spacing w:before="4"/>
        <w:ind w:right="101" w:firstLine="0"/>
        <w:rPr>
          <w:lang w:val="pt-BR"/>
        </w:rPr>
      </w:pPr>
      <w:r>
        <w:rPr>
          <w:sz w:val="24"/>
          <w:szCs w:val="24"/>
          <w:lang w:val="pt-BR"/>
        </w:rPr>
        <w:lastRenderedPageBreak/>
        <w:t>Independentemente da aceitação, a adjudicatária garantirá a qualidade dos materiais obrigando-se a repor aquele que apresentar defeito ou for entregue em desacordo com o apresentado na proposta.</w:t>
      </w:r>
    </w:p>
    <w:p w:rsidR="003835A1" w:rsidRDefault="002925EE" w:rsidP="00C046C2">
      <w:pPr>
        <w:pStyle w:val="PargrafodaLista"/>
        <w:numPr>
          <w:ilvl w:val="1"/>
          <w:numId w:val="19"/>
        </w:numPr>
        <w:tabs>
          <w:tab w:val="left" w:pos="659"/>
        </w:tabs>
        <w:spacing w:before="7"/>
        <w:ind w:firstLine="29"/>
        <w:rPr>
          <w:lang w:val="pt-BR"/>
        </w:rPr>
      </w:pPr>
      <w:r>
        <w:rPr>
          <w:sz w:val="24"/>
          <w:szCs w:val="24"/>
          <w:lang w:val="pt-BR"/>
        </w:rPr>
        <w:t>Constatadas irregularidades no objeto contratual, a Prefeitura poderá:</w:t>
      </w:r>
    </w:p>
    <w:p w:rsidR="003835A1" w:rsidRDefault="00E6378B" w:rsidP="00C046C2">
      <w:pPr>
        <w:pStyle w:val="PargrafodaLista"/>
        <w:numPr>
          <w:ilvl w:val="0"/>
          <w:numId w:val="4"/>
        </w:numPr>
        <w:tabs>
          <w:tab w:val="left" w:pos="354"/>
        </w:tabs>
        <w:spacing w:before="126"/>
        <w:ind w:right="100" w:firstLine="0"/>
        <w:rPr>
          <w:lang w:val="pt-BR"/>
        </w:rPr>
      </w:pPr>
      <w:r>
        <w:rPr>
          <w:sz w:val="24"/>
          <w:szCs w:val="24"/>
          <w:lang w:val="pt-BR"/>
        </w:rPr>
        <w:t xml:space="preserve"> </w:t>
      </w:r>
      <w:proofErr w:type="gramStart"/>
      <w:r w:rsidR="002925EE">
        <w:rPr>
          <w:sz w:val="24"/>
          <w:szCs w:val="24"/>
          <w:lang w:val="pt-BR"/>
        </w:rPr>
        <w:t>se</w:t>
      </w:r>
      <w:proofErr w:type="gramEnd"/>
      <w:r w:rsidR="002925EE">
        <w:rPr>
          <w:sz w:val="24"/>
          <w:szCs w:val="24"/>
          <w:lang w:val="pt-BR"/>
        </w:rPr>
        <w:t xml:space="preserve"> disser respeito à especificação, rejeitá-lo no todo ou em parte, determinando sua substituição ou rescindindo a contratação, sem prejuízo das penalidades cabíveis;</w:t>
      </w:r>
    </w:p>
    <w:p w:rsidR="003835A1" w:rsidRDefault="00E6378B" w:rsidP="00C046C2">
      <w:pPr>
        <w:pStyle w:val="PargrafodaLista"/>
        <w:numPr>
          <w:ilvl w:val="0"/>
          <w:numId w:val="4"/>
        </w:numPr>
        <w:tabs>
          <w:tab w:val="left" w:pos="414"/>
        </w:tabs>
        <w:spacing w:before="4"/>
        <w:ind w:right="100" w:firstLine="0"/>
        <w:rPr>
          <w:lang w:val="pt-BR"/>
        </w:rPr>
      </w:pPr>
      <w:r>
        <w:rPr>
          <w:sz w:val="24"/>
          <w:szCs w:val="24"/>
          <w:lang w:val="pt-BR"/>
        </w:rPr>
        <w:t xml:space="preserve"> </w:t>
      </w:r>
      <w:proofErr w:type="gramStart"/>
      <w:r w:rsidR="002925EE">
        <w:rPr>
          <w:sz w:val="24"/>
          <w:szCs w:val="24"/>
          <w:lang w:val="pt-BR"/>
        </w:rPr>
        <w:t>se</w:t>
      </w:r>
      <w:proofErr w:type="gramEnd"/>
      <w:r w:rsidR="002925EE">
        <w:rPr>
          <w:sz w:val="24"/>
          <w:szCs w:val="24"/>
          <w:lang w:val="pt-BR"/>
        </w:rPr>
        <w:t xml:space="preserve"> disser respeito à diferença de quantidade ou de partes, determinar sua complementação ou rescindir a contratação, sem prejuízo das penalidades cabíveis;</w:t>
      </w:r>
    </w:p>
    <w:p w:rsidR="003835A1" w:rsidRPr="005A3389" w:rsidRDefault="00E6378B" w:rsidP="00C046C2">
      <w:pPr>
        <w:pStyle w:val="PargrafodaLista"/>
        <w:numPr>
          <w:ilvl w:val="0"/>
          <w:numId w:val="4"/>
        </w:numPr>
        <w:tabs>
          <w:tab w:val="left" w:pos="354"/>
        </w:tabs>
        <w:spacing w:before="4"/>
        <w:ind w:right="102" w:firstLine="0"/>
        <w:rPr>
          <w:lang w:val="pt-BR"/>
        </w:rPr>
      </w:pPr>
      <w:r>
        <w:rPr>
          <w:sz w:val="24"/>
          <w:szCs w:val="24"/>
          <w:lang w:val="pt-BR"/>
        </w:rPr>
        <w:t xml:space="preserve"> </w:t>
      </w:r>
      <w:proofErr w:type="gramStart"/>
      <w:r w:rsidR="002925EE">
        <w:rPr>
          <w:sz w:val="24"/>
          <w:szCs w:val="24"/>
          <w:lang w:val="pt-BR"/>
        </w:rPr>
        <w:t>na</w:t>
      </w:r>
      <w:proofErr w:type="gramEnd"/>
      <w:r w:rsidR="002925EE">
        <w:rPr>
          <w:sz w:val="24"/>
          <w:szCs w:val="24"/>
          <w:lang w:val="pt-BR"/>
        </w:rPr>
        <w:t xml:space="preserve"> hipótese de complementação, a Contratada deverá fazê-lo em conformidade com a indicação da Prefeitura, no prazo máximo </w:t>
      </w:r>
      <w:r w:rsidR="002B0818">
        <w:rPr>
          <w:sz w:val="24"/>
          <w:szCs w:val="24"/>
          <w:lang w:val="pt-BR"/>
        </w:rPr>
        <w:t xml:space="preserve">de </w:t>
      </w:r>
      <w:r w:rsidR="002B0818" w:rsidRPr="002B0818">
        <w:rPr>
          <w:b/>
          <w:sz w:val="24"/>
          <w:szCs w:val="24"/>
          <w:lang w:val="pt-BR"/>
        </w:rPr>
        <w:t>02 (dois) dias úteis</w:t>
      </w:r>
      <w:r w:rsidR="002925EE">
        <w:rPr>
          <w:sz w:val="24"/>
          <w:szCs w:val="24"/>
          <w:lang w:val="pt-BR"/>
        </w:rPr>
        <w:t xml:space="preserve"> contados da notificação por escrito, mantidos o preço inicialmente contratado.</w:t>
      </w:r>
    </w:p>
    <w:p w:rsidR="003835A1" w:rsidRPr="005A3389" w:rsidRDefault="003835A1" w:rsidP="00C046C2">
      <w:pPr>
        <w:tabs>
          <w:tab w:val="left" w:pos="354"/>
        </w:tabs>
        <w:spacing w:before="4"/>
        <w:ind w:right="102"/>
        <w:rPr>
          <w:sz w:val="24"/>
          <w:szCs w:val="24"/>
          <w:lang w:val="pt-BR"/>
        </w:rPr>
      </w:pPr>
    </w:p>
    <w:p w:rsidR="003835A1" w:rsidRDefault="002925EE" w:rsidP="00C046C2">
      <w:pPr>
        <w:pStyle w:val="Ttulo2"/>
        <w:numPr>
          <w:ilvl w:val="0"/>
          <w:numId w:val="19"/>
        </w:numPr>
        <w:tabs>
          <w:tab w:val="left" w:pos="501"/>
        </w:tabs>
        <w:spacing w:before="135"/>
        <w:ind w:left="389" w:firstLine="29"/>
        <w:rPr>
          <w:sz w:val="24"/>
          <w:szCs w:val="24"/>
        </w:rPr>
      </w:pPr>
      <w:r>
        <w:rPr>
          <w:sz w:val="24"/>
          <w:szCs w:val="24"/>
        </w:rPr>
        <w:t>DA FORMA DE PAGAMENTO</w:t>
      </w:r>
    </w:p>
    <w:p w:rsidR="003835A1" w:rsidRDefault="002925EE" w:rsidP="00C046C2">
      <w:pPr>
        <w:pStyle w:val="PargrafodaLista"/>
        <w:numPr>
          <w:ilvl w:val="1"/>
          <w:numId w:val="19"/>
        </w:numPr>
        <w:tabs>
          <w:tab w:val="left" w:pos="695"/>
        </w:tabs>
        <w:spacing w:before="184"/>
        <w:ind w:right="100" w:firstLine="0"/>
        <w:rPr>
          <w:lang w:val="pt-BR"/>
        </w:rPr>
      </w:pPr>
      <w:r>
        <w:rPr>
          <w:sz w:val="24"/>
          <w:szCs w:val="24"/>
          <w:lang w:val="pt-BR"/>
        </w:rPr>
        <w:t xml:space="preserve">O pagamento será realizado de acordo com as quantidades solicitadas e entregues, dentro do prazo </w:t>
      </w:r>
      <w:r w:rsidRPr="0009302C">
        <w:rPr>
          <w:b/>
          <w:sz w:val="24"/>
          <w:szCs w:val="24"/>
          <w:lang w:val="pt-BR"/>
        </w:rPr>
        <w:t>de até 30 (trinta) dias</w:t>
      </w:r>
      <w:r>
        <w:rPr>
          <w:sz w:val="24"/>
          <w:szCs w:val="24"/>
          <w:lang w:val="pt-BR"/>
        </w:rPr>
        <w:t>, após o recebimento das notas fiscais/faturas pelo Setor Contábil.</w:t>
      </w:r>
    </w:p>
    <w:p w:rsidR="003835A1" w:rsidRDefault="002925EE" w:rsidP="00C046C2">
      <w:pPr>
        <w:pStyle w:val="PargrafodaLista"/>
        <w:numPr>
          <w:ilvl w:val="1"/>
          <w:numId w:val="19"/>
        </w:numPr>
        <w:tabs>
          <w:tab w:val="left" w:pos="741"/>
        </w:tabs>
        <w:ind w:right="102" w:firstLine="0"/>
        <w:rPr>
          <w:lang w:val="pt-BR"/>
        </w:rPr>
      </w:pPr>
      <w:r>
        <w:rPr>
          <w:sz w:val="24"/>
          <w:szCs w:val="24"/>
          <w:lang w:val="pt-BR"/>
        </w:rPr>
        <w:t xml:space="preserve">As Notas Fiscais deverão ser emitidas pela Proponente Vencedora, ou seja, com o CNPJ idêntico ao da documentação apresentada para habilitação na licitação, não sendo admitida a emissão </w:t>
      </w:r>
      <w:proofErr w:type="gramStart"/>
      <w:r>
        <w:rPr>
          <w:sz w:val="24"/>
          <w:szCs w:val="24"/>
          <w:lang w:val="pt-BR"/>
        </w:rPr>
        <w:t>por  filiais</w:t>
      </w:r>
      <w:proofErr w:type="gramEnd"/>
      <w:r>
        <w:rPr>
          <w:sz w:val="24"/>
          <w:szCs w:val="24"/>
          <w:lang w:val="pt-BR"/>
        </w:rPr>
        <w:t xml:space="preserve">  da  mesma  ou   por terceiros, e se forem constatadas incorreções serão as notas fiscais devolvidas à contratada para correção e o prazo de pagamento recontado após apresentação da Nota Fiscal/Fatura válida.</w:t>
      </w:r>
    </w:p>
    <w:p w:rsidR="003835A1" w:rsidRDefault="002925EE" w:rsidP="00C046C2">
      <w:pPr>
        <w:pStyle w:val="PargrafodaLista"/>
        <w:numPr>
          <w:ilvl w:val="1"/>
          <w:numId w:val="19"/>
        </w:numPr>
        <w:tabs>
          <w:tab w:val="left" w:pos="691"/>
        </w:tabs>
        <w:ind w:right="98" w:firstLine="0"/>
        <w:rPr>
          <w:lang w:val="pt-BR"/>
        </w:rPr>
      </w:pPr>
      <w:r>
        <w:rPr>
          <w:sz w:val="24"/>
          <w:szCs w:val="24"/>
          <w:lang w:val="pt-BR"/>
        </w:rPr>
        <w:t>O pagamento será feito mediante crédito aberto em conta corrente em nome da Proponente Vencedora ou em cheque nominal.</w:t>
      </w:r>
    </w:p>
    <w:p w:rsidR="003835A1" w:rsidRDefault="002925EE" w:rsidP="00C046C2">
      <w:pPr>
        <w:pStyle w:val="PargrafodaLista"/>
        <w:numPr>
          <w:ilvl w:val="1"/>
          <w:numId w:val="19"/>
        </w:numPr>
        <w:tabs>
          <w:tab w:val="left" w:pos="715"/>
        </w:tabs>
        <w:ind w:right="103" w:firstLine="0"/>
        <w:rPr>
          <w:lang w:val="pt-BR"/>
        </w:rPr>
      </w:pPr>
      <w:r>
        <w:rPr>
          <w:sz w:val="24"/>
          <w:szCs w:val="24"/>
          <w:lang w:val="pt-BR"/>
        </w:rPr>
        <w:t>O preço unitário que vigorará para o presente certame para cada item, será o registrado na Ata do presente registro de preço.</w:t>
      </w:r>
    </w:p>
    <w:p w:rsidR="003835A1" w:rsidRDefault="002925EE" w:rsidP="00C046C2">
      <w:pPr>
        <w:pStyle w:val="PargrafodaLista"/>
        <w:numPr>
          <w:ilvl w:val="1"/>
          <w:numId w:val="19"/>
        </w:numPr>
        <w:tabs>
          <w:tab w:val="left" w:pos="611"/>
        </w:tabs>
        <w:spacing w:before="62"/>
        <w:ind w:firstLine="29"/>
        <w:rPr>
          <w:sz w:val="24"/>
          <w:szCs w:val="24"/>
          <w:lang w:val="pt-BR"/>
        </w:rPr>
      </w:pPr>
      <w:r>
        <w:rPr>
          <w:sz w:val="24"/>
          <w:szCs w:val="24"/>
          <w:lang w:val="pt-BR"/>
        </w:rPr>
        <w:t>Os preços registrados somente poderão ser reajustados:</w:t>
      </w:r>
    </w:p>
    <w:p w:rsidR="003835A1" w:rsidRDefault="002925EE" w:rsidP="00C046C2">
      <w:pPr>
        <w:pStyle w:val="PargrafodaLista"/>
        <w:numPr>
          <w:ilvl w:val="2"/>
          <w:numId w:val="19"/>
        </w:numPr>
        <w:tabs>
          <w:tab w:val="left" w:pos="861"/>
        </w:tabs>
        <w:spacing w:before="72"/>
        <w:ind w:right="105" w:firstLine="0"/>
        <w:rPr>
          <w:lang w:val="pt-BR"/>
        </w:rPr>
      </w:pPr>
      <w:r>
        <w:rPr>
          <w:sz w:val="24"/>
          <w:szCs w:val="24"/>
          <w:lang w:val="pt-BR"/>
        </w:rPr>
        <w:t>Quando o preço inicialmente registrado tornar-se superior ao preço praticado no mercado, a Administração poderá:</w:t>
      </w:r>
    </w:p>
    <w:p w:rsidR="003835A1" w:rsidRDefault="00E6378B" w:rsidP="00C046C2">
      <w:pPr>
        <w:pStyle w:val="PargrafodaLista"/>
        <w:numPr>
          <w:ilvl w:val="0"/>
          <w:numId w:val="3"/>
        </w:numPr>
        <w:tabs>
          <w:tab w:val="left" w:pos="342"/>
        </w:tabs>
        <w:rPr>
          <w:lang w:val="pt-BR"/>
        </w:rPr>
      </w:pPr>
      <w:r>
        <w:rPr>
          <w:sz w:val="24"/>
          <w:szCs w:val="24"/>
          <w:lang w:val="pt-BR"/>
        </w:rPr>
        <w:t xml:space="preserve"> N</w:t>
      </w:r>
      <w:r w:rsidR="002925EE">
        <w:rPr>
          <w:sz w:val="24"/>
          <w:szCs w:val="24"/>
          <w:lang w:val="pt-BR"/>
        </w:rPr>
        <w:t>egociar</w:t>
      </w:r>
      <w:r>
        <w:rPr>
          <w:sz w:val="24"/>
          <w:szCs w:val="24"/>
          <w:lang w:val="pt-BR"/>
        </w:rPr>
        <w:t xml:space="preserve"> </w:t>
      </w:r>
      <w:r w:rsidR="002925EE">
        <w:rPr>
          <w:sz w:val="24"/>
          <w:szCs w:val="24"/>
          <w:lang w:val="pt-BR"/>
        </w:rPr>
        <w:t>com o fornecedor a adequação do preço praticado no mercado;</w:t>
      </w:r>
    </w:p>
    <w:p w:rsidR="003835A1" w:rsidRDefault="00E6378B" w:rsidP="00C046C2">
      <w:pPr>
        <w:pStyle w:val="PargrafodaLista"/>
        <w:numPr>
          <w:ilvl w:val="0"/>
          <w:numId w:val="3"/>
        </w:numPr>
        <w:tabs>
          <w:tab w:val="left" w:pos="354"/>
        </w:tabs>
        <w:spacing w:before="186"/>
        <w:rPr>
          <w:lang w:val="pt-BR"/>
        </w:rPr>
      </w:pPr>
      <w:r>
        <w:rPr>
          <w:sz w:val="24"/>
          <w:szCs w:val="24"/>
          <w:lang w:val="pt-BR"/>
        </w:rPr>
        <w:t xml:space="preserve"> L</w:t>
      </w:r>
      <w:r w:rsidR="002925EE">
        <w:rPr>
          <w:sz w:val="24"/>
          <w:szCs w:val="24"/>
          <w:lang w:val="pt-BR"/>
        </w:rPr>
        <w:t>iberar o fornecedor do compromisso;</w:t>
      </w:r>
    </w:p>
    <w:p w:rsidR="003835A1" w:rsidRDefault="00E6378B" w:rsidP="00C046C2">
      <w:pPr>
        <w:pStyle w:val="PargrafodaLista"/>
        <w:numPr>
          <w:ilvl w:val="0"/>
          <w:numId w:val="3"/>
        </w:numPr>
        <w:tabs>
          <w:tab w:val="left" w:pos="342"/>
        </w:tabs>
        <w:spacing w:before="128"/>
        <w:rPr>
          <w:lang w:val="pt-BR"/>
        </w:rPr>
      </w:pPr>
      <w:r>
        <w:rPr>
          <w:sz w:val="24"/>
          <w:szCs w:val="24"/>
          <w:lang w:val="pt-BR"/>
        </w:rPr>
        <w:t xml:space="preserve"> C</w:t>
      </w:r>
      <w:r w:rsidR="002925EE">
        <w:rPr>
          <w:sz w:val="24"/>
          <w:szCs w:val="24"/>
          <w:lang w:val="pt-BR"/>
        </w:rPr>
        <w:t>onvocar os demais fornecedores para novas negociações.</w:t>
      </w:r>
    </w:p>
    <w:p w:rsidR="003835A1" w:rsidRDefault="002925EE" w:rsidP="00C046C2">
      <w:pPr>
        <w:pStyle w:val="PargrafodaLista"/>
        <w:numPr>
          <w:ilvl w:val="2"/>
          <w:numId w:val="19"/>
        </w:numPr>
        <w:tabs>
          <w:tab w:val="left" w:pos="880"/>
        </w:tabs>
        <w:spacing w:before="126"/>
        <w:ind w:left="0" w:right="100" w:firstLine="575"/>
        <w:rPr>
          <w:lang w:val="pt-BR"/>
        </w:rPr>
      </w:pPr>
      <w:r>
        <w:rPr>
          <w:sz w:val="24"/>
          <w:szCs w:val="24"/>
          <w:lang w:val="pt-BR"/>
        </w:rPr>
        <w:t>Quando o preço de mercado tornar-se superior ao preço registrado e o fornecedor mediante requerimento comprovando a impossibilidade de cumprir com seu compromisso, a Administração poderá:</w:t>
      </w:r>
    </w:p>
    <w:p w:rsidR="003835A1" w:rsidRDefault="00E6378B" w:rsidP="00C046C2">
      <w:pPr>
        <w:pStyle w:val="PargrafodaLista"/>
        <w:numPr>
          <w:ilvl w:val="0"/>
          <w:numId w:val="2"/>
        </w:numPr>
        <w:tabs>
          <w:tab w:val="left" w:pos="342"/>
        </w:tabs>
        <w:rPr>
          <w:lang w:val="pt-BR"/>
        </w:rPr>
      </w:pPr>
      <w:r>
        <w:rPr>
          <w:sz w:val="24"/>
          <w:szCs w:val="24"/>
          <w:lang w:val="pt-BR"/>
        </w:rPr>
        <w:t xml:space="preserve"> L</w:t>
      </w:r>
      <w:r w:rsidR="002925EE">
        <w:rPr>
          <w:sz w:val="24"/>
          <w:szCs w:val="24"/>
          <w:lang w:val="pt-BR"/>
        </w:rPr>
        <w:t>iberar o fornecedor do compromisso sem aplicar-lhe as multas decorrentes do ato;</w:t>
      </w:r>
    </w:p>
    <w:p w:rsidR="003835A1" w:rsidRPr="002D3437" w:rsidRDefault="002D3437" w:rsidP="00C046C2">
      <w:pPr>
        <w:tabs>
          <w:tab w:val="left" w:pos="354"/>
        </w:tabs>
        <w:spacing w:before="186"/>
        <w:rPr>
          <w:lang w:val="pt-BR"/>
        </w:rPr>
      </w:pPr>
      <w:r w:rsidRPr="002D3437">
        <w:rPr>
          <w:b/>
          <w:sz w:val="24"/>
          <w:szCs w:val="24"/>
          <w:lang w:val="pt-BR"/>
        </w:rPr>
        <w:t>b)</w:t>
      </w:r>
      <w:r>
        <w:rPr>
          <w:sz w:val="24"/>
          <w:szCs w:val="24"/>
          <w:lang w:val="pt-BR"/>
        </w:rPr>
        <w:t xml:space="preserve"> </w:t>
      </w:r>
      <w:r w:rsidR="00E6378B">
        <w:rPr>
          <w:sz w:val="24"/>
          <w:szCs w:val="24"/>
          <w:lang w:val="pt-BR"/>
        </w:rPr>
        <w:t>C</w:t>
      </w:r>
      <w:r w:rsidR="002925EE" w:rsidRPr="002D3437">
        <w:rPr>
          <w:sz w:val="24"/>
          <w:szCs w:val="24"/>
          <w:lang w:val="pt-BR"/>
        </w:rPr>
        <w:t>onvocar os demais fornecedores para novas negociações.</w:t>
      </w:r>
    </w:p>
    <w:p w:rsidR="003835A1" w:rsidRDefault="002925EE" w:rsidP="00C046C2">
      <w:pPr>
        <w:pStyle w:val="Corpodotexto"/>
        <w:spacing w:before="187"/>
        <w:ind w:left="113" w:right="101"/>
        <w:jc w:val="both"/>
        <w:rPr>
          <w:sz w:val="24"/>
          <w:szCs w:val="24"/>
          <w:lang w:val="pt-BR"/>
        </w:rPr>
      </w:pPr>
      <w:r>
        <w:rPr>
          <w:sz w:val="24"/>
          <w:szCs w:val="24"/>
          <w:lang w:val="pt-BR"/>
        </w:rPr>
        <w:t>12.6. Nos preços estarão contemplados os custos, despesas diretas e indiretas, benefícios e constituirá a qualquer título a única e completa remuneração pela adequada e perfeita entrega dos itens objeto desta licitação.</w:t>
      </w:r>
    </w:p>
    <w:p w:rsidR="00AF71E2" w:rsidRDefault="00AF71E2" w:rsidP="00C046C2">
      <w:pPr>
        <w:pStyle w:val="Corpodotexto"/>
        <w:spacing w:before="187"/>
        <w:ind w:left="113" w:right="101"/>
        <w:jc w:val="both"/>
        <w:rPr>
          <w:sz w:val="24"/>
          <w:szCs w:val="24"/>
          <w:lang w:val="pt-BR"/>
        </w:rPr>
      </w:pPr>
    </w:p>
    <w:p w:rsidR="00AF71E2" w:rsidRDefault="00AF71E2" w:rsidP="00C046C2">
      <w:pPr>
        <w:pStyle w:val="Corpodotexto"/>
        <w:spacing w:before="187"/>
        <w:ind w:left="113" w:right="101"/>
        <w:jc w:val="both"/>
        <w:rPr>
          <w:lang w:val="pt-BR"/>
        </w:rPr>
      </w:pPr>
    </w:p>
    <w:p w:rsidR="003835A1" w:rsidRDefault="003835A1" w:rsidP="00C046C2">
      <w:pPr>
        <w:pStyle w:val="Corpodotexto"/>
        <w:spacing w:before="2"/>
        <w:jc w:val="both"/>
        <w:rPr>
          <w:sz w:val="24"/>
          <w:szCs w:val="24"/>
          <w:lang w:val="pt-BR"/>
        </w:rPr>
      </w:pPr>
    </w:p>
    <w:p w:rsidR="003835A1" w:rsidRDefault="002925EE" w:rsidP="00C046C2">
      <w:pPr>
        <w:pStyle w:val="Ttulo2"/>
        <w:numPr>
          <w:ilvl w:val="0"/>
          <w:numId w:val="19"/>
        </w:numPr>
        <w:tabs>
          <w:tab w:val="left" w:pos="445"/>
        </w:tabs>
        <w:ind w:left="389" w:firstLine="29"/>
        <w:rPr>
          <w:sz w:val="24"/>
          <w:szCs w:val="24"/>
        </w:rPr>
      </w:pPr>
      <w:r>
        <w:rPr>
          <w:sz w:val="24"/>
          <w:szCs w:val="24"/>
        </w:rPr>
        <w:t>DA CONTRATAÇÃO</w:t>
      </w:r>
    </w:p>
    <w:p w:rsidR="003835A1" w:rsidRPr="002925EE" w:rsidRDefault="002925EE" w:rsidP="00C046C2">
      <w:pPr>
        <w:pStyle w:val="PargrafodaLista"/>
        <w:numPr>
          <w:ilvl w:val="1"/>
          <w:numId w:val="19"/>
        </w:numPr>
        <w:tabs>
          <w:tab w:val="left" w:pos="698"/>
        </w:tabs>
        <w:spacing w:before="184"/>
        <w:ind w:right="109" w:firstLine="0"/>
        <w:rPr>
          <w:lang w:val="pt-BR"/>
        </w:rPr>
      </w:pPr>
      <w:r>
        <w:rPr>
          <w:sz w:val="24"/>
          <w:szCs w:val="24"/>
          <w:lang w:val="pt-BR"/>
        </w:rPr>
        <w:t xml:space="preserve">A contratação decorrente desta licitação será formalizada mediante assinatura da Ata de Registro de Preços, cuja respectiva minuta constitui </w:t>
      </w:r>
      <w:r>
        <w:rPr>
          <w:b/>
          <w:sz w:val="24"/>
          <w:szCs w:val="24"/>
          <w:lang w:val="pt-BR"/>
        </w:rPr>
        <w:t xml:space="preserve">Anexo VII </w:t>
      </w:r>
      <w:r>
        <w:rPr>
          <w:sz w:val="24"/>
          <w:szCs w:val="24"/>
          <w:lang w:val="pt-BR"/>
        </w:rPr>
        <w:t>do presente ato convocatório.</w:t>
      </w:r>
    </w:p>
    <w:p w:rsidR="003835A1" w:rsidRDefault="002925EE" w:rsidP="00C046C2">
      <w:pPr>
        <w:pStyle w:val="PargrafodaLista"/>
        <w:numPr>
          <w:ilvl w:val="1"/>
          <w:numId w:val="19"/>
        </w:numPr>
        <w:tabs>
          <w:tab w:val="left" w:pos="638"/>
        </w:tabs>
        <w:ind w:right="102" w:firstLine="0"/>
        <w:rPr>
          <w:lang w:val="pt-BR"/>
        </w:rPr>
      </w:pPr>
      <w:r>
        <w:rPr>
          <w:sz w:val="24"/>
          <w:szCs w:val="24"/>
          <w:lang w:val="pt-BR"/>
        </w:rPr>
        <w:t>A adjudicatária deverá, no prazo de 05 (cinco) dias úteis contados da data da convocação, comparecer na Prefeitura Municipal de Faxinal do Soturno/RS para assinar o termo de contrato.</w:t>
      </w:r>
    </w:p>
    <w:p w:rsidR="003835A1" w:rsidRDefault="002925EE" w:rsidP="00C046C2">
      <w:pPr>
        <w:pStyle w:val="PargrafodaLista"/>
        <w:numPr>
          <w:ilvl w:val="1"/>
          <w:numId w:val="19"/>
        </w:numPr>
        <w:tabs>
          <w:tab w:val="left" w:pos="659"/>
        </w:tabs>
        <w:ind w:right="100" w:firstLine="0"/>
        <w:rPr>
          <w:lang w:val="pt-BR"/>
        </w:rPr>
      </w:pPr>
      <w:r>
        <w:rPr>
          <w:sz w:val="24"/>
          <w:szCs w:val="24"/>
          <w:lang w:val="pt-BR"/>
        </w:rPr>
        <w:t>Quando a Adjudicatária, convocada dentro do prazo de validade de sua proposta, se recusar a assinar o contrato, caracterizada a desistência, serão convocadas as demais licitantes classificadas, para participar de nova sessão pública do Pregão, com vistas à celebração da contratação.</w:t>
      </w:r>
    </w:p>
    <w:p w:rsidR="003835A1" w:rsidRDefault="002925EE" w:rsidP="00C046C2">
      <w:pPr>
        <w:pStyle w:val="PargrafodaLista"/>
        <w:numPr>
          <w:ilvl w:val="1"/>
          <w:numId w:val="19"/>
        </w:numPr>
        <w:tabs>
          <w:tab w:val="left" w:pos="611"/>
        </w:tabs>
        <w:ind w:firstLine="29"/>
        <w:rPr>
          <w:lang w:val="pt-BR"/>
        </w:rPr>
      </w:pPr>
      <w:r>
        <w:rPr>
          <w:sz w:val="24"/>
          <w:szCs w:val="24"/>
          <w:lang w:val="pt-BR"/>
        </w:rPr>
        <w:t>Essa nova sessão será realizada em prazo não inferior a 08 (oito) dias úteis, contados da divulgação do aviso.</w:t>
      </w:r>
    </w:p>
    <w:p w:rsidR="003835A1" w:rsidRPr="000312CC" w:rsidRDefault="002925EE" w:rsidP="00C046C2">
      <w:pPr>
        <w:pStyle w:val="PargrafodaLista"/>
        <w:numPr>
          <w:ilvl w:val="1"/>
          <w:numId w:val="19"/>
        </w:numPr>
        <w:tabs>
          <w:tab w:val="left" w:pos="764"/>
          <w:tab w:val="left" w:pos="765"/>
        </w:tabs>
        <w:spacing w:before="186"/>
        <w:ind w:right="103" w:firstLine="0"/>
        <w:rPr>
          <w:lang w:val="pt-BR"/>
        </w:rPr>
      </w:pPr>
      <w:r>
        <w:rPr>
          <w:sz w:val="24"/>
          <w:szCs w:val="24"/>
          <w:lang w:val="pt-BR"/>
        </w:rPr>
        <w:t>A divulgação do aviso ocorrerá por publicação em jornal de circulação local e veiculação na Internet (</w:t>
      </w:r>
      <w:hyperlink r:id="rId8" w:history="1">
        <w:r w:rsidR="000312CC" w:rsidRPr="00FA2427">
          <w:rPr>
            <w:rStyle w:val="Hyperlink"/>
            <w:sz w:val="24"/>
            <w:szCs w:val="24"/>
            <w:lang w:val="pt-BR"/>
          </w:rPr>
          <w:t>www.faxinaldosoturno.rs.gov.br</w:t>
        </w:r>
      </w:hyperlink>
      <w:r>
        <w:rPr>
          <w:sz w:val="24"/>
          <w:szCs w:val="24"/>
          <w:lang w:val="pt-BR"/>
        </w:rPr>
        <w:t>).</w:t>
      </w:r>
    </w:p>
    <w:p w:rsidR="003835A1" w:rsidRDefault="003835A1" w:rsidP="00C046C2">
      <w:pPr>
        <w:pStyle w:val="Corpodotexto"/>
        <w:jc w:val="both"/>
        <w:rPr>
          <w:sz w:val="24"/>
          <w:szCs w:val="24"/>
          <w:lang w:val="pt-BR"/>
        </w:rPr>
      </w:pPr>
    </w:p>
    <w:p w:rsidR="003835A1" w:rsidRDefault="002925EE" w:rsidP="00C046C2">
      <w:pPr>
        <w:pStyle w:val="Ttulo2"/>
        <w:numPr>
          <w:ilvl w:val="0"/>
          <w:numId w:val="19"/>
        </w:numPr>
        <w:tabs>
          <w:tab w:val="left" w:pos="501"/>
        </w:tabs>
        <w:ind w:left="389" w:firstLine="29"/>
        <w:rPr>
          <w:sz w:val="24"/>
          <w:szCs w:val="24"/>
          <w:lang w:val="pt-BR"/>
        </w:rPr>
      </w:pPr>
      <w:r>
        <w:rPr>
          <w:sz w:val="24"/>
          <w:szCs w:val="24"/>
          <w:lang w:val="pt-BR"/>
        </w:rPr>
        <w:t>DAS SANÇÕES PARA O CASO DE INADIMPLEMENTO</w:t>
      </w:r>
    </w:p>
    <w:p w:rsidR="003835A1" w:rsidRDefault="002925EE" w:rsidP="00C046C2">
      <w:pPr>
        <w:pStyle w:val="PargrafodaLista"/>
        <w:numPr>
          <w:ilvl w:val="1"/>
          <w:numId w:val="19"/>
        </w:numPr>
        <w:tabs>
          <w:tab w:val="left" w:pos="635"/>
        </w:tabs>
        <w:spacing w:before="126"/>
        <w:ind w:right="101" w:firstLine="0"/>
        <w:rPr>
          <w:lang w:val="pt-BR"/>
        </w:rPr>
      </w:pPr>
      <w:r>
        <w:rPr>
          <w:sz w:val="24"/>
          <w:szCs w:val="24"/>
          <w:lang w:val="pt-BR"/>
        </w:rPr>
        <w:t>Ficará impedida de licitar e contratar com a Administração direta do Município de Faxinal do Soturno, pelo prazo de até 5 (cinco) anos, ou enquanto perdurarem os motivos determinantes da punição, a</w:t>
      </w:r>
      <w:r w:rsidR="00C046C2">
        <w:rPr>
          <w:sz w:val="24"/>
          <w:szCs w:val="24"/>
          <w:lang w:val="pt-BR"/>
        </w:rPr>
        <w:t xml:space="preserve"> pessoa que praticar quaisquer </w:t>
      </w:r>
      <w:r>
        <w:rPr>
          <w:sz w:val="24"/>
          <w:szCs w:val="24"/>
          <w:lang w:val="pt-BR"/>
        </w:rPr>
        <w:t>atos previstos no artigo 7º da Lei Federal n. 10.520, de 17 de julho de 2002.</w:t>
      </w:r>
    </w:p>
    <w:p w:rsidR="003835A1" w:rsidRDefault="002925EE" w:rsidP="00C046C2">
      <w:pPr>
        <w:pStyle w:val="PargrafodaLista"/>
        <w:numPr>
          <w:ilvl w:val="2"/>
          <w:numId w:val="19"/>
        </w:numPr>
        <w:tabs>
          <w:tab w:val="left" w:pos="849"/>
        </w:tabs>
        <w:spacing w:before="4"/>
        <w:ind w:right="100" w:firstLine="0"/>
        <w:rPr>
          <w:lang w:val="pt-BR"/>
        </w:rPr>
      </w:pPr>
      <w:r>
        <w:rPr>
          <w:sz w:val="24"/>
          <w:szCs w:val="24"/>
          <w:lang w:val="pt-BR"/>
        </w:rPr>
        <w:t>A penalidade de suspensão do direito de licitar e contratar com o Município de Faxinal do Soturno, poderá ser aplicada a critério do Licitador à Proponente ou à Contratada, nos seguintes casos:</w:t>
      </w:r>
    </w:p>
    <w:p w:rsidR="003835A1" w:rsidRPr="002D3437" w:rsidRDefault="002925EE" w:rsidP="00C046C2">
      <w:pPr>
        <w:tabs>
          <w:tab w:val="left" w:pos="342"/>
        </w:tabs>
        <w:spacing w:before="4"/>
        <w:ind w:left="113"/>
        <w:rPr>
          <w:lang w:val="pt-BR"/>
        </w:rPr>
      </w:pPr>
      <w:proofErr w:type="gramStart"/>
      <w:r w:rsidRPr="002D3437">
        <w:rPr>
          <w:sz w:val="24"/>
          <w:szCs w:val="24"/>
          <w:lang w:val="pt-BR"/>
        </w:rPr>
        <w:t>não</w:t>
      </w:r>
      <w:proofErr w:type="gramEnd"/>
      <w:r w:rsidRPr="002D3437">
        <w:rPr>
          <w:sz w:val="24"/>
          <w:szCs w:val="24"/>
          <w:lang w:val="pt-BR"/>
        </w:rPr>
        <w:t xml:space="preserve"> apresentação na sessão do Pregão da documentação exigida para o certame, no todo ou em parte;</w:t>
      </w:r>
    </w:p>
    <w:p w:rsidR="002D3437" w:rsidRPr="002D3437" w:rsidRDefault="00E6378B" w:rsidP="00C046C2">
      <w:pPr>
        <w:pStyle w:val="PargrafodaLista"/>
        <w:numPr>
          <w:ilvl w:val="0"/>
          <w:numId w:val="1"/>
        </w:numPr>
        <w:tabs>
          <w:tab w:val="left" w:pos="383"/>
        </w:tabs>
        <w:spacing w:before="128"/>
        <w:ind w:left="113" w:hanging="240"/>
        <w:rPr>
          <w:lang w:val="pt-BR"/>
        </w:rPr>
      </w:pPr>
      <w:r>
        <w:rPr>
          <w:sz w:val="24"/>
          <w:szCs w:val="24"/>
          <w:lang w:val="pt-BR"/>
        </w:rPr>
        <w:t xml:space="preserve"> </w:t>
      </w:r>
      <w:proofErr w:type="gramStart"/>
      <w:r w:rsidR="002925EE">
        <w:rPr>
          <w:sz w:val="24"/>
          <w:szCs w:val="24"/>
          <w:lang w:val="pt-BR"/>
        </w:rPr>
        <w:t>apresentação</w:t>
      </w:r>
      <w:proofErr w:type="gramEnd"/>
      <w:r w:rsidR="002925EE">
        <w:rPr>
          <w:sz w:val="24"/>
          <w:szCs w:val="24"/>
          <w:lang w:val="pt-BR"/>
        </w:rPr>
        <w:t xml:space="preserve"> de documentos falsos ou falsificados;</w:t>
      </w:r>
    </w:p>
    <w:p w:rsidR="003835A1" w:rsidRPr="002D3437" w:rsidRDefault="00B70D66" w:rsidP="00C046C2">
      <w:pPr>
        <w:pStyle w:val="PargrafodaLista"/>
        <w:numPr>
          <w:ilvl w:val="0"/>
          <w:numId w:val="1"/>
        </w:numPr>
        <w:tabs>
          <w:tab w:val="left" w:pos="383"/>
        </w:tabs>
        <w:spacing w:before="128"/>
        <w:ind w:left="113" w:hanging="240"/>
        <w:rPr>
          <w:lang w:val="pt-BR"/>
        </w:rPr>
      </w:pPr>
      <w:r>
        <w:rPr>
          <w:sz w:val="24"/>
          <w:szCs w:val="24"/>
          <w:lang w:val="pt-BR"/>
        </w:rPr>
        <w:t xml:space="preserve"> </w:t>
      </w:r>
      <w:proofErr w:type="gramStart"/>
      <w:r w:rsidR="002925EE" w:rsidRPr="002D3437">
        <w:rPr>
          <w:sz w:val="24"/>
          <w:szCs w:val="24"/>
          <w:lang w:val="pt-BR"/>
        </w:rPr>
        <w:t>recusa</w:t>
      </w:r>
      <w:proofErr w:type="gramEnd"/>
      <w:r w:rsidR="002925EE" w:rsidRPr="002D3437">
        <w:rPr>
          <w:sz w:val="24"/>
          <w:szCs w:val="24"/>
          <w:lang w:val="pt-BR"/>
        </w:rPr>
        <w:t xml:space="preserve"> em manter a proposta, observado o prazo de sua validade;</w:t>
      </w:r>
    </w:p>
    <w:p w:rsidR="002D3437" w:rsidRPr="002D3437" w:rsidRDefault="00B70D66" w:rsidP="00C046C2">
      <w:pPr>
        <w:pStyle w:val="PargrafodaLista"/>
        <w:numPr>
          <w:ilvl w:val="0"/>
          <w:numId w:val="1"/>
        </w:numPr>
        <w:tabs>
          <w:tab w:val="left" w:pos="354"/>
        </w:tabs>
        <w:spacing w:before="72"/>
        <w:ind w:left="113" w:hanging="240"/>
        <w:rPr>
          <w:lang w:val="pt-BR"/>
        </w:rPr>
      </w:pPr>
      <w:r>
        <w:rPr>
          <w:sz w:val="24"/>
          <w:szCs w:val="24"/>
          <w:lang w:val="pt-BR"/>
        </w:rPr>
        <w:t xml:space="preserve"> </w:t>
      </w:r>
      <w:proofErr w:type="gramStart"/>
      <w:r w:rsidR="002925EE">
        <w:rPr>
          <w:sz w:val="24"/>
          <w:szCs w:val="24"/>
          <w:lang w:val="pt-BR"/>
        </w:rPr>
        <w:t>recusa</w:t>
      </w:r>
      <w:proofErr w:type="gramEnd"/>
      <w:r w:rsidR="002925EE">
        <w:rPr>
          <w:sz w:val="24"/>
          <w:szCs w:val="24"/>
          <w:lang w:val="pt-BR"/>
        </w:rPr>
        <w:t xml:space="preserve"> injustificada em assinar o Contrato de Fornecimento no prazo estabelecido;</w:t>
      </w:r>
    </w:p>
    <w:p w:rsidR="003835A1" w:rsidRPr="002D3437" w:rsidRDefault="00B70D66" w:rsidP="00C046C2">
      <w:pPr>
        <w:pStyle w:val="PargrafodaLista"/>
        <w:numPr>
          <w:ilvl w:val="0"/>
          <w:numId w:val="1"/>
        </w:numPr>
        <w:tabs>
          <w:tab w:val="left" w:pos="354"/>
        </w:tabs>
        <w:spacing w:before="72"/>
        <w:ind w:left="113" w:hanging="240"/>
        <w:rPr>
          <w:lang w:val="pt-BR"/>
        </w:rPr>
      </w:pPr>
      <w:r>
        <w:rPr>
          <w:sz w:val="24"/>
          <w:szCs w:val="24"/>
          <w:lang w:val="pt-BR"/>
        </w:rPr>
        <w:t xml:space="preserve"> </w:t>
      </w:r>
      <w:proofErr w:type="gramStart"/>
      <w:r w:rsidR="002925EE" w:rsidRPr="002D3437">
        <w:rPr>
          <w:sz w:val="24"/>
          <w:szCs w:val="24"/>
          <w:lang w:val="pt-BR"/>
        </w:rPr>
        <w:t>prática</w:t>
      </w:r>
      <w:proofErr w:type="gramEnd"/>
      <w:r w:rsidR="002925EE" w:rsidRPr="002D3437">
        <w:rPr>
          <w:sz w:val="24"/>
          <w:szCs w:val="24"/>
          <w:lang w:val="pt-BR"/>
        </w:rPr>
        <w:t xml:space="preserve"> de atos ilícitos visando frustrar os objetivos do Pregão;</w:t>
      </w:r>
    </w:p>
    <w:p w:rsidR="003835A1" w:rsidRDefault="00B70D66" w:rsidP="00C046C2">
      <w:pPr>
        <w:pStyle w:val="PargrafodaLista"/>
        <w:numPr>
          <w:ilvl w:val="0"/>
          <w:numId w:val="1"/>
        </w:numPr>
        <w:tabs>
          <w:tab w:val="left" w:pos="318"/>
        </w:tabs>
        <w:spacing w:before="126"/>
        <w:ind w:left="113" w:hanging="204"/>
        <w:rPr>
          <w:lang w:val="pt-BR"/>
        </w:rPr>
      </w:pPr>
      <w:r>
        <w:rPr>
          <w:sz w:val="24"/>
          <w:szCs w:val="24"/>
          <w:lang w:val="pt-BR"/>
        </w:rPr>
        <w:t xml:space="preserve"> </w:t>
      </w:r>
      <w:proofErr w:type="gramStart"/>
      <w:r w:rsidR="002925EE">
        <w:rPr>
          <w:sz w:val="24"/>
          <w:szCs w:val="24"/>
          <w:lang w:val="pt-BR"/>
        </w:rPr>
        <w:t>cometimento</w:t>
      </w:r>
      <w:proofErr w:type="gramEnd"/>
      <w:r w:rsidR="002925EE">
        <w:rPr>
          <w:sz w:val="24"/>
          <w:szCs w:val="24"/>
          <w:lang w:val="pt-BR"/>
        </w:rPr>
        <w:t xml:space="preserve"> de falhas ou fraudes na execução do Contrato;</w:t>
      </w:r>
    </w:p>
    <w:p w:rsidR="003835A1" w:rsidRDefault="002925EE" w:rsidP="00C046C2">
      <w:pPr>
        <w:pStyle w:val="PargrafodaLista"/>
        <w:numPr>
          <w:ilvl w:val="0"/>
          <w:numId w:val="1"/>
        </w:numPr>
        <w:tabs>
          <w:tab w:val="left" w:pos="352"/>
        </w:tabs>
        <w:spacing w:before="126"/>
        <w:ind w:left="113" w:hanging="238"/>
        <w:rPr>
          <w:lang w:val="pt-BR"/>
        </w:rPr>
      </w:pPr>
      <w:proofErr w:type="gramStart"/>
      <w:r>
        <w:rPr>
          <w:sz w:val="24"/>
          <w:szCs w:val="24"/>
          <w:lang w:val="pt-BR"/>
        </w:rPr>
        <w:t>condenação</w:t>
      </w:r>
      <w:proofErr w:type="gramEnd"/>
      <w:r>
        <w:rPr>
          <w:sz w:val="24"/>
          <w:szCs w:val="24"/>
          <w:lang w:val="pt-BR"/>
        </w:rPr>
        <w:t xml:space="preserve"> definitiva pela prática dolosa de fraude fiscal no recolhimento de quaisquer tributos;</w:t>
      </w:r>
    </w:p>
    <w:p w:rsidR="003835A1" w:rsidRDefault="002925EE" w:rsidP="00C046C2">
      <w:pPr>
        <w:pStyle w:val="PargrafodaLista"/>
        <w:numPr>
          <w:ilvl w:val="0"/>
          <w:numId w:val="1"/>
        </w:numPr>
        <w:tabs>
          <w:tab w:val="left" w:pos="354"/>
        </w:tabs>
        <w:spacing w:before="128"/>
        <w:ind w:left="113" w:hanging="240"/>
        <w:rPr>
          <w:lang w:val="pt-BR"/>
        </w:rPr>
      </w:pPr>
      <w:proofErr w:type="gramStart"/>
      <w:r>
        <w:rPr>
          <w:sz w:val="24"/>
          <w:szCs w:val="24"/>
          <w:lang w:val="pt-BR"/>
        </w:rPr>
        <w:t>prática</w:t>
      </w:r>
      <w:proofErr w:type="gramEnd"/>
      <w:r>
        <w:rPr>
          <w:sz w:val="24"/>
          <w:szCs w:val="24"/>
          <w:lang w:val="pt-BR"/>
        </w:rPr>
        <w:t xml:space="preserve"> de atos ilícitos demonstrando não possuir idoneidade para contratar com o Licitador;</w:t>
      </w:r>
    </w:p>
    <w:p w:rsidR="003835A1" w:rsidRPr="00244465" w:rsidRDefault="002925EE" w:rsidP="00C046C2">
      <w:pPr>
        <w:pStyle w:val="PargrafodaLista"/>
        <w:numPr>
          <w:ilvl w:val="0"/>
          <w:numId w:val="1"/>
        </w:numPr>
        <w:tabs>
          <w:tab w:val="left" w:pos="304"/>
        </w:tabs>
        <w:spacing w:before="126"/>
        <w:ind w:left="113" w:hanging="190"/>
        <w:rPr>
          <w:lang w:val="pt-BR"/>
        </w:rPr>
      </w:pPr>
      <w:proofErr w:type="gramStart"/>
      <w:r>
        <w:rPr>
          <w:sz w:val="24"/>
          <w:szCs w:val="24"/>
          <w:lang w:val="pt-BR"/>
        </w:rPr>
        <w:t>ficar</w:t>
      </w:r>
      <w:proofErr w:type="gramEnd"/>
      <w:r>
        <w:rPr>
          <w:sz w:val="24"/>
          <w:szCs w:val="24"/>
          <w:lang w:val="pt-BR"/>
        </w:rPr>
        <w:t xml:space="preserve"> evidenciado a prática de conluio.</w:t>
      </w:r>
    </w:p>
    <w:p w:rsidR="003835A1" w:rsidRDefault="002925EE" w:rsidP="00C046C2">
      <w:pPr>
        <w:pStyle w:val="PargrafodaLista"/>
        <w:numPr>
          <w:ilvl w:val="1"/>
          <w:numId w:val="19"/>
        </w:numPr>
        <w:tabs>
          <w:tab w:val="left" w:pos="681"/>
        </w:tabs>
        <w:spacing w:before="126"/>
        <w:ind w:right="100" w:firstLine="0"/>
        <w:rPr>
          <w:lang w:val="pt-BR"/>
        </w:rPr>
      </w:pPr>
      <w:r>
        <w:rPr>
          <w:sz w:val="24"/>
          <w:szCs w:val="24"/>
          <w:lang w:val="pt-BR"/>
        </w:rPr>
        <w:t xml:space="preserve">Fica facultado ao Município de Faxinal do Soturno, na hipótese de descumprimento por parte da adjudicatária das obrigações assumidas, como não cumprimento do prazo de entrega, aplicar multa de 5% (cinco por cento) </w:t>
      </w:r>
      <w:proofErr w:type="gramStart"/>
      <w:r>
        <w:rPr>
          <w:sz w:val="24"/>
          <w:szCs w:val="24"/>
          <w:lang w:val="pt-BR"/>
        </w:rPr>
        <w:t>sobre  o</w:t>
      </w:r>
      <w:proofErr w:type="gramEnd"/>
      <w:r>
        <w:rPr>
          <w:sz w:val="24"/>
          <w:szCs w:val="24"/>
          <w:lang w:val="pt-BR"/>
        </w:rPr>
        <w:t xml:space="preserve"> valor global contratado com a Proponente. A multa poderá ser aplicada a cada novo período de 30 (trinta) dias de atraso.</w:t>
      </w:r>
    </w:p>
    <w:p w:rsidR="003835A1" w:rsidRDefault="002925EE" w:rsidP="00C046C2">
      <w:pPr>
        <w:pStyle w:val="PargrafodaLista"/>
        <w:numPr>
          <w:ilvl w:val="1"/>
          <w:numId w:val="19"/>
        </w:numPr>
        <w:tabs>
          <w:tab w:val="left" w:pos="695"/>
        </w:tabs>
        <w:spacing w:before="5"/>
        <w:ind w:right="100" w:firstLine="0"/>
        <w:rPr>
          <w:lang w:val="pt-BR"/>
        </w:rPr>
      </w:pPr>
      <w:r>
        <w:rPr>
          <w:sz w:val="24"/>
          <w:szCs w:val="24"/>
          <w:lang w:val="pt-BR"/>
        </w:rPr>
        <w:t>Sofrerá advertência quando ocorrer o descumprimento das obrigações assumidas, desde que sua gravidade, a critério do Licitador, mediante justificativa, não recomende a aplicação de outra penalidade. Nenhuma penalidade será aplicada sem o prévio processo administrativo;</w:t>
      </w:r>
    </w:p>
    <w:p w:rsidR="003835A1" w:rsidRDefault="002925EE" w:rsidP="00C046C2">
      <w:pPr>
        <w:pStyle w:val="PargrafodaLista"/>
        <w:numPr>
          <w:ilvl w:val="1"/>
          <w:numId w:val="19"/>
        </w:numPr>
        <w:tabs>
          <w:tab w:val="left" w:pos="712"/>
        </w:tabs>
        <w:spacing w:before="128"/>
        <w:ind w:right="110" w:firstLine="0"/>
        <w:rPr>
          <w:lang w:val="pt-BR"/>
        </w:rPr>
      </w:pPr>
      <w:r>
        <w:rPr>
          <w:sz w:val="24"/>
          <w:szCs w:val="24"/>
          <w:lang w:val="pt-BR"/>
        </w:rPr>
        <w:t>A aplicação de penalidades ocorrerá após defesa prévia do interessado no prazo de 05 (cinco) dias úteis a contar da intimação do ato.</w:t>
      </w:r>
    </w:p>
    <w:p w:rsidR="003835A1" w:rsidRPr="00AF71E2" w:rsidRDefault="002925EE" w:rsidP="00C046C2">
      <w:pPr>
        <w:pStyle w:val="PargrafodaLista"/>
        <w:numPr>
          <w:ilvl w:val="1"/>
          <w:numId w:val="19"/>
        </w:numPr>
        <w:tabs>
          <w:tab w:val="left" w:pos="655"/>
        </w:tabs>
        <w:spacing w:before="4"/>
        <w:ind w:firstLine="29"/>
        <w:rPr>
          <w:lang w:val="pt-BR"/>
        </w:rPr>
      </w:pPr>
      <w:r>
        <w:rPr>
          <w:sz w:val="24"/>
          <w:szCs w:val="24"/>
          <w:lang w:val="pt-BR"/>
        </w:rPr>
        <w:lastRenderedPageBreak/>
        <w:t>As aplicações da penalidade poderão ocorrer de forma cumulativa.</w:t>
      </w:r>
    </w:p>
    <w:p w:rsidR="00AF71E2" w:rsidRPr="00E6378B" w:rsidRDefault="00AF71E2" w:rsidP="00AF71E2">
      <w:pPr>
        <w:pStyle w:val="PargrafodaLista"/>
        <w:tabs>
          <w:tab w:val="left" w:pos="655"/>
        </w:tabs>
        <w:spacing w:before="4"/>
        <w:ind w:left="142"/>
        <w:rPr>
          <w:lang w:val="pt-BR"/>
        </w:rPr>
      </w:pPr>
    </w:p>
    <w:p w:rsidR="00E573BB" w:rsidRDefault="00E573BB" w:rsidP="00C046C2">
      <w:pPr>
        <w:pStyle w:val="Corpodotexto"/>
        <w:jc w:val="both"/>
        <w:rPr>
          <w:sz w:val="24"/>
          <w:szCs w:val="24"/>
          <w:lang w:val="pt-BR"/>
        </w:rPr>
      </w:pPr>
    </w:p>
    <w:p w:rsidR="003835A1" w:rsidRPr="00A03845" w:rsidRDefault="002925EE" w:rsidP="00C046C2">
      <w:pPr>
        <w:pStyle w:val="Ttulo2"/>
        <w:numPr>
          <w:ilvl w:val="0"/>
          <w:numId w:val="19"/>
        </w:numPr>
        <w:tabs>
          <w:tab w:val="left" w:pos="142"/>
        </w:tabs>
        <w:ind w:left="389" w:firstLine="37"/>
        <w:rPr>
          <w:color w:val="auto"/>
          <w:sz w:val="24"/>
          <w:szCs w:val="24"/>
        </w:rPr>
      </w:pPr>
      <w:r w:rsidRPr="00A03845">
        <w:rPr>
          <w:color w:val="auto"/>
          <w:sz w:val="24"/>
          <w:szCs w:val="24"/>
        </w:rPr>
        <w:t>DOS RECURSOS ORÇAMENTÁRIOS</w:t>
      </w:r>
    </w:p>
    <w:p w:rsidR="00C046C2" w:rsidRPr="00C046C2" w:rsidRDefault="002925EE" w:rsidP="00C046C2">
      <w:pPr>
        <w:jc w:val="both"/>
        <w:rPr>
          <w:color w:val="FF0000"/>
          <w:kern w:val="3"/>
          <w:sz w:val="24"/>
          <w:szCs w:val="24"/>
          <w:lang w:val="pt-BR" w:eastAsia="zh-CN" w:bidi="hi-IN"/>
        </w:rPr>
      </w:pPr>
      <w:r w:rsidRPr="00212F81">
        <w:rPr>
          <w:szCs w:val="24"/>
        </w:rPr>
        <w:t>As despesas decorrentes deste Pregão Presencial correrão por conta das seguintes verbas orçamentárias:</w:t>
      </w:r>
      <w:r w:rsidR="005F7C30" w:rsidRPr="00212F81">
        <w:rPr>
          <w:szCs w:val="24"/>
        </w:rPr>
        <w:t xml:space="preserve"> </w:t>
      </w:r>
      <w:r w:rsidR="00C046C2" w:rsidRPr="00C046C2">
        <w:rPr>
          <w:color w:val="auto"/>
          <w:kern w:val="3"/>
          <w:sz w:val="24"/>
          <w:szCs w:val="24"/>
          <w:lang w:val="pt-BR" w:eastAsia="zh-CN" w:bidi="hi-IN"/>
        </w:rPr>
        <w:t xml:space="preserve">: </w:t>
      </w:r>
      <w:r w:rsidR="00C046C2" w:rsidRPr="00C046C2">
        <w:rPr>
          <w:color w:val="auto"/>
          <w:kern w:val="3"/>
          <w:sz w:val="24"/>
          <w:szCs w:val="20"/>
          <w:lang w:val="pt-BR" w:eastAsia="zh-CN"/>
        </w:rPr>
        <w:t>05 – Secretaria de Obras e Serviços Públicos, 05-01 – Secretaria de Obras e Serviços Públicos, 2015 – Manutenção da  Secretaria de Obras e Serviços Públicos, 33.90.30.00 – Material de Consumo, Fonte Recurso: 0001.</w:t>
      </w:r>
    </w:p>
    <w:p w:rsidR="00C046C2" w:rsidRPr="00C046C2" w:rsidRDefault="00C046C2" w:rsidP="00C046C2">
      <w:pPr>
        <w:autoSpaceDE w:val="0"/>
        <w:spacing w:before="60"/>
        <w:jc w:val="both"/>
        <w:rPr>
          <w:color w:val="auto"/>
          <w:sz w:val="12"/>
          <w:szCs w:val="12"/>
          <w:lang w:val="pt-BR" w:eastAsia="pt-BR" w:bidi="hi-IN"/>
        </w:rPr>
      </w:pPr>
    </w:p>
    <w:p w:rsidR="00794065" w:rsidRPr="00212F81" w:rsidRDefault="00794065" w:rsidP="00C046C2">
      <w:pPr>
        <w:pStyle w:val="Standard"/>
        <w:ind w:firstLine="389"/>
        <w:jc w:val="both"/>
      </w:pPr>
    </w:p>
    <w:p w:rsidR="003835A1" w:rsidRPr="002925EE" w:rsidRDefault="002925EE" w:rsidP="00C046C2">
      <w:pPr>
        <w:pStyle w:val="Ttulo2"/>
        <w:numPr>
          <w:ilvl w:val="0"/>
          <w:numId w:val="19"/>
        </w:numPr>
        <w:tabs>
          <w:tab w:val="left" w:pos="445"/>
        </w:tabs>
        <w:ind w:left="389" w:firstLine="29"/>
        <w:rPr>
          <w:lang w:val="pt-BR"/>
        </w:rPr>
      </w:pPr>
      <w:r>
        <w:rPr>
          <w:sz w:val="24"/>
          <w:szCs w:val="24"/>
          <w:lang w:val="pt-BR"/>
        </w:rPr>
        <w:t>DA REVOGAÇÃO E ANULAÇÃO DO CERTAME</w:t>
      </w:r>
    </w:p>
    <w:p w:rsidR="003835A1" w:rsidRDefault="002925EE" w:rsidP="00C046C2">
      <w:pPr>
        <w:pStyle w:val="PargrafodaLista"/>
        <w:numPr>
          <w:ilvl w:val="1"/>
          <w:numId w:val="19"/>
        </w:numPr>
        <w:tabs>
          <w:tab w:val="left" w:pos="621"/>
        </w:tabs>
        <w:spacing w:before="181"/>
        <w:ind w:right="100" w:firstLine="0"/>
        <w:rPr>
          <w:sz w:val="24"/>
          <w:szCs w:val="24"/>
          <w:lang w:val="pt-BR"/>
        </w:rPr>
      </w:pPr>
      <w:r>
        <w:rPr>
          <w:sz w:val="24"/>
          <w:szCs w:val="24"/>
          <w:lang w:val="pt-BR"/>
        </w:rPr>
        <w:t xml:space="preserve"> A administração, observadas razões de conveniência e oportunidade, devidamente justificadas, poderá anular ou revogar a qualquer momento o presente procedimento, mediante despacho fundamentado.</w:t>
      </w:r>
    </w:p>
    <w:p w:rsidR="003835A1" w:rsidRDefault="002925EE" w:rsidP="00C046C2">
      <w:pPr>
        <w:pStyle w:val="PargrafodaLista"/>
        <w:numPr>
          <w:ilvl w:val="1"/>
          <w:numId w:val="19"/>
        </w:numPr>
        <w:tabs>
          <w:tab w:val="left" w:pos="655"/>
        </w:tabs>
        <w:spacing w:before="72"/>
        <w:ind w:firstLine="29"/>
        <w:rPr>
          <w:lang w:val="pt-BR"/>
        </w:rPr>
      </w:pPr>
      <w:r>
        <w:rPr>
          <w:sz w:val="24"/>
          <w:szCs w:val="24"/>
          <w:lang w:val="pt-BR"/>
        </w:rPr>
        <w:t>A anulação ou revogação do procedimento licitatório abrange à do instrumento contratual.</w:t>
      </w:r>
    </w:p>
    <w:p w:rsidR="00244465" w:rsidRPr="0009302C" w:rsidRDefault="002925EE" w:rsidP="00C046C2">
      <w:pPr>
        <w:pStyle w:val="PargrafodaLista"/>
        <w:numPr>
          <w:ilvl w:val="1"/>
          <w:numId w:val="19"/>
        </w:numPr>
        <w:tabs>
          <w:tab w:val="left" w:pos="741"/>
        </w:tabs>
        <w:spacing w:before="186"/>
        <w:ind w:right="103" w:firstLine="0"/>
        <w:rPr>
          <w:lang w:val="pt-BR"/>
        </w:rPr>
      </w:pPr>
      <w:r>
        <w:rPr>
          <w:sz w:val="24"/>
          <w:szCs w:val="24"/>
          <w:lang w:val="pt-BR"/>
        </w:rPr>
        <w:t>A Proponente não terá direito à indenização em decorrência da anulação ou revogação do procedimento licitatório.</w:t>
      </w:r>
    </w:p>
    <w:p w:rsidR="0009302C" w:rsidRPr="003C2C6A" w:rsidRDefault="0009302C" w:rsidP="00C046C2">
      <w:pPr>
        <w:tabs>
          <w:tab w:val="left" w:pos="741"/>
        </w:tabs>
        <w:spacing w:before="186"/>
        <w:ind w:left="113" w:right="103"/>
        <w:rPr>
          <w:lang w:val="pt-BR"/>
        </w:rPr>
      </w:pPr>
    </w:p>
    <w:p w:rsidR="00E573BB" w:rsidRPr="00E573BB" w:rsidRDefault="002925EE" w:rsidP="00C046C2">
      <w:pPr>
        <w:pStyle w:val="Ttulo2"/>
        <w:numPr>
          <w:ilvl w:val="0"/>
          <w:numId w:val="19"/>
        </w:numPr>
        <w:tabs>
          <w:tab w:val="left" w:pos="445"/>
        </w:tabs>
        <w:spacing w:before="1"/>
        <w:ind w:left="389" w:firstLine="29"/>
        <w:rPr>
          <w:sz w:val="24"/>
          <w:szCs w:val="24"/>
          <w:lang w:val="pt-BR"/>
        </w:rPr>
      </w:pPr>
      <w:r>
        <w:rPr>
          <w:sz w:val="24"/>
          <w:szCs w:val="24"/>
          <w:lang w:val="pt-BR"/>
        </w:rPr>
        <w:t>DO CRITÉRIO DA ALTERAÇÃO DA QUANTIDADE DO OBJETO</w:t>
      </w:r>
    </w:p>
    <w:p w:rsidR="003835A1" w:rsidRPr="00244465" w:rsidRDefault="002925EE" w:rsidP="00C046C2">
      <w:pPr>
        <w:pStyle w:val="PargrafodaLista"/>
        <w:numPr>
          <w:ilvl w:val="1"/>
          <w:numId w:val="19"/>
        </w:numPr>
        <w:tabs>
          <w:tab w:val="left" w:pos="604"/>
        </w:tabs>
        <w:spacing w:before="181"/>
        <w:ind w:right="102" w:firstLine="0"/>
        <w:rPr>
          <w:lang w:val="pt-BR"/>
        </w:rPr>
      </w:pPr>
      <w:r>
        <w:rPr>
          <w:sz w:val="24"/>
          <w:szCs w:val="24"/>
          <w:lang w:val="pt-BR"/>
        </w:rPr>
        <w:t>A CONTRATADA fica obrigada a aceitar, nas mesmas condições contratadas, os acréscimos ou supressões que se fizerem necessários ao objeto, a critério exclusivo da CONTRATANTE até o limite de 25% (vinte e cinco por cento) do valor atualizado do contrato.</w:t>
      </w:r>
    </w:p>
    <w:p w:rsidR="00244465" w:rsidRPr="0009302C" w:rsidRDefault="00244465" w:rsidP="00C046C2">
      <w:pPr>
        <w:tabs>
          <w:tab w:val="left" w:pos="604"/>
        </w:tabs>
        <w:spacing w:before="181"/>
        <w:ind w:left="113" w:right="102"/>
        <w:rPr>
          <w:lang w:val="pt-BR"/>
        </w:rPr>
      </w:pPr>
    </w:p>
    <w:p w:rsidR="003835A1" w:rsidRDefault="002925EE" w:rsidP="00C046C2">
      <w:pPr>
        <w:pStyle w:val="Ttulo2"/>
        <w:numPr>
          <w:ilvl w:val="0"/>
          <w:numId w:val="19"/>
        </w:numPr>
        <w:tabs>
          <w:tab w:val="left" w:pos="501"/>
        </w:tabs>
        <w:ind w:left="389" w:firstLine="29"/>
      </w:pPr>
      <w:r>
        <w:rPr>
          <w:sz w:val="24"/>
          <w:szCs w:val="24"/>
        </w:rPr>
        <w:t>DAS DISPOSIÇÕES FINAIS</w:t>
      </w:r>
    </w:p>
    <w:p w:rsidR="003835A1" w:rsidRDefault="002925EE" w:rsidP="00C046C2">
      <w:pPr>
        <w:pStyle w:val="PargrafodaLista"/>
        <w:numPr>
          <w:ilvl w:val="1"/>
          <w:numId w:val="19"/>
        </w:numPr>
        <w:tabs>
          <w:tab w:val="left" w:pos="688"/>
        </w:tabs>
        <w:spacing w:before="181"/>
        <w:ind w:right="100" w:firstLine="0"/>
        <w:rPr>
          <w:lang w:val="pt-BR"/>
        </w:rPr>
      </w:pPr>
      <w:r>
        <w:rPr>
          <w:sz w:val="24"/>
          <w:szCs w:val="24"/>
          <w:lang w:val="pt-BR"/>
        </w:rPr>
        <w:t>As normas disciplinadoras desta licitação serão interpretadas em favor da ampliação da disputa, respeitada a igualdade de oportunidade entre as licitantes e desde que não comprometam o interesse público, a finalidade e a segurança da contratação, com base nas leis 8.666/96 e alterações.</w:t>
      </w:r>
    </w:p>
    <w:p w:rsidR="003835A1" w:rsidRDefault="002925EE" w:rsidP="00C046C2">
      <w:pPr>
        <w:pStyle w:val="PargrafodaLista"/>
        <w:numPr>
          <w:ilvl w:val="1"/>
          <w:numId w:val="19"/>
        </w:numPr>
        <w:tabs>
          <w:tab w:val="left" w:pos="676"/>
        </w:tabs>
        <w:spacing w:before="67"/>
        <w:ind w:right="100" w:firstLine="0"/>
        <w:rPr>
          <w:lang w:val="pt-BR"/>
        </w:rPr>
      </w:pPr>
      <w:r>
        <w:rPr>
          <w:sz w:val="24"/>
          <w:szCs w:val="24"/>
          <w:lang w:val="pt-BR"/>
        </w:rPr>
        <w:t>Das sessões públicas de processamento do Pregão serão lavradas atas circunstanciadas, a serem assinadas pelo Pregoeiro e pelos licitantes presentes.</w:t>
      </w:r>
    </w:p>
    <w:p w:rsidR="003835A1" w:rsidRDefault="002925EE" w:rsidP="00C046C2">
      <w:pPr>
        <w:pStyle w:val="PargrafodaLista"/>
        <w:numPr>
          <w:ilvl w:val="1"/>
          <w:numId w:val="19"/>
        </w:numPr>
        <w:tabs>
          <w:tab w:val="left" w:pos="655"/>
        </w:tabs>
        <w:ind w:firstLine="29"/>
        <w:rPr>
          <w:lang w:val="pt-BR"/>
        </w:rPr>
      </w:pPr>
      <w:r>
        <w:rPr>
          <w:sz w:val="24"/>
          <w:szCs w:val="24"/>
          <w:lang w:val="pt-BR"/>
        </w:rPr>
        <w:t>As recusas ou as impossibilidades de assinaturas devem ser registradas expressamente na própria ata.</w:t>
      </w:r>
    </w:p>
    <w:p w:rsidR="003835A1" w:rsidRDefault="002925EE" w:rsidP="00C046C2">
      <w:pPr>
        <w:pStyle w:val="PargrafodaLista"/>
        <w:numPr>
          <w:ilvl w:val="1"/>
          <w:numId w:val="19"/>
        </w:numPr>
        <w:tabs>
          <w:tab w:val="left" w:pos="659"/>
        </w:tabs>
        <w:spacing w:before="186"/>
        <w:ind w:right="103" w:firstLine="0"/>
        <w:rPr>
          <w:lang w:val="pt-BR"/>
        </w:rPr>
      </w:pPr>
      <w:r>
        <w:rPr>
          <w:sz w:val="24"/>
          <w:szCs w:val="24"/>
          <w:lang w:val="pt-BR"/>
        </w:rPr>
        <w:t>A sessão poderá ser suspensa por prazo a ser definida nela própria, para análise prévia e/ou sanar as diligências que se fizerem necessárias.</w:t>
      </w:r>
    </w:p>
    <w:p w:rsidR="003835A1" w:rsidRDefault="002925EE" w:rsidP="00C046C2">
      <w:pPr>
        <w:pStyle w:val="PargrafodaLista"/>
        <w:numPr>
          <w:ilvl w:val="1"/>
          <w:numId w:val="19"/>
        </w:numPr>
        <w:tabs>
          <w:tab w:val="left" w:pos="688"/>
        </w:tabs>
        <w:spacing w:before="65"/>
        <w:ind w:right="101" w:firstLine="0"/>
        <w:rPr>
          <w:lang w:val="pt-BR"/>
        </w:rPr>
      </w:pPr>
      <w:r>
        <w:rPr>
          <w:sz w:val="24"/>
          <w:szCs w:val="24"/>
          <w:lang w:val="pt-BR"/>
        </w:rPr>
        <w:t>Todos os documentos de habilitação cujos envelopes forem abertos na sessão e as propostas serão rubricadas pelo Pregoeiro, equipe de apoio e licitantes.</w:t>
      </w:r>
    </w:p>
    <w:p w:rsidR="003835A1" w:rsidRPr="005A3389" w:rsidRDefault="002925EE" w:rsidP="00C046C2">
      <w:pPr>
        <w:pStyle w:val="PargrafodaLista"/>
        <w:numPr>
          <w:ilvl w:val="1"/>
          <w:numId w:val="19"/>
        </w:numPr>
        <w:tabs>
          <w:tab w:val="left" w:pos="611"/>
        </w:tabs>
        <w:ind w:firstLine="29"/>
        <w:rPr>
          <w:lang w:val="pt-BR"/>
        </w:rPr>
      </w:pPr>
      <w:r>
        <w:rPr>
          <w:sz w:val="24"/>
          <w:szCs w:val="24"/>
          <w:lang w:val="pt-BR"/>
        </w:rPr>
        <w:t>Os casos omissos do presente Pregão serão solucionados pelo Pregoeiro e de acordo com a legislação vigente.</w:t>
      </w:r>
    </w:p>
    <w:p w:rsidR="005A3389" w:rsidRPr="0009302C" w:rsidRDefault="005A3389" w:rsidP="00C046C2">
      <w:pPr>
        <w:pStyle w:val="PargrafodaLista"/>
        <w:spacing w:after="120"/>
        <w:ind w:right="66"/>
        <w:rPr>
          <w:b/>
          <w:sz w:val="24"/>
          <w:lang w:val="pt-BR"/>
        </w:rPr>
      </w:pPr>
      <w:r>
        <w:rPr>
          <w:b/>
          <w:sz w:val="24"/>
          <w:lang w:val="pt-BR"/>
        </w:rPr>
        <w:t>18.7</w:t>
      </w:r>
      <w:r w:rsidRPr="005A3389">
        <w:rPr>
          <w:b/>
          <w:sz w:val="24"/>
          <w:lang w:val="pt-BR"/>
        </w:rPr>
        <w:t>.</w:t>
      </w:r>
      <w:r w:rsidRPr="005A3389">
        <w:rPr>
          <w:b/>
          <w:bCs/>
          <w:spacing w:val="17"/>
          <w:sz w:val="24"/>
          <w:szCs w:val="24"/>
          <w:lang w:val="pt-BR"/>
        </w:rPr>
        <w:t xml:space="preserve"> </w:t>
      </w:r>
      <w:r w:rsidRPr="005A3389">
        <w:rPr>
          <w:sz w:val="24"/>
          <w:szCs w:val="24"/>
          <w:lang w:val="pt-BR"/>
        </w:rPr>
        <w:t>O</w:t>
      </w:r>
      <w:r w:rsidRPr="005A3389">
        <w:rPr>
          <w:spacing w:val="21"/>
          <w:sz w:val="24"/>
          <w:szCs w:val="24"/>
          <w:lang w:val="pt-BR"/>
        </w:rPr>
        <w:t xml:space="preserve"> </w:t>
      </w:r>
      <w:r w:rsidRPr="005A3389">
        <w:rPr>
          <w:spacing w:val="1"/>
          <w:sz w:val="24"/>
          <w:szCs w:val="24"/>
          <w:lang w:val="pt-BR"/>
        </w:rPr>
        <w:t>i</w:t>
      </w:r>
      <w:r w:rsidRPr="005A3389">
        <w:rPr>
          <w:sz w:val="24"/>
          <w:szCs w:val="24"/>
          <w:lang w:val="pt-BR"/>
        </w:rPr>
        <w:t>n</w:t>
      </w:r>
      <w:r w:rsidRPr="005A3389">
        <w:rPr>
          <w:spacing w:val="1"/>
          <w:sz w:val="24"/>
          <w:szCs w:val="24"/>
          <w:lang w:val="pt-BR"/>
        </w:rPr>
        <w:t>t</w:t>
      </w:r>
      <w:r w:rsidRPr="005A3389">
        <w:rPr>
          <w:sz w:val="24"/>
          <w:szCs w:val="24"/>
          <w:lang w:val="pt-BR"/>
        </w:rPr>
        <w:t>e</w:t>
      </w:r>
      <w:r w:rsidRPr="005A3389">
        <w:rPr>
          <w:spacing w:val="-1"/>
          <w:sz w:val="24"/>
          <w:szCs w:val="24"/>
          <w:lang w:val="pt-BR"/>
        </w:rPr>
        <w:t>i</w:t>
      </w:r>
      <w:r w:rsidRPr="005A3389">
        <w:rPr>
          <w:spacing w:val="1"/>
          <w:sz w:val="24"/>
          <w:szCs w:val="24"/>
          <w:lang w:val="pt-BR"/>
        </w:rPr>
        <w:t>r</w:t>
      </w:r>
      <w:r w:rsidRPr="005A3389">
        <w:rPr>
          <w:sz w:val="24"/>
          <w:szCs w:val="24"/>
          <w:lang w:val="pt-BR"/>
        </w:rPr>
        <w:t>o</w:t>
      </w:r>
      <w:r w:rsidRPr="005A3389">
        <w:rPr>
          <w:spacing w:val="22"/>
          <w:sz w:val="24"/>
          <w:szCs w:val="24"/>
          <w:lang w:val="pt-BR"/>
        </w:rPr>
        <w:t xml:space="preserve"> </w:t>
      </w:r>
      <w:r w:rsidRPr="005A3389">
        <w:rPr>
          <w:spacing w:val="1"/>
          <w:sz w:val="24"/>
          <w:szCs w:val="24"/>
          <w:lang w:val="pt-BR"/>
        </w:rPr>
        <w:t>t</w:t>
      </w:r>
      <w:r w:rsidRPr="005A3389">
        <w:rPr>
          <w:spacing w:val="-2"/>
          <w:sz w:val="24"/>
          <w:szCs w:val="24"/>
          <w:lang w:val="pt-BR"/>
        </w:rPr>
        <w:t>e</w:t>
      </w:r>
      <w:r w:rsidRPr="005A3389">
        <w:rPr>
          <w:sz w:val="24"/>
          <w:szCs w:val="24"/>
          <w:lang w:val="pt-BR"/>
        </w:rPr>
        <w:t>or</w:t>
      </w:r>
      <w:r w:rsidRPr="005A3389">
        <w:rPr>
          <w:spacing w:val="23"/>
          <w:sz w:val="24"/>
          <w:szCs w:val="24"/>
          <w:lang w:val="pt-BR"/>
        </w:rPr>
        <w:t xml:space="preserve"> </w:t>
      </w:r>
      <w:r w:rsidRPr="005A3389">
        <w:rPr>
          <w:sz w:val="24"/>
          <w:szCs w:val="24"/>
          <w:lang w:val="pt-BR"/>
        </w:rPr>
        <w:t>de</w:t>
      </w:r>
      <w:r w:rsidRPr="005A3389">
        <w:rPr>
          <w:spacing w:val="-2"/>
          <w:sz w:val="24"/>
          <w:szCs w:val="24"/>
          <w:lang w:val="pt-BR"/>
        </w:rPr>
        <w:t>s</w:t>
      </w:r>
      <w:r w:rsidRPr="005A3389">
        <w:rPr>
          <w:spacing w:val="1"/>
          <w:sz w:val="24"/>
          <w:szCs w:val="24"/>
          <w:lang w:val="pt-BR"/>
        </w:rPr>
        <w:t>t</w:t>
      </w:r>
      <w:r w:rsidRPr="005A3389">
        <w:rPr>
          <w:sz w:val="24"/>
          <w:szCs w:val="24"/>
          <w:lang w:val="pt-BR"/>
        </w:rPr>
        <w:t>e</w:t>
      </w:r>
      <w:r w:rsidRPr="005A3389">
        <w:rPr>
          <w:spacing w:val="22"/>
          <w:sz w:val="24"/>
          <w:szCs w:val="24"/>
          <w:lang w:val="pt-BR"/>
        </w:rPr>
        <w:t xml:space="preserve"> </w:t>
      </w:r>
      <w:r w:rsidRPr="005A3389">
        <w:rPr>
          <w:spacing w:val="-3"/>
          <w:sz w:val="24"/>
          <w:szCs w:val="24"/>
          <w:lang w:val="pt-BR"/>
        </w:rPr>
        <w:t>E</w:t>
      </w:r>
      <w:r w:rsidRPr="005A3389">
        <w:rPr>
          <w:sz w:val="24"/>
          <w:szCs w:val="24"/>
          <w:lang w:val="pt-BR"/>
        </w:rPr>
        <w:t>d</w:t>
      </w:r>
      <w:r w:rsidRPr="005A3389">
        <w:rPr>
          <w:spacing w:val="1"/>
          <w:sz w:val="24"/>
          <w:szCs w:val="24"/>
          <w:lang w:val="pt-BR"/>
        </w:rPr>
        <w:t>i</w:t>
      </w:r>
      <w:r w:rsidRPr="005A3389">
        <w:rPr>
          <w:spacing w:val="-1"/>
          <w:sz w:val="24"/>
          <w:szCs w:val="24"/>
          <w:lang w:val="pt-BR"/>
        </w:rPr>
        <w:t>t</w:t>
      </w:r>
      <w:r w:rsidRPr="005A3389">
        <w:rPr>
          <w:sz w:val="24"/>
          <w:szCs w:val="24"/>
          <w:lang w:val="pt-BR"/>
        </w:rPr>
        <w:t>al</w:t>
      </w:r>
      <w:r w:rsidRPr="005A3389">
        <w:rPr>
          <w:spacing w:val="23"/>
          <w:sz w:val="24"/>
          <w:szCs w:val="24"/>
          <w:lang w:val="pt-BR"/>
        </w:rPr>
        <w:t xml:space="preserve"> </w:t>
      </w:r>
      <w:r w:rsidRPr="005A3389">
        <w:rPr>
          <w:sz w:val="24"/>
          <w:szCs w:val="24"/>
          <w:lang w:val="pt-BR"/>
        </w:rPr>
        <w:t>pod</w:t>
      </w:r>
      <w:r w:rsidRPr="005A3389">
        <w:rPr>
          <w:spacing w:val="-2"/>
          <w:sz w:val="24"/>
          <w:szCs w:val="24"/>
          <w:lang w:val="pt-BR"/>
        </w:rPr>
        <w:t>e</w:t>
      </w:r>
      <w:r w:rsidRPr="005A3389">
        <w:rPr>
          <w:spacing w:val="1"/>
          <w:sz w:val="24"/>
          <w:szCs w:val="24"/>
          <w:lang w:val="pt-BR"/>
        </w:rPr>
        <w:t>r</w:t>
      </w:r>
      <w:r w:rsidRPr="005A3389">
        <w:rPr>
          <w:sz w:val="24"/>
          <w:szCs w:val="24"/>
          <w:lang w:val="pt-BR"/>
        </w:rPr>
        <w:t>á</w:t>
      </w:r>
      <w:r w:rsidRPr="005A3389">
        <w:rPr>
          <w:spacing w:val="22"/>
          <w:sz w:val="24"/>
          <w:szCs w:val="24"/>
          <w:lang w:val="pt-BR"/>
        </w:rPr>
        <w:t xml:space="preserve"> </w:t>
      </w:r>
      <w:r w:rsidRPr="005A3389">
        <w:rPr>
          <w:spacing w:val="1"/>
          <w:sz w:val="24"/>
          <w:szCs w:val="24"/>
          <w:lang w:val="pt-BR"/>
        </w:rPr>
        <w:t>s</w:t>
      </w:r>
      <w:r w:rsidRPr="005A3389">
        <w:rPr>
          <w:spacing w:val="-2"/>
          <w:sz w:val="24"/>
          <w:szCs w:val="24"/>
          <w:lang w:val="pt-BR"/>
        </w:rPr>
        <w:t>e</w:t>
      </w:r>
      <w:r w:rsidRPr="005A3389">
        <w:rPr>
          <w:sz w:val="24"/>
          <w:szCs w:val="24"/>
          <w:lang w:val="pt-BR"/>
        </w:rPr>
        <w:t>r</w:t>
      </w:r>
      <w:r w:rsidRPr="005A3389">
        <w:rPr>
          <w:spacing w:val="23"/>
          <w:sz w:val="24"/>
          <w:szCs w:val="24"/>
          <w:lang w:val="pt-BR"/>
        </w:rPr>
        <w:t xml:space="preserve"> </w:t>
      </w:r>
      <w:r w:rsidRPr="005A3389">
        <w:rPr>
          <w:sz w:val="24"/>
          <w:szCs w:val="24"/>
          <w:lang w:val="pt-BR"/>
        </w:rPr>
        <w:t>ob</w:t>
      </w:r>
      <w:r w:rsidRPr="005A3389">
        <w:rPr>
          <w:spacing w:val="-1"/>
          <w:sz w:val="24"/>
          <w:szCs w:val="24"/>
          <w:lang w:val="pt-BR"/>
        </w:rPr>
        <w:t>t</w:t>
      </w:r>
      <w:r w:rsidRPr="005A3389">
        <w:rPr>
          <w:spacing w:val="1"/>
          <w:sz w:val="24"/>
          <w:szCs w:val="24"/>
          <w:lang w:val="pt-BR"/>
        </w:rPr>
        <w:t>i</w:t>
      </w:r>
      <w:r w:rsidRPr="005A3389">
        <w:rPr>
          <w:sz w:val="24"/>
          <w:szCs w:val="24"/>
          <w:lang w:val="pt-BR"/>
        </w:rPr>
        <w:t>do</w:t>
      </w:r>
      <w:r w:rsidRPr="005A3389">
        <w:rPr>
          <w:spacing w:val="22"/>
          <w:sz w:val="24"/>
          <w:szCs w:val="24"/>
          <w:lang w:val="pt-BR"/>
        </w:rPr>
        <w:t xml:space="preserve"> </w:t>
      </w:r>
      <w:r w:rsidRPr="005A3389">
        <w:rPr>
          <w:spacing w:val="-2"/>
          <w:sz w:val="24"/>
          <w:szCs w:val="24"/>
          <w:lang w:val="pt-BR"/>
        </w:rPr>
        <w:t>g</w:t>
      </w:r>
      <w:r w:rsidRPr="005A3389">
        <w:rPr>
          <w:spacing w:val="1"/>
          <w:sz w:val="24"/>
          <w:szCs w:val="24"/>
          <w:lang w:val="pt-BR"/>
        </w:rPr>
        <w:t>r</w:t>
      </w:r>
      <w:r w:rsidRPr="005A3389">
        <w:rPr>
          <w:spacing w:val="-2"/>
          <w:sz w:val="24"/>
          <w:szCs w:val="24"/>
          <w:lang w:val="pt-BR"/>
        </w:rPr>
        <w:t>a</w:t>
      </w:r>
      <w:r w:rsidRPr="005A3389">
        <w:rPr>
          <w:spacing w:val="1"/>
          <w:sz w:val="24"/>
          <w:szCs w:val="24"/>
          <w:lang w:val="pt-BR"/>
        </w:rPr>
        <w:t>t</w:t>
      </w:r>
      <w:r w:rsidRPr="005A3389">
        <w:rPr>
          <w:sz w:val="24"/>
          <w:szCs w:val="24"/>
          <w:lang w:val="pt-BR"/>
        </w:rPr>
        <w:t>u</w:t>
      </w:r>
      <w:r w:rsidRPr="005A3389">
        <w:rPr>
          <w:spacing w:val="-1"/>
          <w:sz w:val="24"/>
          <w:szCs w:val="24"/>
          <w:lang w:val="pt-BR"/>
        </w:rPr>
        <w:t>i</w:t>
      </w:r>
      <w:r w:rsidRPr="005A3389">
        <w:rPr>
          <w:spacing w:val="1"/>
          <w:sz w:val="24"/>
          <w:szCs w:val="24"/>
          <w:lang w:val="pt-BR"/>
        </w:rPr>
        <w:t>t</w:t>
      </w:r>
      <w:r w:rsidRPr="005A3389">
        <w:rPr>
          <w:sz w:val="24"/>
          <w:szCs w:val="24"/>
          <w:lang w:val="pt-BR"/>
        </w:rPr>
        <w:t>a</w:t>
      </w:r>
      <w:r w:rsidRPr="005A3389">
        <w:rPr>
          <w:spacing w:val="-4"/>
          <w:sz w:val="24"/>
          <w:szCs w:val="24"/>
          <w:lang w:val="pt-BR"/>
        </w:rPr>
        <w:t>m</w:t>
      </w:r>
      <w:r w:rsidRPr="005A3389">
        <w:rPr>
          <w:sz w:val="24"/>
          <w:szCs w:val="24"/>
          <w:lang w:val="pt-BR"/>
        </w:rPr>
        <w:t>en</w:t>
      </w:r>
      <w:r w:rsidRPr="005A3389">
        <w:rPr>
          <w:spacing w:val="1"/>
          <w:sz w:val="24"/>
          <w:szCs w:val="24"/>
          <w:lang w:val="pt-BR"/>
        </w:rPr>
        <w:t>t</w:t>
      </w:r>
      <w:r w:rsidRPr="005A3389">
        <w:rPr>
          <w:sz w:val="24"/>
          <w:szCs w:val="24"/>
          <w:lang w:val="pt-BR"/>
        </w:rPr>
        <w:t>e</w:t>
      </w:r>
      <w:r w:rsidRPr="005A3389">
        <w:rPr>
          <w:spacing w:val="22"/>
          <w:sz w:val="24"/>
          <w:szCs w:val="24"/>
          <w:lang w:val="pt-BR"/>
        </w:rPr>
        <w:t xml:space="preserve"> </w:t>
      </w:r>
      <w:r w:rsidRPr="005A3389">
        <w:rPr>
          <w:sz w:val="24"/>
          <w:szCs w:val="24"/>
          <w:lang w:val="pt-BR"/>
        </w:rPr>
        <w:t>no</w:t>
      </w:r>
      <w:r w:rsidRPr="005A3389">
        <w:rPr>
          <w:spacing w:val="22"/>
          <w:sz w:val="24"/>
          <w:szCs w:val="24"/>
          <w:lang w:val="pt-BR"/>
        </w:rPr>
        <w:t xml:space="preserve"> </w:t>
      </w:r>
      <w:r w:rsidRPr="005A3389">
        <w:rPr>
          <w:sz w:val="24"/>
          <w:szCs w:val="24"/>
          <w:lang w:val="pt-BR"/>
        </w:rPr>
        <w:t>end</w:t>
      </w:r>
      <w:r w:rsidRPr="005A3389">
        <w:rPr>
          <w:spacing w:val="-2"/>
          <w:sz w:val="24"/>
          <w:szCs w:val="24"/>
          <w:lang w:val="pt-BR"/>
        </w:rPr>
        <w:t>e</w:t>
      </w:r>
      <w:r w:rsidRPr="005A3389">
        <w:rPr>
          <w:spacing w:val="1"/>
          <w:sz w:val="24"/>
          <w:szCs w:val="24"/>
          <w:lang w:val="pt-BR"/>
        </w:rPr>
        <w:t>r</w:t>
      </w:r>
      <w:r w:rsidRPr="005A3389">
        <w:rPr>
          <w:sz w:val="24"/>
          <w:szCs w:val="24"/>
          <w:lang w:val="pt-BR"/>
        </w:rPr>
        <w:t>eço e</w:t>
      </w:r>
      <w:r w:rsidRPr="005A3389">
        <w:rPr>
          <w:spacing w:val="1"/>
          <w:sz w:val="24"/>
          <w:szCs w:val="24"/>
          <w:lang w:val="pt-BR"/>
        </w:rPr>
        <w:t>l</w:t>
      </w:r>
      <w:r w:rsidRPr="005A3389">
        <w:rPr>
          <w:spacing w:val="-2"/>
          <w:sz w:val="24"/>
          <w:szCs w:val="24"/>
          <w:lang w:val="pt-BR"/>
        </w:rPr>
        <w:t>e</w:t>
      </w:r>
      <w:r w:rsidRPr="005A3389">
        <w:rPr>
          <w:spacing w:val="1"/>
          <w:sz w:val="24"/>
          <w:szCs w:val="24"/>
          <w:lang w:val="pt-BR"/>
        </w:rPr>
        <w:t>tr</w:t>
      </w:r>
      <w:r w:rsidRPr="005A3389">
        <w:rPr>
          <w:sz w:val="24"/>
          <w:szCs w:val="24"/>
          <w:lang w:val="pt-BR"/>
        </w:rPr>
        <w:t>ô</w:t>
      </w:r>
      <w:r w:rsidRPr="005A3389">
        <w:rPr>
          <w:spacing w:val="-2"/>
          <w:sz w:val="24"/>
          <w:szCs w:val="24"/>
          <w:lang w:val="pt-BR"/>
        </w:rPr>
        <w:t>n</w:t>
      </w:r>
      <w:r w:rsidRPr="005A3389">
        <w:rPr>
          <w:spacing w:val="1"/>
          <w:sz w:val="24"/>
          <w:szCs w:val="24"/>
          <w:lang w:val="pt-BR"/>
        </w:rPr>
        <w:t>i</w:t>
      </w:r>
      <w:r w:rsidRPr="005A3389">
        <w:rPr>
          <w:sz w:val="24"/>
          <w:szCs w:val="24"/>
          <w:lang w:val="pt-BR"/>
        </w:rPr>
        <w:t>co</w:t>
      </w:r>
      <w:r w:rsidRPr="005A3389">
        <w:rPr>
          <w:spacing w:val="5"/>
          <w:sz w:val="24"/>
          <w:szCs w:val="24"/>
          <w:lang w:val="pt-BR"/>
        </w:rPr>
        <w:t xml:space="preserve"> </w:t>
      </w:r>
      <w:hyperlink r:id="rId9" w:history="1">
        <w:r w:rsidRPr="005A3389">
          <w:rPr>
            <w:rStyle w:val="Hyperlink"/>
            <w:spacing w:val="-1"/>
            <w:sz w:val="24"/>
            <w:szCs w:val="24"/>
            <w:lang w:val="pt-BR"/>
          </w:rPr>
          <w:t>www</w:t>
        </w:r>
        <w:r w:rsidRPr="005A3389">
          <w:rPr>
            <w:rStyle w:val="Hyperlink"/>
            <w:sz w:val="24"/>
            <w:szCs w:val="24"/>
            <w:lang w:val="pt-BR"/>
          </w:rPr>
          <w:t>.faxinaldosoturno.rs.</w:t>
        </w:r>
        <w:r w:rsidRPr="005A3389">
          <w:rPr>
            <w:rStyle w:val="Hyperlink"/>
            <w:spacing w:val="-2"/>
            <w:sz w:val="24"/>
            <w:szCs w:val="24"/>
            <w:lang w:val="pt-BR"/>
          </w:rPr>
          <w:t>g</w:t>
        </w:r>
        <w:r w:rsidRPr="005A3389">
          <w:rPr>
            <w:rStyle w:val="Hyperlink"/>
            <w:sz w:val="24"/>
            <w:szCs w:val="24"/>
            <w:lang w:val="pt-BR"/>
          </w:rPr>
          <w:t>o</w:t>
        </w:r>
        <w:r w:rsidRPr="005A3389">
          <w:rPr>
            <w:rStyle w:val="Hyperlink"/>
            <w:spacing w:val="-2"/>
            <w:sz w:val="24"/>
            <w:szCs w:val="24"/>
            <w:lang w:val="pt-BR"/>
          </w:rPr>
          <w:t>v</w:t>
        </w:r>
        <w:r w:rsidRPr="005A3389">
          <w:rPr>
            <w:rStyle w:val="Hyperlink"/>
            <w:spacing w:val="2"/>
            <w:sz w:val="24"/>
            <w:szCs w:val="24"/>
            <w:lang w:val="pt-BR"/>
          </w:rPr>
          <w:t>.</w:t>
        </w:r>
        <w:r w:rsidRPr="005A3389">
          <w:rPr>
            <w:rStyle w:val="Hyperlink"/>
            <w:sz w:val="24"/>
            <w:szCs w:val="24"/>
            <w:lang w:val="pt-BR"/>
          </w:rPr>
          <w:t>b</w:t>
        </w:r>
        <w:r w:rsidRPr="005A3389">
          <w:rPr>
            <w:rStyle w:val="Hyperlink"/>
            <w:spacing w:val="1"/>
            <w:sz w:val="24"/>
            <w:szCs w:val="24"/>
            <w:lang w:val="pt-BR"/>
          </w:rPr>
          <w:t>r</w:t>
        </w:r>
        <w:r w:rsidRPr="005A3389">
          <w:rPr>
            <w:rStyle w:val="Hyperlink"/>
            <w:spacing w:val="-1"/>
            <w:sz w:val="24"/>
            <w:szCs w:val="24"/>
            <w:lang w:val="pt-BR"/>
          </w:rPr>
          <w:t>/licitacoes</w:t>
        </w:r>
      </w:hyperlink>
      <w:r w:rsidRPr="005A3389">
        <w:rPr>
          <w:color w:val="000000"/>
          <w:sz w:val="24"/>
          <w:szCs w:val="24"/>
          <w:lang w:val="pt-BR"/>
        </w:rPr>
        <w:t>,</w:t>
      </w:r>
      <w:r w:rsidRPr="005A3389">
        <w:rPr>
          <w:color w:val="000000"/>
          <w:spacing w:val="5"/>
          <w:sz w:val="24"/>
          <w:szCs w:val="24"/>
          <w:lang w:val="pt-BR"/>
        </w:rPr>
        <w:t xml:space="preserve"> </w:t>
      </w:r>
      <w:r w:rsidRPr="005A3389">
        <w:rPr>
          <w:color w:val="000000"/>
          <w:sz w:val="24"/>
          <w:szCs w:val="24"/>
          <w:lang w:val="pt-BR"/>
        </w:rPr>
        <w:t>ou</w:t>
      </w:r>
      <w:r w:rsidRPr="005A3389">
        <w:rPr>
          <w:color w:val="000000"/>
          <w:spacing w:val="5"/>
          <w:sz w:val="24"/>
          <w:szCs w:val="24"/>
          <w:lang w:val="pt-BR"/>
        </w:rPr>
        <w:t xml:space="preserve"> </w:t>
      </w:r>
      <w:r w:rsidRPr="005A3389">
        <w:rPr>
          <w:color w:val="000000"/>
          <w:sz w:val="24"/>
          <w:szCs w:val="24"/>
          <w:lang w:val="pt-BR"/>
        </w:rPr>
        <w:t>pode</w:t>
      </w:r>
      <w:r w:rsidRPr="005A3389">
        <w:rPr>
          <w:color w:val="000000"/>
          <w:spacing w:val="-1"/>
          <w:sz w:val="24"/>
          <w:szCs w:val="24"/>
          <w:lang w:val="pt-BR"/>
        </w:rPr>
        <w:t>r</w:t>
      </w:r>
      <w:r w:rsidRPr="005A3389">
        <w:rPr>
          <w:color w:val="000000"/>
          <w:sz w:val="24"/>
          <w:szCs w:val="24"/>
          <w:lang w:val="pt-BR"/>
        </w:rPr>
        <w:t>á</w:t>
      </w:r>
      <w:r w:rsidRPr="005A3389">
        <w:rPr>
          <w:color w:val="000000"/>
          <w:spacing w:val="5"/>
          <w:sz w:val="24"/>
          <w:szCs w:val="24"/>
          <w:lang w:val="pt-BR"/>
        </w:rPr>
        <w:t xml:space="preserve"> </w:t>
      </w:r>
      <w:r w:rsidRPr="005A3389">
        <w:rPr>
          <w:color w:val="000000"/>
          <w:spacing w:val="1"/>
          <w:sz w:val="24"/>
          <w:szCs w:val="24"/>
          <w:lang w:val="pt-BR"/>
        </w:rPr>
        <w:t>s</w:t>
      </w:r>
      <w:r w:rsidRPr="005A3389">
        <w:rPr>
          <w:color w:val="000000"/>
          <w:sz w:val="24"/>
          <w:szCs w:val="24"/>
          <w:lang w:val="pt-BR"/>
        </w:rPr>
        <w:t>er</w:t>
      </w:r>
      <w:r w:rsidRPr="005A3389">
        <w:rPr>
          <w:color w:val="000000"/>
          <w:spacing w:val="6"/>
          <w:sz w:val="24"/>
          <w:szCs w:val="24"/>
          <w:lang w:val="pt-BR"/>
        </w:rPr>
        <w:t xml:space="preserve"> </w:t>
      </w:r>
      <w:r w:rsidRPr="005A3389">
        <w:rPr>
          <w:color w:val="000000"/>
          <w:spacing w:val="1"/>
          <w:sz w:val="24"/>
          <w:szCs w:val="24"/>
          <w:lang w:val="pt-BR"/>
        </w:rPr>
        <w:t>s</w:t>
      </w:r>
      <w:r w:rsidRPr="005A3389">
        <w:rPr>
          <w:color w:val="000000"/>
          <w:spacing w:val="-2"/>
          <w:sz w:val="24"/>
          <w:szCs w:val="24"/>
          <w:lang w:val="pt-BR"/>
        </w:rPr>
        <w:t>o</w:t>
      </w:r>
      <w:r w:rsidRPr="005A3389">
        <w:rPr>
          <w:color w:val="000000"/>
          <w:spacing w:val="1"/>
          <w:sz w:val="24"/>
          <w:szCs w:val="24"/>
          <w:lang w:val="pt-BR"/>
        </w:rPr>
        <w:t>l</w:t>
      </w:r>
      <w:r w:rsidRPr="005A3389">
        <w:rPr>
          <w:color w:val="000000"/>
          <w:spacing w:val="-1"/>
          <w:sz w:val="24"/>
          <w:szCs w:val="24"/>
          <w:lang w:val="pt-BR"/>
        </w:rPr>
        <w:t>i</w:t>
      </w:r>
      <w:r w:rsidRPr="005A3389">
        <w:rPr>
          <w:color w:val="000000"/>
          <w:sz w:val="24"/>
          <w:szCs w:val="24"/>
          <w:lang w:val="pt-BR"/>
        </w:rPr>
        <w:t>c</w:t>
      </w:r>
      <w:r w:rsidRPr="005A3389">
        <w:rPr>
          <w:color w:val="000000"/>
          <w:spacing w:val="-1"/>
          <w:sz w:val="24"/>
          <w:szCs w:val="24"/>
          <w:lang w:val="pt-BR"/>
        </w:rPr>
        <w:t>i</w:t>
      </w:r>
      <w:r w:rsidRPr="005A3389">
        <w:rPr>
          <w:color w:val="000000"/>
          <w:spacing w:val="1"/>
          <w:sz w:val="24"/>
          <w:szCs w:val="24"/>
          <w:lang w:val="pt-BR"/>
        </w:rPr>
        <w:t>t</w:t>
      </w:r>
      <w:r w:rsidRPr="005A3389">
        <w:rPr>
          <w:color w:val="000000"/>
          <w:sz w:val="24"/>
          <w:szCs w:val="24"/>
          <w:lang w:val="pt-BR"/>
        </w:rPr>
        <w:t>ado</w:t>
      </w:r>
      <w:r w:rsidRPr="005A3389">
        <w:rPr>
          <w:color w:val="000000"/>
          <w:spacing w:val="3"/>
          <w:sz w:val="24"/>
          <w:szCs w:val="24"/>
          <w:lang w:val="pt-BR"/>
        </w:rPr>
        <w:t xml:space="preserve"> j</w:t>
      </w:r>
      <w:r w:rsidRPr="005A3389">
        <w:rPr>
          <w:color w:val="000000"/>
          <w:sz w:val="24"/>
          <w:szCs w:val="24"/>
          <w:lang w:val="pt-BR"/>
        </w:rPr>
        <w:t>u</w:t>
      </w:r>
      <w:r w:rsidRPr="005A3389">
        <w:rPr>
          <w:color w:val="000000"/>
          <w:spacing w:val="-2"/>
          <w:sz w:val="24"/>
          <w:szCs w:val="24"/>
          <w:lang w:val="pt-BR"/>
        </w:rPr>
        <w:t>n</w:t>
      </w:r>
      <w:r w:rsidRPr="005A3389">
        <w:rPr>
          <w:color w:val="000000"/>
          <w:spacing w:val="1"/>
          <w:sz w:val="24"/>
          <w:szCs w:val="24"/>
          <w:lang w:val="pt-BR"/>
        </w:rPr>
        <w:t>t</w:t>
      </w:r>
      <w:r w:rsidRPr="005A3389">
        <w:rPr>
          <w:color w:val="000000"/>
          <w:sz w:val="24"/>
          <w:szCs w:val="24"/>
          <w:lang w:val="pt-BR"/>
        </w:rPr>
        <w:t>o</w:t>
      </w:r>
      <w:r w:rsidRPr="005A3389">
        <w:rPr>
          <w:color w:val="000000"/>
          <w:spacing w:val="5"/>
          <w:sz w:val="24"/>
          <w:szCs w:val="24"/>
          <w:lang w:val="pt-BR"/>
        </w:rPr>
        <w:t xml:space="preserve"> </w:t>
      </w:r>
      <w:r w:rsidRPr="005A3389">
        <w:rPr>
          <w:color w:val="000000"/>
          <w:sz w:val="24"/>
          <w:szCs w:val="24"/>
          <w:lang w:val="pt-BR"/>
        </w:rPr>
        <w:t>ao setor de licitações da Prefeitura Municipal,</w:t>
      </w:r>
      <w:r w:rsidRPr="005A3389">
        <w:rPr>
          <w:color w:val="000000"/>
          <w:spacing w:val="12"/>
          <w:sz w:val="24"/>
          <w:szCs w:val="24"/>
          <w:lang w:val="pt-BR"/>
        </w:rPr>
        <w:t xml:space="preserve"> </w:t>
      </w:r>
      <w:r w:rsidRPr="005A3389">
        <w:rPr>
          <w:color w:val="000000"/>
          <w:sz w:val="24"/>
          <w:szCs w:val="24"/>
          <w:lang w:val="pt-BR"/>
        </w:rPr>
        <w:t>no</w:t>
      </w:r>
      <w:r w:rsidRPr="005A3389">
        <w:rPr>
          <w:color w:val="000000"/>
          <w:spacing w:val="12"/>
          <w:sz w:val="24"/>
          <w:szCs w:val="24"/>
          <w:lang w:val="pt-BR"/>
        </w:rPr>
        <w:t xml:space="preserve"> </w:t>
      </w:r>
      <w:r w:rsidRPr="005A3389">
        <w:rPr>
          <w:color w:val="000000"/>
          <w:sz w:val="24"/>
          <w:szCs w:val="24"/>
          <w:lang w:val="pt-BR"/>
        </w:rPr>
        <w:t>h</w:t>
      </w:r>
      <w:r w:rsidRPr="005A3389">
        <w:rPr>
          <w:color w:val="000000"/>
          <w:spacing w:val="-2"/>
          <w:sz w:val="24"/>
          <w:szCs w:val="24"/>
          <w:lang w:val="pt-BR"/>
        </w:rPr>
        <w:t>o</w:t>
      </w:r>
      <w:r w:rsidRPr="005A3389">
        <w:rPr>
          <w:color w:val="000000"/>
          <w:spacing w:val="1"/>
          <w:sz w:val="24"/>
          <w:szCs w:val="24"/>
          <w:lang w:val="pt-BR"/>
        </w:rPr>
        <w:t>r</w:t>
      </w:r>
      <w:r w:rsidRPr="005A3389">
        <w:rPr>
          <w:color w:val="000000"/>
          <w:sz w:val="24"/>
          <w:szCs w:val="24"/>
          <w:lang w:val="pt-BR"/>
        </w:rPr>
        <w:t>á</w:t>
      </w:r>
      <w:r w:rsidRPr="005A3389">
        <w:rPr>
          <w:color w:val="000000"/>
          <w:spacing w:val="-1"/>
          <w:sz w:val="24"/>
          <w:szCs w:val="24"/>
          <w:lang w:val="pt-BR"/>
        </w:rPr>
        <w:t>r</w:t>
      </w:r>
      <w:r w:rsidRPr="005A3389">
        <w:rPr>
          <w:color w:val="000000"/>
          <w:spacing w:val="1"/>
          <w:sz w:val="24"/>
          <w:szCs w:val="24"/>
          <w:lang w:val="pt-BR"/>
        </w:rPr>
        <w:t>i</w:t>
      </w:r>
      <w:r w:rsidRPr="005A3389">
        <w:rPr>
          <w:color w:val="000000"/>
          <w:sz w:val="24"/>
          <w:szCs w:val="24"/>
          <w:lang w:val="pt-BR"/>
        </w:rPr>
        <w:t>o</w:t>
      </w:r>
      <w:r w:rsidRPr="005A3389">
        <w:rPr>
          <w:color w:val="000000"/>
          <w:spacing w:val="12"/>
          <w:sz w:val="24"/>
          <w:szCs w:val="24"/>
          <w:lang w:val="pt-BR"/>
        </w:rPr>
        <w:t xml:space="preserve"> </w:t>
      </w:r>
      <w:r w:rsidRPr="005A3389">
        <w:rPr>
          <w:color w:val="000000"/>
          <w:sz w:val="24"/>
          <w:szCs w:val="24"/>
          <w:lang w:val="pt-BR"/>
        </w:rPr>
        <w:t>de</w:t>
      </w:r>
      <w:r w:rsidRPr="005A3389">
        <w:rPr>
          <w:color w:val="000000"/>
          <w:spacing w:val="13"/>
          <w:sz w:val="24"/>
          <w:szCs w:val="24"/>
          <w:lang w:val="pt-BR"/>
        </w:rPr>
        <w:t xml:space="preserve"> </w:t>
      </w:r>
      <w:r w:rsidRPr="0009302C">
        <w:rPr>
          <w:b/>
          <w:color w:val="000000"/>
          <w:sz w:val="24"/>
          <w:szCs w:val="24"/>
          <w:lang w:val="pt-BR"/>
        </w:rPr>
        <w:t>08 horas</w:t>
      </w:r>
      <w:r w:rsidRPr="0009302C">
        <w:rPr>
          <w:b/>
          <w:color w:val="000000"/>
          <w:spacing w:val="12"/>
          <w:sz w:val="24"/>
          <w:szCs w:val="24"/>
          <w:lang w:val="pt-BR"/>
        </w:rPr>
        <w:t xml:space="preserve"> </w:t>
      </w:r>
      <w:r w:rsidRPr="0009302C">
        <w:rPr>
          <w:b/>
          <w:color w:val="000000"/>
          <w:sz w:val="24"/>
          <w:szCs w:val="24"/>
          <w:lang w:val="pt-BR"/>
        </w:rPr>
        <w:t>às 12 horas e das 13 horas às 17 horas.</w:t>
      </w:r>
    </w:p>
    <w:p w:rsidR="00AF71E2" w:rsidRDefault="00AF71E2" w:rsidP="00C046C2">
      <w:pPr>
        <w:pStyle w:val="PargrafodaLista"/>
        <w:spacing w:after="120"/>
        <w:ind w:right="66"/>
        <w:rPr>
          <w:b/>
          <w:sz w:val="24"/>
          <w:lang w:val="pt-BR"/>
        </w:rPr>
      </w:pPr>
    </w:p>
    <w:p w:rsidR="00AF71E2" w:rsidRDefault="00AF71E2" w:rsidP="00C046C2">
      <w:pPr>
        <w:pStyle w:val="PargrafodaLista"/>
        <w:spacing w:after="120"/>
        <w:ind w:right="66"/>
        <w:rPr>
          <w:b/>
          <w:sz w:val="24"/>
          <w:lang w:val="pt-BR"/>
        </w:rPr>
      </w:pPr>
    </w:p>
    <w:p w:rsidR="00AF71E2" w:rsidRDefault="00AF71E2" w:rsidP="00C046C2">
      <w:pPr>
        <w:pStyle w:val="PargrafodaLista"/>
        <w:spacing w:after="120"/>
        <w:ind w:right="66"/>
        <w:rPr>
          <w:b/>
          <w:sz w:val="24"/>
          <w:lang w:val="pt-BR"/>
        </w:rPr>
      </w:pPr>
    </w:p>
    <w:p w:rsidR="00E573BB" w:rsidRPr="008E2909" w:rsidRDefault="005A3389" w:rsidP="00C046C2">
      <w:pPr>
        <w:pStyle w:val="PargrafodaLista"/>
        <w:spacing w:after="120"/>
        <w:ind w:right="66"/>
        <w:rPr>
          <w:b/>
          <w:sz w:val="24"/>
          <w:lang w:val="pt-BR"/>
        </w:rPr>
      </w:pPr>
      <w:r>
        <w:rPr>
          <w:b/>
          <w:sz w:val="24"/>
          <w:lang w:val="pt-BR"/>
        </w:rPr>
        <w:t>18.8</w:t>
      </w:r>
      <w:r w:rsidRPr="005A3389">
        <w:rPr>
          <w:b/>
          <w:sz w:val="24"/>
          <w:lang w:val="pt-BR"/>
        </w:rPr>
        <w:t xml:space="preserve">. </w:t>
      </w:r>
      <w:r w:rsidRPr="005A3389">
        <w:rPr>
          <w:color w:val="000000"/>
          <w:sz w:val="24"/>
          <w:szCs w:val="24"/>
          <w:lang w:val="pt-BR"/>
        </w:rPr>
        <w:t>O</w:t>
      </w:r>
      <w:r w:rsidRPr="005A3389">
        <w:rPr>
          <w:color w:val="000000"/>
          <w:spacing w:val="33"/>
          <w:sz w:val="24"/>
          <w:szCs w:val="24"/>
          <w:lang w:val="pt-BR"/>
        </w:rPr>
        <w:t xml:space="preserve"> </w:t>
      </w:r>
      <w:r w:rsidRPr="005A3389">
        <w:rPr>
          <w:color w:val="000000"/>
          <w:sz w:val="24"/>
          <w:szCs w:val="24"/>
          <w:lang w:val="pt-BR"/>
        </w:rPr>
        <w:t>e</w:t>
      </w:r>
      <w:r w:rsidRPr="005A3389">
        <w:rPr>
          <w:color w:val="000000"/>
          <w:spacing w:val="-2"/>
          <w:sz w:val="24"/>
          <w:szCs w:val="24"/>
          <w:lang w:val="pt-BR"/>
        </w:rPr>
        <w:t>s</w:t>
      </w:r>
      <w:r w:rsidRPr="005A3389">
        <w:rPr>
          <w:color w:val="000000"/>
          <w:sz w:val="24"/>
          <w:szCs w:val="24"/>
          <w:lang w:val="pt-BR"/>
        </w:rPr>
        <w:t>c</w:t>
      </w:r>
      <w:r w:rsidRPr="005A3389">
        <w:rPr>
          <w:color w:val="000000"/>
          <w:spacing w:val="-1"/>
          <w:sz w:val="24"/>
          <w:szCs w:val="24"/>
          <w:lang w:val="pt-BR"/>
        </w:rPr>
        <w:t>l</w:t>
      </w:r>
      <w:r w:rsidRPr="005A3389">
        <w:rPr>
          <w:color w:val="000000"/>
          <w:sz w:val="24"/>
          <w:szCs w:val="24"/>
          <w:lang w:val="pt-BR"/>
        </w:rPr>
        <w:t>a</w:t>
      </w:r>
      <w:r w:rsidRPr="005A3389">
        <w:rPr>
          <w:color w:val="000000"/>
          <w:spacing w:val="1"/>
          <w:sz w:val="24"/>
          <w:szCs w:val="24"/>
          <w:lang w:val="pt-BR"/>
        </w:rPr>
        <w:t>r</w:t>
      </w:r>
      <w:r w:rsidRPr="005A3389">
        <w:rPr>
          <w:color w:val="000000"/>
          <w:spacing w:val="-2"/>
          <w:sz w:val="24"/>
          <w:szCs w:val="24"/>
          <w:lang w:val="pt-BR"/>
        </w:rPr>
        <w:t>e</w:t>
      </w:r>
      <w:r w:rsidRPr="005A3389">
        <w:rPr>
          <w:color w:val="000000"/>
          <w:sz w:val="24"/>
          <w:szCs w:val="24"/>
          <w:lang w:val="pt-BR"/>
        </w:rPr>
        <w:t>c</w:t>
      </w:r>
      <w:r w:rsidRPr="005A3389">
        <w:rPr>
          <w:color w:val="000000"/>
          <w:spacing w:val="1"/>
          <w:sz w:val="24"/>
          <w:szCs w:val="24"/>
          <w:lang w:val="pt-BR"/>
        </w:rPr>
        <w:t>i</w:t>
      </w:r>
      <w:r w:rsidRPr="005A3389">
        <w:rPr>
          <w:color w:val="000000"/>
          <w:spacing w:val="-4"/>
          <w:sz w:val="24"/>
          <w:szCs w:val="24"/>
          <w:lang w:val="pt-BR"/>
        </w:rPr>
        <w:t>m</w:t>
      </w:r>
      <w:r w:rsidRPr="005A3389">
        <w:rPr>
          <w:color w:val="000000"/>
          <w:sz w:val="24"/>
          <w:szCs w:val="24"/>
          <w:lang w:val="pt-BR"/>
        </w:rPr>
        <w:t>en</w:t>
      </w:r>
      <w:r w:rsidRPr="005A3389">
        <w:rPr>
          <w:color w:val="000000"/>
          <w:spacing w:val="1"/>
          <w:sz w:val="24"/>
          <w:szCs w:val="24"/>
          <w:lang w:val="pt-BR"/>
        </w:rPr>
        <w:t>t</w:t>
      </w:r>
      <w:r w:rsidRPr="005A3389">
        <w:rPr>
          <w:color w:val="000000"/>
          <w:sz w:val="24"/>
          <w:szCs w:val="24"/>
          <w:lang w:val="pt-BR"/>
        </w:rPr>
        <w:t>o</w:t>
      </w:r>
      <w:r w:rsidRPr="005A3389">
        <w:rPr>
          <w:color w:val="000000"/>
          <w:spacing w:val="34"/>
          <w:sz w:val="24"/>
          <w:szCs w:val="24"/>
          <w:lang w:val="pt-BR"/>
        </w:rPr>
        <w:t xml:space="preserve"> </w:t>
      </w:r>
      <w:r w:rsidRPr="005A3389">
        <w:rPr>
          <w:color w:val="000000"/>
          <w:spacing w:val="-2"/>
          <w:sz w:val="24"/>
          <w:szCs w:val="24"/>
          <w:lang w:val="pt-BR"/>
        </w:rPr>
        <w:t>d</w:t>
      </w:r>
      <w:r w:rsidRPr="005A3389">
        <w:rPr>
          <w:color w:val="000000"/>
          <w:sz w:val="24"/>
          <w:szCs w:val="24"/>
          <w:lang w:val="pt-BR"/>
        </w:rPr>
        <w:t>e</w:t>
      </w:r>
      <w:r w:rsidRPr="005A3389">
        <w:rPr>
          <w:color w:val="000000"/>
          <w:spacing w:val="34"/>
          <w:sz w:val="24"/>
          <w:szCs w:val="24"/>
          <w:lang w:val="pt-BR"/>
        </w:rPr>
        <w:t xml:space="preserve"> </w:t>
      </w:r>
      <w:r w:rsidRPr="005A3389">
        <w:rPr>
          <w:color w:val="000000"/>
          <w:sz w:val="24"/>
          <w:szCs w:val="24"/>
          <w:lang w:val="pt-BR"/>
        </w:rPr>
        <w:t>dú</w:t>
      </w:r>
      <w:r w:rsidRPr="005A3389">
        <w:rPr>
          <w:color w:val="000000"/>
          <w:spacing w:val="-2"/>
          <w:sz w:val="24"/>
          <w:szCs w:val="24"/>
          <w:lang w:val="pt-BR"/>
        </w:rPr>
        <w:t>v</w:t>
      </w:r>
      <w:r w:rsidRPr="005A3389">
        <w:rPr>
          <w:color w:val="000000"/>
          <w:spacing w:val="1"/>
          <w:sz w:val="24"/>
          <w:szCs w:val="24"/>
          <w:lang w:val="pt-BR"/>
        </w:rPr>
        <w:t>i</w:t>
      </w:r>
      <w:r w:rsidRPr="005A3389">
        <w:rPr>
          <w:color w:val="000000"/>
          <w:sz w:val="24"/>
          <w:szCs w:val="24"/>
          <w:lang w:val="pt-BR"/>
        </w:rPr>
        <w:t>das</w:t>
      </w:r>
      <w:r w:rsidRPr="005A3389">
        <w:rPr>
          <w:color w:val="000000"/>
          <w:spacing w:val="32"/>
          <w:sz w:val="24"/>
          <w:szCs w:val="24"/>
          <w:lang w:val="pt-BR"/>
        </w:rPr>
        <w:t xml:space="preserve"> </w:t>
      </w:r>
      <w:r w:rsidRPr="005A3389">
        <w:rPr>
          <w:color w:val="000000"/>
          <w:sz w:val="24"/>
          <w:szCs w:val="24"/>
          <w:lang w:val="pt-BR"/>
        </w:rPr>
        <w:t>a</w:t>
      </w:r>
      <w:r w:rsidRPr="005A3389">
        <w:rPr>
          <w:color w:val="000000"/>
          <w:spacing w:val="34"/>
          <w:sz w:val="24"/>
          <w:szCs w:val="24"/>
          <w:lang w:val="pt-BR"/>
        </w:rPr>
        <w:t xml:space="preserve"> </w:t>
      </w:r>
      <w:r w:rsidRPr="005A3389">
        <w:rPr>
          <w:color w:val="000000"/>
          <w:spacing w:val="-1"/>
          <w:sz w:val="24"/>
          <w:szCs w:val="24"/>
          <w:lang w:val="pt-BR"/>
        </w:rPr>
        <w:t>r</w:t>
      </w:r>
      <w:r w:rsidRPr="005A3389">
        <w:rPr>
          <w:color w:val="000000"/>
          <w:sz w:val="24"/>
          <w:szCs w:val="24"/>
          <w:lang w:val="pt-BR"/>
        </w:rPr>
        <w:t>e</w:t>
      </w:r>
      <w:r w:rsidRPr="005A3389">
        <w:rPr>
          <w:color w:val="000000"/>
          <w:spacing w:val="1"/>
          <w:sz w:val="24"/>
          <w:szCs w:val="24"/>
          <w:lang w:val="pt-BR"/>
        </w:rPr>
        <w:t>s</w:t>
      </w:r>
      <w:r w:rsidRPr="005A3389">
        <w:rPr>
          <w:color w:val="000000"/>
          <w:sz w:val="24"/>
          <w:szCs w:val="24"/>
          <w:lang w:val="pt-BR"/>
        </w:rPr>
        <w:t>p</w:t>
      </w:r>
      <w:r w:rsidRPr="005A3389">
        <w:rPr>
          <w:color w:val="000000"/>
          <w:spacing w:val="-2"/>
          <w:sz w:val="24"/>
          <w:szCs w:val="24"/>
          <w:lang w:val="pt-BR"/>
        </w:rPr>
        <w:t>e</w:t>
      </w:r>
      <w:r w:rsidRPr="005A3389">
        <w:rPr>
          <w:color w:val="000000"/>
          <w:spacing w:val="1"/>
          <w:sz w:val="24"/>
          <w:szCs w:val="24"/>
          <w:lang w:val="pt-BR"/>
        </w:rPr>
        <w:t>i</w:t>
      </w:r>
      <w:r w:rsidRPr="005A3389">
        <w:rPr>
          <w:color w:val="000000"/>
          <w:spacing w:val="-1"/>
          <w:sz w:val="24"/>
          <w:szCs w:val="24"/>
          <w:lang w:val="pt-BR"/>
        </w:rPr>
        <w:t>t</w:t>
      </w:r>
      <w:r w:rsidRPr="005A3389">
        <w:rPr>
          <w:color w:val="000000"/>
          <w:sz w:val="24"/>
          <w:szCs w:val="24"/>
          <w:lang w:val="pt-BR"/>
        </w:rPr>
        <w:t>o</w:t>
      </w:r>
      <w:r w:rsidRPr="005A3389">
        <w:rPr>
          <w:color w:val="000000"/>
          <w:spacing w:val="34"/>
          <w:sz w:val="24"/>
          <w:szCs w:val="24"/>
          <w:lang w:val="pt-BR"/>
        </w:rPr>
        <w:t xml:space="preserve"> </w:t>
      </w:r>
      <w:r w:rsidRPr="005A3389">
        <w:rPr>
          <w:color w:val="000000"/>
          <w:sz w:val="24"/>
          <w:szCs w:val="24"/>
          <w:lang w:val="pt-BR"/>
        </w:rPr>
        <w:t>de</w:t>
      </w:r>
      <w:r w:rsidRPr="005A3389">
        <w:rPr>
          <w:color w:val="000000"/>
          <w:spacing w:val="32"/>
          <w:sz w:val="24"/>
          <w:szCs w:val="24"/>
          <w:lang w:val="pt-BR"/>
        </w:rPr>
        <w:t xml:space="preserve"> </w:t>
      </w:r>
      <w:r w:rsidRPr="005A3389">
        <w:rPr>
          <w:color w:val="000000"/>
          <w:spacing w:val="-2"/>
          <w:sz w:val="24"/>
          <w:szCs w:val="24"/>
          <w:lang w:val="pt-BR"/>
        </w:rPr>
        <w:t>c</w:t>
      </w:r>
      <w:r w:rsidRPr="005A3389">
        <w:rPr>
          <w:color w:val="000000"/>
          <w:sz w:val="24"/>
          <w:szCs w:val="24"/>
          <w:lang w:val="pt-BR"/>
        </w:rPr>
        <w:t>ond</w:t>
      </w:r>
      <w:r w:rsidRPr="005A3389">
        <w:rPr>
          <w:color w:val="000000"/>
          <w:spacing w:val="1"/>
          <w:sz w:val="24"/>
          <w:szCs w:val="24"/>
          <w:lang w:val="pt-BR"/>
        </w:rPr>
        <w:t>i</w:t>
      </w:r>
      <w:r w:rsidRPr="005A3389">
        <w:rPr>
          <w:color w:val="000000"/>
          <w:sz w:val="24"/>
          <w:szCs w:val="24"/>
          <w:lang w:val="pt-BR"/>
        </w:rPr>
        <w:t>ç</w:t>
      </w:r>
      <w:r w:rsidRPr="005A3389">
        <w:rPr>
          <w:color w:val="000000"/>
          <w:spacing w:val="-2"/>
          <w:sz w:val="24"/>
          <w:szCs w:val="24"/>
          <w:lang w:val="pt-BR"/>
        </w:rPr>
        <w:t>õ</w:t>
      </w:r>
      <w:r w:rsidRPr="005A3389">
        <w:rPr>
          <w:color w:val="000000"/>
          <w:sz w:val="24"/>
          <w:szCs w:val="24"/>
          <w:lang w:val="pt-BR"/>
        </w:rPr>
        <w:t>es</w:t>
      </w:r>
      <w:r w:rsidRPr="005A3389">
        <w:rPr>
          <w:color w:val="000000"/>
          <w:spacing w:val="34"/>
          <w:sz w:val="24"/>
          <w:szCs w:val="24"/>
          <w:lang w:val="pt-BR"/>
        </w:rPr>
        <w:t xml:space="preserve"> </w:t>
      </w:r>
      <w:r w:rsidRPr="005A3389">
        <w:rPr>
          <w:color w:val="000000"/>
          <w:spacing w:val="-2"/>
          <w:sz w:val="24"/>
          <w:szCs w:val="24"/>
          <w:lang w:val="pt-BR"/>
        </w:rPr>
        <w:t>d</w:t>
      </w:r>
      <w:r w:rsidRPr="005A3389">
        <w:rPr>
          <w:color w:val="000000"/>
          <w:sz w:val="24"/>
          <w:szCs w:val="24"/>
          <w:lang w:val="pt-BR"/>
        </w:rPr>
        <w:t>o</w:t>
      </w:r>
      <w:r w:rsidRPr="005A3389">
        <w:rPr>
          <w:color w:val="000000"/>
          <w:spacing w:val="34"/>
          <w:sz w:val="24"/>
          <w:szCs w:val="24"/>
          <w:lang w:val="pt-BR"/>
        </w:rPr>
        <w:t xml:space="preserve"> </w:t>
      </w:r>
      <w:r w:rsidRPr="005A3389">
        <w:rPr>
          <w:color w:val="000000"/>
          <w:sz w:val="24"/>
          <w:szCs w:val="24"/>
          <w:lang w:val="pt-BR"/>
        </w:rPr>
        <w:t>e</w:t>
      </w:r>
      <w:r w:rsidRPr="005A3389">
        <w:rPr>
          <w:color w:val="000000"/>
          <w:spacing w:val="-2"/>
          <w:sz w:val="24"/>
          <w:szCs w:val="24"/>
          <w:lang w:val="pt-BR"/>
        </w:rPr>
        <w:t>d</w:t>
      </w:r>
      <w:r w:rsidRPr="005A3389">
        <w:rPr>
          <w:color w:val="000000"/>
          <w:spacing w:val="1"/>
          <w:sz w:val="24"/>
          <w:szCs w:val="24"/>
          <w:lang w:val="pt-BR"/>
        </w:rPr>
        <w:t>i</w:t>
      </w:r>
      <w:r w:rsidRPr="005A3389">
        <w:rPr>
          <w:color w:val="000000"/>
          <w:spacing w:val="-1"/>
          <w:sz w:val="24"/>
          <w:szCs w:val="24"/>
          <w:lang w:val="pt-BR"/>
        </w:rPr>
        <w:t>t</w:t>
      </w:r>
      <w:r w:rsidRPr="005A3389">
        <w:rPr>
          <w:color w:val="000000"/>
          <w:sz w:val="24"/>
          <w:szCs w:val="24"/>
          <w:lang w:val="pt-BR"/>
        </w:rPr>
        <w:t>al</w:t>
      </w:r>
      <w:r w:rsidRPr="005A3389">
        <w:rPr>
          <w:color w:val="000000"/>
          <w:spacing w:val="35"/>
          <w:sz w:val="24"/>
          <w:szCs w:val="24"/>
          <w:lang w:val="pt-BR"/>
        </w:rPr>
        <w:t xml:space="preserve"> </w:t>
      </w:r>
      <w:r w:rsidRPr="005A3389">
        <w:rPr>
          <w:color w:val="000000"/>
          <w:sz w:val="24"/>
          <w:szCs w:val="24"/>
          <w:lang w:val="pt-BR"/>
        </w:rPr>
        <w:t>e</w:t>
      </w:r>
      <w:r w:rsidRPr="005A3389">
        <w:rPr>
          <w:color w:val="000000"/>
          <w:spacing w:val="32"/>
          <w:sz w:val="24"/>
          <w:szCs w:val="24"/>
          <w:lang w:val="pt-BR"/>
        </w:rPr>
        <w:t xml:space="preserve"> </w:t>
      </w:r>
      <w:r w:rsidRPr="005A3389">
        <w:rPr>
          <w:color w:val="000000"/>
          <w:sz w:val="24"/>
          <w:szCs w:val="24"/>
          <w:lang w:val="pt-BR"/>
        </w:rPr>
        <w:t>de</w:t>
      </w:r>
      <w:r w:rsidRPr="005A3389">
        <w:rPr>
          <w:color w:val="000000"/>
          <w:spacing w:val="34"/>
          <w:sz w:val="24"/>
          <w:szCs w:val="24"/>
          <w:lang w:val="pt-BR"/>
        </w:rPr>
        <w:t xml:space="preserve"> </w:t>
      </w:r>
      <w:r w:rsidRPr="005A3389">
        <w:rPr>
          <w:color w:val="000000"/>
          <w:spacing w:val="-2"/>
          <w:sz w:val="24"/>
          <w:szCs w:val="24"/>
          <w:lang w:val="pt-BR"/>
        </w:rPr>
        <w:t>o</w:t>
      </w:r>
      <w:r w:rsidRPr="005A3389">
        <w:rPr>
          <w:color w:val="000000"/>
          <w:sz w:val="24"/>
          <w:szCs w:val="24"/>
          <w:lang w:val="pt-BR"/>
        </w:rPr>
        <w:t>u</w:t>
      </w:r>
      <w:r w:rsidRPr="005A3389">
        <w:rPr>
          <w:color w:val="000000"/>
          <w:spacing w:val="1"/>
          <w:sz w:val="24"/>
          <w:szCs w:val="24"/>
          <w:lang w:val="pt-BR"/>
        </w:rPr>
        <w:t>tr</w:t>
      </w:r>
      <w:r w:rsidRPr="005A3389">
        <w:rPr>
          <w:color w:val="000000"/>
          <w:spacing w:val="-2"/>
          <w:sz w:val="24"/>
          <w:szCs w:val="24"/>
          <w:lang w:val="pt-BR"/>
        </w:rPr>
        <w:t>o</w:t>
      </w:r>
      <w:r w:rsidRPr="005A3389">
        <w:rPr>
          <w:color w:val="000000"/>
          <w:sz w:val="24"/>
          <w:szCs w:val="24"/>
          <w:lang w:val="pt-BR"/>
        </w:rPr>
        <w:t>s</w:t>
      </w:r>
      <w:r w:rsidRPr="005A3389">
        <w:rPr>
          <w:color w:val="000000"/>
          <w:spacing w:val="34"/>
          <w:sz w:val="24"/>
          <w:szCs w:val="24"/>
          <w:lang w:val="pt-BR"/>
        </w:rPr>
        <w:t xml:space="preserve"> </w:t>
      </w:r>
      <w:r w:rsidRPr="005A3389">
        <w:rPr>
          <w:color w:val="000000"/>
          <w:sz w:val="24"/>
          <w:szCs w:val="24"/>
          <w:lang w:val="pt-BR"/>
        </w:rPr>
        <w:t>a</w:t>
      </w:r>
      <w:r w:rsidRPr="005A3389">
        <w:rPr>
          <w:color w:val="000000"/>
          <w:spacing w:val="-2"/>
          <w:sz w:val="24"/>
          <w:szCs w:val="24"/>
          <w:lang w:val="pt-BR"/>
        </w:rPr>
        <w:t>s</w:t>
      </w:r>
      <w:r w:rsidRPr="005A3389">
        <w:rPr>
          <w:color w:val="000000"/>
          <w:spacing w:val="1"/>
          <w:sz w:val="24"/>
          <w:szCs w:val="24"/>
          <w:lang w:val="pt-BR"/>
        </w:rPr>
        <w:t>s</w:t>
      </w:r>
      <w:r w:rsidRPr="005A3389">
        <w:rPr>
          <w:color w:val="000000"/>
          <w:sz w:val="24"/>
          <w:szCs w:val="24"/>
          <w:lang w:val="pt-BR"/>
        </w:rPr>
        <w:t>u</w:t>
      </w:r>
      <w:r w:rsidRPr="005A3389">
        <w:rPr>
          <w:color w:val="000000"/>
          <w:spacing w:val="-2"/>
          <w:sz w:val="24"/>
          <w:szCs w:val="24"/>
          <w:lang w:val="pt-BR"/>
        </w:rPr>
        <w:t>n</w:t>
      </w:r>
      <w:r w:rsidRPr="005A3389">
        <w:rPr>
          <w:color w:val="000000"/>
          <w:spacing w:val="1"/>
          <w:sz w:val="24"/>
          <w:szCs w:val="24"/>
          <w:lang w:val="pt-BR"/>
        </w:rPr>
        <w:t>t</w:t>
      </w:r>
      <w:r w:rsidRPr="005A3389">
        <w:rPr>
          <w:color w:val="000000"/>
          <w:sz w:val="24"/>
          <w:szCs w:val="24"/>
          <w:lang w:val="pt-BR"/>
        </w:rPr>
        <w:t xml:space="preserve">os </w:t>
      </w:r>
      <w:r w:rsidRPr="005A3389">
        <w:rPr>
          <w:color w:val="000000"/>
          <w:spacing w:val="1"/>
          <w:sz w:val="24"/>
          <w:szCs w:val="24"/>
          <w:lang w:val="pt-BR"/>
        </w:rPr>
        <w:t>r</w:t>
      </w:r>
      <w:r w:rsidRPr="005A3389">
        <w:rPr>
          <w:color w:val="000000"/>
          <w:sz w:val="24"/>
          <w:szCs w:val="24"/>
          <w:lang w:val="pt-BR"/>
        </w:rPr>
        <w:t>e</w:t>
      </w:r>
      <w:r w:rsidRPr="005A3389">
        <w:rPr>
          <w:color w:val="000000"/>
          <w:spacing w:val="-1"/>
          <w:sz w:val="24"/>
          <w:szCs w:val="24"/>
          <w:lang w:val="pt-BR"/>
        </w:rPr>
        <w:t>l</w:t>
      </w:r>
      <w:r w:rsidRPr="005A3389">
        <w:rPr>
          <w:color w:val="000000"/>
          <w:sz w:val="24"/>
          <w:szCs w:val="24"/>
          <w:lang w:val="pt-BR"/>
        </w:rPr>
        <w:t>ac</w:t>
      </w:r>
      <w:r w:rsidRPr="005A3389">
        <w:rPr>
          <w:color w:val="000000"/>
          <w:spacing w:val="-1"/>
          <w:sz w:val="24"/>
          <w:szCs w:val="24"/>
          <w:lang w:val="pt-BR"/>
        </w:rPr>
        <w:t>i</w:t>
      </w:r>
      <w:r w:rsidRPr="005A3389">
        <w:rPr>
          <w:color w:val="000000"/>
          <w:sz w:val="24"/>
          <w:szCs w:val="24"/>
          <w:lang w:val="pt-BR"/>
        </w:rPr>
        <w:t>onad</w:t>
      </w:r>
      <w:r w:rsidRPr="005A3389">
        <w:rPr>
          <w:color w:val="000000"/>
          <w:spacing w:val="-2"/>
          <w:sz w:val="24"/>
          <w:szCs w:val="24"/>
          <w:lang w:val="pt-BR"/>
        </w:rPr>
        <w:t>o</w:t>
      </w:r>
      <w:r w:rsidRPr="005A3389">
        <w:rPr>
          <w:color w:val="000000"/>
          <w:sz w:val="24"/>
          <w:szCs w:val="24"/>
          <w:lang w:val="pt-BR"/>
        </w:rPr>
        <w:t>s</w:t>
      </w:r>
      <w:r w:rsidRPr="005A3389">
        <w:rPr>
          <w:color w:val="000000"/>
          <w:spacing w:val="6"/>
          <w:sz w:val="24"/>
          <w:szCs w:val="24"/>
          <w:lang w:val="pt-BR"/>
        </w:rPr>
        <w:t xml:space="preserve"> </w:t>
      </w:r>
      <w:r w:rsidRPr="005A3389">
        <w:rPr>
          <w:color w:val="000000"/>
          <w:sz w:val="24"/>
          <w:szCs w:val="24"/>
          <w:lang w:val="pt-BR"/>
        </w:rPr>
        <w:t>a</w:t>
      </w:r>
      <w:r w:rsidRPr="005A3389">
        <w:rPr>
          <w:color w:val="000000"/>
          <w:spacing w:val="3"/>
          <w:sz w:val="24"/>
          <w:szCs w:val="24"/>
          <w:lang w:val="pt-BR"/>
        </w:rPr>
        <w:t xml:space="preserve"> </w:t>
      </w:r>
      <w:r w:rsidRPr="005A3389">
        <w:rPr>
          <w:color w:val="000000"/>
          <w:sz w:val="24"/>
          <w:szCs w:val="24"/>
          <w:lang w:val="pt-BR"/>
        </w:rPr>
        <w:t>p</w:t>
      </w:r>
      <w:r w:rsidRPr="005A3389">
        <w:rPr>
          <w:color w:val="000000"/>
          <w:spacing w:val="-1"/>
          <w:sz w:val="24"/>
          <w:szCs w:val="24"/>
          <w:lang w:val="pt-BR"/>
        </w:rPr>
        <w:t>r</w:t>
      </w:r>
      <w:r w:rsidRPr="005A3389">
        <w:rPr>
          <w:color w:val="000000"/>
          <w:sz w:val="24"/>
          <w:szCs w:val="24"/>
          <w:lang w:val="pt-BR"/>
        </w:rPr>
        <w:t>e</w:t>
      </w:r>
      <w:r w:rsidRPr="005A3389">
        <w:rPr>
          <w:color w:val="000000"/>
          <w:spacing w:val="1"/>
          <w:sz w:val="24"/>
          <w:szCs w:val="24"/>
          <w:lang w:val="pt-BR"/>
        </w:rPr>
        <w:t>s</w:t>
      </w:r>
      <w:r w:rsidRPr="005A3389">
        <w:rPr>
          <w:color w:val="000000"/>
          <w:spacing w:val="-2"/>
          <w:sz w:val="24"/>
          <w:szCs w:val="24"/>
          <w:lang w:val="pt-BR"/>
        </w:rPr>
        <w:t>e</w:t>
      </w:r>
      <w:r w:rsidRPr="005A3389">
        <w:rPr>
          <w:color w:val="000000"/>
          <w:sz w:val="24"/>
          <w:szCs w:val="24"/>
          <w:lang w:val="pt-BR"/>
        </w:rPr>
        <w:t>n</w:t>
      </w:r>
      <w:r w:rsidRPr="005A3389">
        <w:rPr>
          <w:color w:val="000000"/>
          <w:spacing w:val="1"/>
          <w:sz w:val="24"/>
          <w:szCs w:val="24"/>
          <w:lang w:val="pt-BR"/>
        </w:rPr>
        <w:t>t</w:t>
      </w:r>
      <w:r w:rsidRPr="005A3389">
        <w:rPr>
          <w:color w:val="000000"/>
          <w:sz w:val="24"/>
          <w:szCs w:val="24"/>
          <w:lang w:val="pt-BR"/>
        </w:rPr>
        <w:t>e</w:t>
      </w:r>
      <w:r w:rsidRPr="005A3389">
        <w:rPr>
          <w:color w:val="000000"/>
          <w:spacing w:val="3"/>
          <w:sz w:val="24"/>
          <w:szCs w:val="24"/>
          <w:lang w:val="pt-BR"/>
        </w:rPr>
        <w:t xml:space="preserve"> </w:t>
      </w:r>
      <w:r w:rsidRPr="005A3389">
        <w:rPr>
          <w:color w:val="000000"/>
          <w:spacing w:val="-1"/>
          <w:sz w:val="24"/>
          <w:szCs w:val="24"/>
          <w:lang w:val="pt-BR"/>
        </w:rPr>
        <w:t>l</w:t>
      </w:r>
      <w:r w:rsidRPr="005A3389">
        <w:rPr>
          <w:color w:val="000000"/>
          <w:spacing w:val="1"/>
          <w:sz w:val="24"/>
          <w:szCs w:val="24"/>
          <w:lang w:val="pt-BR"/>
        </w:rPr>
        <w:t>i</w:t>
      </w:r>
      <w:r w:rsidRPr="005A3389">
        <w:rPr>
          <w:color w:val="000000"/>
          <w:spacing w:val="-2"/>
          <w:sz w:val="24"/>
          <w:szCs w:val="24"/>
          <w:lang w:val="pt-BR"/>
        </w:rPr>
        <w:t>c</w:t>
      </w:r>
      <w:r w:rsidRPr="005A3389">
        <w:rPr>
          <w:color w:val="000000"/>
          <w:spacing w:val="-1"/>
          <w:sz w:val="24"/>
          <w:szCs w:val="24"/>
          <w:lang w:val="pt-BR"/>
        </w:rPr>
        <w:t>i</w:t>
      </w:r>
      <w:r w:rsidRPr="005A3389">
        <w:rPr>
          <w:color w:val="000000"/>
          <w:spacing w:val="1"/>
          <w:sz w:val="24"/>
          <w:szCs w:val="24"/>
          <w:lang w:val="pt-BR"/>
        </w:rPr>
        <w:t>t</w:t>
      </w:r>
      <w:r w:rsidRPr="005A3389">
        <w:rPr>
          <w:color w:val="000000"/>
          <w:sz w:val="24"/>
          <w:szCs w:val="24"/>
          <w:lang w:val="pt-BR"/>
        </w:rPr>
        <w:t>aç</w:t>
      </w:r>
      <w:r w:rsidRPr="005A3389">
        <w:rPr>
          <w:color w:val="000000"/>
          <w:spacing w:val="-2"/>
          <w:sz w:val="24"/>
          <w:szCs w:val="24"/>
          <w:lang w:val="pt-BR"/>
        </w:rPr>
        <w:t>ã</w:t>
      </w:r>
      <w:r w:rsidRPr="005A3389">
        <w:rPr>
          <w:color w:val="000000"/>
          <w:sz w:val="24"/>
          <w:szCs w:val="24"/>
          <w:lang w:val="pt-BR"/>
        </w:rPr>
        <w:t>o</w:t>
      </w:r>
      <w:r w:rsidRPr="005A3389">
        <w:rPr>
          <w:color w:val="000000"/>
          <w:spacing w:val="5"/>
          <w:sz w:val="24"/>
          <w:szCs w:val="24"/>
          <w:lang w:val="pt-BR"/>
        </w:rPr>
        <w:t xml:space="preserve"> </w:t>
      </w:r>
      <w:r w:rsidRPr="005A3389">
        <w:rPr>
          <w:color w:val="000000"/>
          <w:spacing w:val="-2"/>
          <w:sz w:val="24"/>
          <w:szCs w:val="24"/>
          <w:lang w:val="pt-BR"/>
        </w:rPr>
        <w:t>s</w:t>
      </w:r>
      <w:r w:rsidRPr="005A3389">
        <w:rPr>
          <w:color w:val="000000"/>
          <w:sz w:val="24"/>
          <w:szCs w:val="24"/>
          <w:lang w:val="pt-BR"/>
        </w:rPr>
        <w:t>e</w:t>
      </w:r>
      <w:r w:rsidRPr="005A3389">
        <w:rPr>
          <w:color w:val="000000"/>
          <w:spacing w:val="1"/>
          <w:sz w:val="24"/>
          <w:szCs w:val="24"/>
          <w:lang w:val="pt-BR"/>
        </w:rPr>
        <w:t>r</w:t>
      </w:r>
      <w:r w:rsidRPr="005A3389">
        <w:rPr>
          <w:color w:val="000000"/>
          <w:sz w:val="24"/>
          <w:szCs w:val="24"/>
          <w:lang w:val="pt-BR"/>
        </w:rPr>
        <w:t>á</w:t>
      </w:r>
      <w:r w:rsidRPr="005A3389">
        <w:rPr>
          <w:color w:val="000000"/>
          <w:spacing w:val="3"/>
          <w:sz w:val="24"/>
          <w:szCs w:val="24"/>
          <w:lang w:val="pt-BR"/>
        </w:rPr>
        <w:t xml:space="preserve"> </w:t>
      </w:r>
      <w:r w:rsidRPr="005A3389">
        <w:rPr>
          <w:color w:val="000000"/>
          <w:spacing w:val="-2"/>
          <w:sz w:val="24"/>
          <w:szCs w:val="24"/>
          <w:lang w:val="pt-BR"/>
        </w:rPr>
        <w:t>d</w:t>
      </w:r>
      <w:r w:rsidRPr="005A3389">
        <w:rPr>
          <w:color w:val="000000"/>
          <w:spacing w:val="1"/>
          <w:sz w:val="24"/>
          <w:szCs w:val="24"/>
          <w:lang w:val="pt-BR"/>
        </w:rPr>
        <w:t>i</w:t>
      </w:r>
      <w:r w:rsidRPr="005A3389">
        <w:rPr>
          <w:color w:val="000000"/>
          <w:spacing w:val="-2"/>
          <w:sz w:val="24"/>
          <w:szCs w:val="24"/>
          <w:lang w:val="pt-BR"/>
        </w:rPr>
        <w:t>v</w:t>
      </w:r>
      <w:r w:rsidRPr="005A3389">
        <w:rPr>
          <w:color w:val="000000"/>
          <w:sz w:val="24"/>
          <w:szCs w:val="24"/>
          <w:lang w:val="pt-BR"/>
        </w:rPr>
        <w:t>u</w:t>
      </w:r>
      <w:r w:rsidRPr="005A3389">
        <w:rPr>
          <w:color w:val="000000"/>
          <w:spacing w:val="1"/>
          <w:sz w:val="24"/>
          <w:szCs w:val="24"/>
          <w:lang w:val="pt-BR"/>
        </w:rPr>
        <w:t>l</w:t>
      </w:r>
      <w:r w:rsidRPr="005A3389">
        <w:rPr>
          <w:color w:val="000000"/>
          <w:spacing w:val="-2"/>
          <w:sz w:val="24"/>
          <w:szCs w:val="24"/>
          <w:lang w:val="pt-BR"/>
        </w:rPr>
        <w:t>g</w:t>
      </w:r>
      <w:r w:rsidRPr="005A3389">
        <w:rPr>
          <w:color w:val="000000"/>
          <w:sz w:val="24"/>
          <w:szCs w:val="24"/>
          <w:lang w:val="pt-BR"/>
        </w:rPr>
        <w:t>ado</w:t>
      </w:r>
      <w:r w:rsidRPr="005A3389">
        <w:rPr>
          <w:color w:val="000000"/>
          <w:spacing w:val="5"/>
          <w:sz w:val="24"/>
          <w:szCs w:val="24"/>
          <w:lang w:val="pt-BR"/>
        </w:rPr>
        <w:t xml:space="preserve"> </w:t>
      </w:r>
      <w:r w:rsidRPr="005A3389">
        <w:rPr>
          <w:color w:val="000000"/>
          <w:spacing w:val="-4"/>
          <w:sz w:val="24"/>
          <w:szCs w:val="24"/>
          <w:lang w:val="pt-BR"/>
        </w:rPr>
        <w:t>m</w:t>
      </w:r>
      <w:r w:rsidRPr="005A3389">
        <w:rPr>
          <w:color w:val="000000"/>
          <w:sz w:val="24"/>
          <w:szCs w:val="24"/>
          <w:lang w:val="pt-BR"/>
        </w:rPr>
        <w:t>ed</w:t>
      </w:r>
      <w:r w:rsidRPr="005A3389">
        <w:rPr>
          <w:color w:val="000000"/>
          <w:spacing w:val="1"/>
          <w:sz w:val="24"/>
          <w:szCs w:val="24"/>
          <w:lang w:val="pt-BR"/>
        </w:rPr>
        <w:t>i</w:t>
      </w:r>
      <w:r w:rsidRPr="005A3389">
        <w:rPr>
          <w:color w:val="000000"/>
          <w:spacing w:val="-2"/>
          <w:sz w:val="24"/>
          <w:szCs w:val="24"/>
          <w:lang w:val="pt-BR"/>
        </w:rPr>
        <w:t>a</w:t>
      </w:r>
      <w:r w:rsidRPr="005A3389">
        <w:rPr>
          <w:color w:val="000000"/>
          <w:sz w:val="24"/>
          <w:szCs w:val="24"/>
          <w:lang w:val="pt-BR"/>
        </w:rPr>
        <w:t>n</w:t>
      </w:r>
      <w:r w:rsidRPr="005A3389">
        <w:rPr>
          <w:color w:val="000000"/>
          <w:spacing w:val="1"/>
          <w:sz w:val="24"/>
          <w:szCs w:val="24"/>
          <w:lang w:val="pt-BR"/>
        </w:rPr>
        <w:t>t</w:t>
      </w:r>
      <w:r w:rsidRPr="005A3389">
        <w:rPr>
          <w:color w:val="000000"/>
          <w:sz w:val="24"/>
          <w:szCs w:val="24"/>
          <w:lang w:val="pt-BR"/>
        </w:rPr>
        <w:t>e</w:t>
      </w:r>
      <w:r w:rsidRPr="005A3389">
        <w:rPr>
          <w:color w:val="000000"/>
          <w:spacing w:val="3"/>
          <w:sz w:val="24"/>
          <w:szCs w:val="24"/>
          <w:lang w:val="pt-BR"/>
        </w:rPr>
        <w:t xml:space="preserve"> </w:t>
      </w:r>
      <w:r w:rsidRPr="005A3389">
        <w:rPr>
          <w:color w:val="000000"/>
          <w:sz w:val="24"/>
          <w:szCs w:val="24"/>
          <w:lang w:val="pt-BR"/>
        </w:rPr>
        <w:t>pub</w:t>
      </w:r>
      <w:r w:rsidRPr="005A3389">
        <w:rPr>
          <w:color w:val="000000"/>
          <w:spacing w:val="-1"/>
          <w:sz w:val="24"/>
          <w:szCs w:val="24"/>
          <w:lang w:val="pt-BR"/>
        </w:rPr>
        <w:t>l</w:t>
      </w:r>
      <w:r w:rsidRPr="005A3389">
        <w:rPr>
          <w:color w:val="000000"/>
          <w:spacing w:val="1"/>
          <w:sz w:val="24"/>
          <w:szCs w:val="24"/>
          <w:lang w:val="pt-BR"/>
        </w:rPr>
        <w:t>i</w:t>
      </w:r>
      <w:r w:rsidRPr="005A3389">
        <w:rPr>
          <w:color w:val="000000"/>
          <w:spacing w:val="-2"/>
          <w:sz w:val="24"/>
          <w:szCs w:val="24"/>
          <w:lang w:val="pt-BR"/>
        </w:rPr>
        <w:t>c</w:t>
      </w:r>
      <w:r w:rsidRPr="005A3389">
        <w:rPr>
          <w:color w:val="000000"/>
          <w:sz w:val="24"/>
          <w:szCs w:val="24"/>
          <w:lang w:val="pt-BR"/>
        </w:rPr>
        <w:t>ação</w:t>
      </w:r>
      <w:r w:rsidRPr="005A3389">
        <w:rPr>
          <w:color w:val="000000"/>
          <w:spacing w:val="3"/>
          <w:sz w:val="24"/>
          <w:szCs w:val="24"/>
          <w:lang w:val="pt-BR"/>
        </w:rPr>
        <w:t xml:space="preserve"> </w:t>
      </w:r>
      <w:r w:rsidRPr="005A3389">
        <w:rPr>
          <w:color w:val="000000"/>
          <w:sz w:val="24"/>
          <w:szCs w:val="24"/>
          <w:lang w:val="pt-BR"/>
        </w:rPr>
        <w:t>de</w:t>
      </w:r>
      <w:r w:rsidRPr="005A3389">
        <w:rPr>
          <w:color w:val="000000"/>
          <w:spacing w:val="3"/>
          <w:sz w:val="24"/>
          <w:szCs w:val="24"/>
          <w:lang w:val="pt-BR"/>
        </w:rPr>
        <w:t xml:space="preserve"> </w:t>
      </w:r>
      <w:r w:rsidRPr="005A3389">
        <w:rPr>
          <w:color w:val="000000"/>
          <w:sz w:val="24"/>
          <w:szCs w:val="24"/>
          <w:lang w:val="pt-BR"/>
        </w:rPr>
        <w:t>no</w:t>
      </w:r>
      <w:r w:rsidRPr="005A3389">
        <w:rPr>
          <w:color w:val="000000"/>
          <w:spacing w:val="-1"/>
          <w:sz w:val="24"/>
          <w:szCs w:val="24"/>
          <w:lang w:val="pt-BR"/>
        </w:rPr>
        <w:t>t</w:t>
      </w:r>
      <w:r w:rsidRPr="005A3389">
        <w:rPr>
          <w:color w:val="000000"/>
          <w:sz w:val="24"/>
          <w:szCs w:val="24"/>
          <w:lang w:val="pt-BR"/>
        </w:rPr>
        <w:t>as</w:t>
      </w:r>
      <w:r w:rsidRPr="005A3389">
        <w:rPr>
          <w:color w:val="000000"/>
          <w:spacing w:val="3"/>
          <w:sz w:val="24"/>
          <w:szCs w:val="24"/>
          <w:lang w:val="pt-BR"/>
        </w:rPr>
        <w:t xml:space="preserve"> </w:t>
      </w:r>
      <w:r w:rsidRPr="005A3389">
        <w:rPr>
          <w:color w:val="000000"/>
          <w:sz w:val="24"/>
          <w:szCs w:val="24"/>
          <w:lang w:val="pt-BR"/>
        </w:rPr>
        <w:t>na</w:t>
      </w:r>
      <w:r w:rsidRPr="005A3389">
        <w:rPr>
          <w:color w:val="000000"/>
          <w:spacing w:val="3"/>
          <w:sz w:val="24"/>
          <w:szCs w:val="24"/>
          <w:lang w:val="pt-BR"/>
        </w:rPr>
        <w:t xml:space="preserve"> </w:t>
      </w:r>
      <w:r w:rsidRPr="005A3389">
        <w:rPr>
          <w:color w:val="000000"/>
          <w:sz w:val="24"/>
          <w:szCs w:val="24"/>
          <w:lang w:val="pt-BR"/>
        </w:rPr>
        <w:t>pá</w:t>
      </w:r>
      <w:r w:rsidRPr="005A3389">
        <w:rPr>
          <w:color w:val="000000"/>
          <w:spacing w:val="-2"/>
          <w:sz w:val="24"/>
          <w:szCs w:val="24"/>
          <w:lang w:val="pt-BR"/>
        </w:rPr>
        <w:t>g</w:t>
      </w:r>
      <w:r w:rsidRPr="005A3389">
        <w:rPr>
          <w:color w:val="000000"/>
          <w:spacing w:val="1"/>
          <w:sz w:val="24"/>
          <w:szCs w:val="24"/>
          <w:lang w:val="pt-BR"/>
        </w:rPr>
        <w:t>i</w:t>
      </w:r>
      <w:r w:rsidRPr="005A3389">
        <w:rPr>
          <w:color w:val="000000"/>
          <w:sz w:val="24"/>
          <w:szCs w:val="24"/>
          <w:lang w:val="pt-BR"/>
        </w:rPr>
        <w:t xml:space="preserve">na </w:t>
      </w:r>
      <w:r w:rsidRPr="005A3389">
        <w:rPr>
          <w:i/>
          <w:iCs/>
          <w:color w:val="000000"/>
          <w:spacing w:val="-1"/>
          <w:sz w:val="24"/>
          <w:szCs w:val="24"/>
          <w:lang w:val="pt-BR"/>
        </w:rPr>
        <w:t>w</w:t>
      </w:r>
      <w:r w:rsidRPr="005A3389">
        <w:rPr>
          <w:i/>
          <w:iCs/>
          <w:color w:val="000000"/>
          <w:sz w:val="24"/>
          <w:szCs w:val="24"/>
          <w:lang w:val="pt-BR"/>
        </w:rPr>
        <w:t>eb</w:t>
      </w:r>
      <w:r w:rsidRPr="005A3389">
        <w:rPr>
          <w:color w:val="000000"/>
          <w:sz w:val="24"/>
          <w:szCs w:val="24"/>
          <w:lang w:val="pt-BR"/>
        </w:rPr>
        <w:t>, no en</w:t>
      </w:r>
      <w:r w:rsidRPr="005A3389">
        <w:rPr>
          <w:color w:val="000000"/>
          <w:spacing w:val="-2"/>
          <w:sz w:val="24"/>
          <w:szCs w:val="24"/>
          <w:lang w:val="pt-BR"/>
        </w:rPr>
        <w:t>d</w:t>
      </w:r>
      <w:r w:rsidRPr="005A3389">
        <w:rPr>
          <w:color w:val="000000"/>
          <w:sz w:val="24"/>
          <w:szCs w:val="24"/>
          <w:lang w:val="pt-BR"/>
        </w:rPr>
        <w:t>e</w:t>
      </w:r>
      <w:r w:rsidRPr="005A3389">
        <w:rPr>
          <w:color w:val="000000"/>
          <w:spacing w:val="1"/>
          <w:sz w:val="24"/>
          <w:szCs w:val="24"/>
          <w:lang w:val="pt-BR"/>
        </w:rPr>
        <w:t>r</w:t>
      </w:r>
      <w:r w:rsidRPr="005A3389">
        <w:rPr>
          <w:color w:val="000000"/>
          <w:spacing w:val="-2"/>
          <w:sz w:val="24"/>
          <w:szCs w:val="24"/>
          <w:lang w:val="pt-BR"/>
        </w:rPr>
        <w:t>e</w:t>
      </w:r>
      <w:r w:rsidRPr="005A3389">
        <w:rPr>
          <w:color w:val="000000"/>
          <w:sz w:val="24"/>
          <w:szCs w:val="24"/>
          <w:lang w:val="pt-BR"/>
        </w:rPr>
        <w:t>ço</w:t>
      </w:r>
      <w:r w:rsidRPr="005A3389">
        <w:rPr>
          <w:color w:val="000000"/>
          <w:spacing w:val="5"/>
          <w:sz w:val="24"/>
          <w:szCs w:val="24"/>
          <w:lang w:val="pt-BR"/>
        </w:rPr>
        <w:t xml:space="preserve"> </w:t>
      </w:r>
      <w:hyperlink r:id="rId10" w:history="1">
        <w:r w:rsidRPr="005A3389">
          <w:rPr>
            <w:rStyle w:val="Hyperlink"/>
            <w:spacing w:val="-1"/>
            <w:sz w:val="24"/>
            <w:szCs w:val="24"/>
            <w:lang w:val="pt-BR"/>
          </w:rPr>
          <w:t>www</w:t>
        </w:r>
        <w:r w:rsidRPr="005A3389">
          <w:rPr>
            <w:rStyle w:val="Hyperlink"/>
            <w:sz w:val="24"/>
            <w:szCs w:val="24"/>
            <w:lang w:val="pt-BR"/>
          </w:rPr>
          <w:t>.faxinaldosoturno.rs.</w:t>
        </w:r>
        <w:r w:rsidRPr="005A3389">
          <w:rPr>
            <w:rStyle w:val="Hyperlink"/>
            <w:spacing w:val="-2"/>
            <w:sz w:val="24"/>
            <w:szCs w:val="24"/>
            <w:lang w:val="pt-BR"/>
          </w:rPr>
          <w:t>g</w:t>
        </w:r>
        <w:r w:rsidRPr="005A3389">
          <w:rPr>
            <w:rStyle w:val="Hyperlink"/>
            <w:sz w:val="24"/>
            <w:szCs w:val="24"/>
            <w:lang w:val="pt-BR"/>
          </w:rPr>
          <w:t>o</w:t>
        </w:r>
        <w:r w:rsidRPr="005A3389">
          <w:rPr>
            <w:rStyle w:val="Hyperlink"/>
            <w:spacing w:val="-2"/>
            <w:sz w:val="24"/>
            <w:szCs w:val="24"/>
            <w:lang w:val="pt-BR"/>
          </w:rPr>
          <w:t>v</w:t>
        </w:r>
        <w:r w:rsidRPr="005A3389">
          <w:rPr>
            <w:rStyle w:val="Hyperlink"/>
            <w:spacing w:val="2"/>
            <w:sz w:val="24"/>
            <w:szCs w:val="24"/>
            <w:lang w:val="pt-BR"/>
          </w:rPr>
          <w:t>.</w:t>
        </w:r>
        <w:r w:rsidRPr="005A3389">
          <w:rPr>
            <w:rStyle w:val="Hyperlink"/>
            <w:sz w:val="24"/>
            <w:szCs w:val="24"/>
            <w:lang w:val="pt-BR"/>
          </w:rPr>
          <w:t>b</w:t>
        </w:r>
        <w:r w:rsidRPr="005A3389">
          <w:rPr>
            <w:rStyle w:val="Hyperlink"/>
            <w:spacing w:val="1"/>
            <w:sz w:val="24"/>
            <w:szCs w:val="24"/>
            <w:lang w:val="pt-BR"/>
          </w:rPr>
          <w:t>r</w:t>
        </w:r>
      </w:hyperlink>
      <w:r w:rsidRPr="005A3389">
        <w:rPr>
          <w:color w:val="0000FF"/>
          <w:spacing w:val="-1"/>
          <w:sz w:val="24"/>
          <w:szCs w:val="24"/>
          <w:u w:val="single"/>
          <w:lang w:val="pt-BR"/>
        </w:rPr>
        <w:t>/</w:t>
      </w:r>
      <w:proofErr w:type="spellStart"/>
      <w:r w:rsidRPr="005A3389">
        <w:rPr>
          <w:color w:val="0000FF"/>
          <w:spacing w:val="-1"/>
          <w:sz w:val="24"/>
          <w:szCs w:val="24"/>
          <w:u w:val="single"/>
          <w:lang w:val="pt-BR"/>
        </w:rPr>
        <w:t>licitacoes</w:t>
      </w:r>
      <w:proofErr w:type="spellEnd"/>
      <w:r w:rsidRPr="005A3389">
        <w:rPr>
          <w:color w:val="000000"/>
          <w:sz w:val="24"/>
          <w:szCs w:val="24"/>
          <w:lang w:val="pt-BR"/>
        </w:rPr>
        <w:t xml:space="preserve">, </w:t>
      </w:r>
      <w:r w:rsidRPr="005A3389">
        <w:rPr>
          <w:color w:val="000000"/>
          <w:spacing w:val="1"/>
          <w:sz w:val="24"/>
          <w:szCs w:val="24"/>
          <w:lang w:val="pt-BR"/>
        </w:rPr>
        <w:t>fi</w:t>
      </w:r>
      <w:r w:rsidRPr="005A3389">
        <w:rPr>
          <w:color w:val="000000"/>
          <w:spacing w:val="-2"/>
          <w:sz w:val="24"/>
          <w:szCs w:val="24"/>
          <w:lang w:val="pt-BR"/>
        </w:rPr>
        <w:t>c</w:t>
      </w:r>
      <w:r w:rsidRPr="005A3389">
        <w:rPr>
          <w:color w:val="000000"/>
          <w:sz w:val="24"/>
          <w:szCs w:val="24"/>
          <w:lang w:val="pt-BR"/>
        </w:rPr>
        <w:t xml:space="preserve">ando as </w:t>
      </w:r>
      <w:r w:rsidRPr="005A3389">
        <w:rPr>
          <w:color w:val="000000"/>
          <w:spacing w:val="-1"/>
          <w:sz w:val="24"/>
          <w:szCs w:val="24"/>
          <w:lang w:val="pt-BR"/>
        </w:rPr>
        <w:t>l</w:t>
      </w:r>
      <w:r w:rsidRPr="005A3389">
        <w:rPr>
          <w:color w:val="000000"/>
          <w:spacing w:val="1"/>
          <w:sz w:val="24"/>
          <w:szCs w:val="24"/>
          <w:lang w:val="pt-BR"/>
        </w:rPr>
        <w:t>i</w:t>
      </w:r>
      <w:r w:rsidRPr="005A3389">
        <w:rPr>
          <w:color w:val="000000"/>
          <w:spacing w:val="-2"/>
          <w:sz w:val="24"/>
          <w:szCs w:val="24"/>
          <w:lang w:val="pt-BR"/>
        </w:rPr>
        <w:t>c</w:t>
      </w:r>
      <w:r w:rsidRPr="005A3389">
        <w:rPr>
          <w:color w:val="000000"/>
          <w:spacing w:val="1"/>
          <w:sz w:val="24"/>
          <w:szCs w:val="24"/>
          <w:lang w:val="pt-BR"/>
        </w:rPr>
        <w:t>it</w:t>
      </w:r>
      <w:r w:rsidRPr="005A3389">
        <w:rPr>
          <w:color w:val="000000"/>
          <w:spacing w:val="-2"/>
          <w:sz w:val="24"/>
          <w:szCs w:val="24"/>
          <w:lang w:val="pt-BR"/>
        </w:rPr>
        <w:t>a</w:t>
      </w:r>
      <w:r w:rsidRPr="005A3389">
        <w:rPr>
          <w:color w:val="000000"/>
          <w:sz w:val="24"/>
          <w:szCs w:val="24"/>
          <w:lang w:val="pt-BR"/>
        </w:rPr>
        <w:t>n</w:t>
      </w:r>
      <w:r w:rsidRPr="005A3389">
        <w:rPr>
          <w:color w:val="000000"/>
          <w:spacing w:val="-1"/>
          <w:sz w:val="24"/>
          <w:szCs w:val="24"/>
          <w:lang w:val="pt-BR"/>
        </w:rPr>
        <w:t>t</w:t>
      </w:r>
      <w:r w:rsidRPr="005A3389">
        <w:rPr>
          <w:color w:val="000000"/>
          <w:spacing w:val="-2"/>
          <w:sz w:val="24"/>
          <w:szCs w:val="24"/>
          <w:lang w:val="pt-BR"/>
        </w:rPr>
        <w:t>e</w:t>
      </w:r>
      <w:r w:rsidRPr="005A3389">
        <w:rPr>
          <w:color w:val="000000"/>
          <w:sz w:val="24"/>
          <w:szCs w:val="24"/>
          <w:lang w:val="pt-BR"/>
        </w:rPr>
        <w:t xml:space="preserve">s </w:t>
      </w:r>
      <w:r w:rsidRPr="005A3389">
        <w:rPr>
          <w:color w:val="000000"/>
          <w:spacing w:val="1"/>
          <w:sz w:val="24"/>
          <w:szCs w:val="24"/>
          <w:lang w:val="pt-BR"/>
        </w:rPr>
        <w:t>i</w:t>
      </w:r>
      <w:r w:rsidRPr="005A3389">
        <w:rPr>
          <w:color w:val="000000"/>
          <w:sz w:val="24"/>
          <w:szCs w:val="24"/>
          <w:lang w:val="pt-BR"/>
        </w:rPr>
        <w:t>n</w:t>
      </w:r>
      <w:r w:rsidRPr="005A3389">
        <w:rPr>
          <w:color w:val="000000"/>
          <w:spacing w:val="-1"/>
          <w:sz w:val="24"/>
          <w:szCs w:val="24"/>
          <w:lang w:val="pt-BR"/>
        </w:rPr>
        <w:t>t</w:t>
      </w:r>
      <w:r w:rsidRPr="005A3389">
        <w:rPr>
          <w:color w:val="000000"/>
          <w:sz w:val="24"/>
          <w:szCs w:val="24"/>
          <w:lang w:val="pt-BR"/>
        </w:rPr>
        <w:t>e</w:t>
      </w:r>
      <w:r w:rsidRPr="005A3389">
        <w:rPr>
          <w:color w:val="000000"/>
          <w:spacing w:val="1"/>
          <w:sz w:val="24"/>
          <w:szCs w:val="24"/>
          <w:lang w:val="pt-BR"/>
        </w:rPr>
        <w:t>r</w:t>
      </w:r>
      <w:r w:rsidRPr="005A3389">
        <w:rPr>
          <w:color w:val="000000"/>
          <w:spacing w:val="-2"/>
          <w:sz w:val="24"/>
          <w:szCs w:val="24"/>
          <w:lang w:val="pt-BR"/>
        </w:rPr>
        <w:t>e</w:t>
      </w:r>
      <w:r w:rsidRPr="005A3389">
        <w:rPr>
          <w:color w:val="000000"/>
          <w:spacing w:val="1"/>
          <w:sz w:val="24"/>
          <w:szCs w:val="24"/>
          <w:lang w:val="pt-BR"/>
        </w:rPr>
        <w:t>ss</w:t>
      </w:r>
      <w:r w:rsidRPr="005A3389">
        <w:rPr>
          <w:color w:val="000000"/>
          <w:sz w:val="24"/>
          <w:szCs w:val="24"/>
          <w:lang w:val="pt-BR"/>
        </w:rPr>
        <w:t>a</w:t>
      </w:r>
      <w:r w:rsidRPr="005A3389">
        <w:rPr>
          <w:color w:val="000000"/>
          <w:spacing w:val="-2"/>
          <w:sz w:val="24"/>
          <w:szCs w:val="24"/>
          <w:lang w:val="pt-BR"/>
        </w:rPr>
        <w:t>d</w:t>
      </w:r>
      <w:r w:rsidRPr="005A3389">
        <w:rPr>
          <w:color w:val="000000"/>
          <w:sz w:val="24"/>
          <w:szCs w:val="24"/>
          <w:lang w:val="pt-BR"/>
        </w:rPr>
        <w:t>as</w:t>
      </w:r>
      <w:r w:rsidRPr="005A3389">
        <w:rPr>
          <w:color w:val="000000"/>
          <w:spacing w:val="20"/>
          <w:sz w:val="24"/>
          <w:szCs w:val="24"/>
          <w:lang w:val="pt-BR"/>
        </w:rPr>
        <w:t xml:space="preserve"> </w:t>
      </w:r>
      <w:r w:rsidRPr="005A3389">
        <w:rPr>
          <w:b/>
          <w:bCs/>
          <w:color w:val="000000"/>
          <w:sz w:val="24"/>
          <w:szCs w:val="24"/>
          <w:lang w:val="pt-BR"/>
        </w:rPr>
        <w:t>ob</w:t>
      </w:r>
      <w:r w:rsidRPr="005A3389">
        <w:rPr>
          <w:b/>
          <w:bCs/>
          <w:color w:val="000000"/>
          <w:spacing w:val="-2"/>
          <w:sz w:val="24"/>
          <w:szCs w:val="24"/>
          <w:lang w:val="pt-BR"/>
        </w:rPr>
        <w:t>r</w:t>
      </w:r>
      <w:r w:rsidRPr="005A3389">
        <w:rPr>
          <w:b/>
          <w:bCs/>
          <w:color w:val="000000"/>
          <w:spacing w:val="1"/>
          <w:sz w:val="24"/>
          <w:szCs w:val="24"/>
          <w:lang w:val="pt-BR"/>
        </w:rPr>
        <w:t>i</w:t>
      </w:r>
      <w:r w:rsidRPr="005A3389">
        <w:rPr>
          <w:b/>
          <w:bCs/>
          <w:color w:val="000000"/>
          <w:sz w:val="24"/>
          <w:szCs w:val="24"/>
          <w:lang w:val="pt-BR"/>
        </w:rPr>
        <w:t>ga</w:t>
      </w:r>
      <w:r w:rsidRPr="005A3389">
        <w:rPr>
          <w:b/>
          <w:bCs/>
          <w:color w:val="000000"/>
          <w:spacing w:val="-3"/>
          <w:sz w:val="24"/>
          <w:szCs w:val="24"/>
          <w:lang w:val="pt-BR"/>
        </w:rPr>
        <w:t>d</w:t>
      </w:r>
      <w:r w:rsidRPr="005A3389">
        <w:rPr>
          <w:b/>
          <w:bCs/>
          <w:color w:val="000000"/>
          <w:sz w:val="24"/>
          <w:szCs w:val="24"/>
          <w:lang w:val="pt-BR"/>
        </w:rPr>
        <w:t>as</w:t>
      </w:r>
      <w:r w:rsidRPr="005A3389">
        <w:rPr>
          <w:b/>
          <w:bCs/>
          <w:color w:val="000000"/>
          <w:spacing w:val="20"/>
          <w:sz w:val="24"/>
          <w:szCs w:val="24"/>
          <w:lang w:val="pt-BR"/>
        </w:rPr>
        <w:t xml:space="preserve"> </w:t>
      </w:r>
      <w:r w:rsidRPr="005A3389">
        <w:rPr>
          <w:color w:val="000000"/>
          <w:sz w:val="24"/>
          <w:szCs w:val="24"/>
          <w:lang w:val="pt-BR"/>
        </w:rPr>
        <w:t>a</w:t>
      </w:r>
      <w:r w:rsidRPr="005A3389">
        <w:rPr>
          <w:color w:val="000000"/>
          <w:spacing w:val="20"/>
          <w:sz w:val="24"/>
          <w:szCs w:val="24"/>
          <w:lang w:val="pt-BR"/>
        </w:rPr>
        <w:t xml:space="preserve"> </w:t>
      </w:r>
      <w:r w:rsidRPr="005A3389">
        <w:rPr>
          <w:color w:val="000000"/>
          <w:spacing w:val="-2"/>
          <w:sz w:val="24"/>
          <w:szCs w:val="24"/>
          <w:lang w:val="pt-BR"/>
        </w:rPr>
        <w:t>a</w:t>
      </w:r>
      <w:r w:rsidRPr="005A3389">
        <w:rPr>
          <w:color w:val="000000"/>
          <w:sz w:val="24"/>
          <w:szCs w:val="24"/>
          <w:lang w:val="pt-BR"/>
        </w:rPr>
        <w:t>ce</w:t>
      </w:r>
      <w:r w:rsidRPr="005A3389">
        <w:rPr>
          <w:color w:val="000000"/>
          <w:spacing w:val="1"/>
          <w:sz w:val="24"/>
          <w:szCs w:val="24"/>
          <w:lang w:val="pt-BR"/>
        </w:rPr>
        <w:t>s</w:t>
      </w:r>
      <w:r w:rsidRPr="005A3389">
        <w:rPr>
          <w:color w:val="000000"/>
          <w:spacing w:val="-2"/>
          <w:sz w:val="24"/>
          <w:szCs w:val="24"/>
          <w:lang w:val="pt-BR"/>
        </w:rPr>
        <w:t>s</w:t>
      </w:r>
      <w:r w:rsidRPr="005A3389">
        <w:rPr>
          <w:color w:val="000000"/>
          <w:sz w:val="24"/>
          <w:szCs w:val="24"/>
          <w:lang w:val="pt-BR"/>
        </w:rPr>
        <w:t>á</w:t>
      </w:r>
      <w:r w:rsidRPr="005A3389">
        <w:rPr>
          <w:color w:val="000000"/>
          <w:spacing w:val="-4"/>
          <w:sz w:val="24"/>
          <w:szCs w:val="24"/>
          <w:lang w:val="pt-BR"/>
        </w:rPr>
        <w:t>-</w:t>
      </w:r>
      <w:r w:rsidRPr="005A3389">
        <w:rPr>
          <w:color w:val="000000"/>
          <w:spacing w:val="1"/>
          <w:sz w:val="24"/>
          <w:szCs w:val="24"/>
          <w:lang w:val="pt-BR"/>
        </w:rPr>
        <w:t>l</w:t>
      </w:r>
      <w:r w:rsidRPr="005A3389">
        <w:rPr>
          <w:color w:val="000000"/>
          <w:sz w:val="24"/>
          <w:szCs w:val="24"/>
          <w:lang w:val="pt-BR"/>
        </w:rPr>
        <w:t>a</w:t>
      </w:r>
      <w:r w:rsidRPr="005A3389">
        <w:rPr>
          <w:color w:val="000000"/>
          <w:spacing w:val="20"/>
          <w:sz w:val="24"/>
          <w:szCs w:val="24"/>
          <w:lang w:val="pt-BR"/>
        </w:rPr>
        <w:t xml:space="preserve"> </w:t>
      </w:r>
      <w:r w:rsidRPr="005A3389">
        <w:rPr>
          <w:color w:val="000000"/>
          <w:sz w:val="24"/>
          <w:szCs w:val="24"/>
          <w:lang w:val="pt-BR"/>
        </w:rPr>
        <w:t>pa</w:t>
      </w:r>
      <w:r w:rsidRPr="005A3389">
        <w:rPr>
          <w:color w:val="000000"/>
          <w:spacing w:val="1"/>
          <w:sz w:val="24"/>
          <w:szCs w:val="24"/>
          <w:lang w:val="pt-BR"/>
        </w:rPr>
        <w:t>r</w:t>
      </w:r>
      <w:r w:rsidRPr="005A3389">
        <w:rPr>
          <w:color w:val="000000"/>
          <w:sz w:val="24"/>
          <w:szCs w:val="24"/>
          <w:lang w:val="pt-BR"/>
        </w:rPr>
        <w:t>a</w:t>
      </w:r>
      <w:r w:rsidRPr="005A3389">
        <w:rPr>
          <w:color w:val="000000"/>
          <w:spacing w:val="20"/>
          <w:sz w:val="24"/>
          <w:szCs w:val="24"/>
          <w:lang w:val="pt-BR"/>
        </w:rPr>
        <w:t xml:space="preserve"> </w:t>
      </w:r>
      <w:r w:rsidRPr="005A3389">
        <w:rPr>
          <w:color w:val="000000"/>
          <w:sz w:val="24"/>
          <w:szCs w:val="24"/>
          <w:lang w:val="pt-BR"/>
        </w:rPr>
        <w:t>a</w:t>
      </w:r>
      <w:r w:rsidRPr="005A3389">
        <w:rPr>
          <w:color w:val="000000"/>
          <w:spacing w:val="20"/>
          <w:sz w:val="24"/>
          <w:szCs w:val="24"/>
          <w:lang w:val="pt-BR"/>
        </w:rPr>
        <w:t xml:space="preserve"> </w:t>
      </w:r>
      <w:r w:rsidRPr="005A3389">
        <w:rPr>
          <w:color w:val="000000"/>
          <w:spacing w:val="-2"/>
          <w:sz w:val="24"/>
          <w:szCs w:val="24"/>
          <w:lang w:val="pt-BR"/>
        </w:rPr>
        <w:t>o</w:t>
      </w:r>
      <w:r w:rsidRPr="005A3389">
        <w:rPr>
          <w:color w:val="000000"/>
          <w:sz w:val="24"/>
          <w:szCs w:val="24"/>
          <w:lang w:val="pt-BR"/>
        </w:rPr>
        <w:t>b</w:t>
      </w:r>
      <w:r w:rsidRPr="005A3389">
        <w:rPr>
          <w:color w:val="000000"/>
          <w:spacing w:val="1"/>
          <w:sz w:val="24"/>
          <w:szCs w:val="24"/>
          <w:lang w:val="pt-BR"/>
        </w:rPr>
        <w:t>t</w:t>
      </w:r>
      <w:r w:rsidRPr="005A3389">
        <w:rPr>
          <w:color w:val="000000"/>
          <w:spacing w:val="-2"/>
          <w:sz w:val="24"/>
          <w:szCs w:val="24"/>
          <w:lang w:val="pt-BR"/>
        </w:rPr>
        <w:t>e</w:t>
      </w:r>
      <w:r w:rsidRPr="005A3389">
        <w:rPr>
          <w:color w:val="000000"/>
          <w:sz w:val="24"/>
          <w:szCs w:val="24"/>
          <w:lang w:val="pt-BR"/>
        </w:rPr>
        <w:t>nção</w:t>
      </w:r>
      <w:r w:rsidRPr="005A3389">
        <w:rPr>
          <w:color w:val="000000"/>
          <w:spacing w:val="19"/>
          <w:sz w:val="24"/>
          <w:szCs w:val="24"/>
          <w:lang w:val="pt-BR"/>
        </w:rPr>
        <w:t xml:space="preserve"> </w:t>
      </w:r>
      <w:r w:rsidRPr="005A3389">
        <w:rPr>
          <w:color w:val="000000"/>
          <w:spacing w:val="-2"/>
          <w:sz w:val="24"/>
          <w:szCs w:val="24"/>
          <w:lang w:val="pt-BR"/>
        </w:rPr>
        <w:t>d</w:t>
      </w:r>
      <w:r w:rsidRPr="005A3389">
        <w:rPr>
          <w:color w:val="000000"/>
          <w:sz w:val="24"/>
          <w:szCs w:val="24"/>
          <w:lang w:val="pt-BR"/>
        </w:rPr>
        <w:t>as</w:t>
      </w:r>
      <w:r w:rsidRPr="005A3389">
        <w:rPr>
          <w:color w:val="000000"/>
          <w:spacing w:val="20"/>
          <w:sz w:val="24"/>
          <w:szCs w:val="24"/>
          <w:lang w:val="pt-BR"/>
        </w:rPr>
        <w:t xml:space="preserve"> </w:t>
      </w:r>
      <w:r w:rsidRPr="005A3389">
        <w:rPr>
          <w:color w:val="000000"/>
          <w:spacing w:val="1"/>
          <w:sz w:val="24"/>
          <w:szCs w:val="24"/>
          <w:lang w:val="pt-BR"/>
        </w:rPr>
        <w:t>i</w:t>
      </w:r>
      <w:r w:rsidRPr="005A3389">
        <w:rPr>
          <w:color w:val="000000"/>
          <w:spacing w:val="-2"/>
          <w:sz w:val="24"/>
          <w:szCs w:val="24"/>
          <w:lang w:val="pt-BR"/>
        </w:rPr>
        <w:t>n</w:t>
      </w:r>
      <w:r w:rsidRPr="005A3389">
        <w:rPr>
          <w:color w:val="000000"/>
          <w:spacing w:val="1"/>
          <w:sz w:val="24"/>
          <w:szCs w:val="24"/>
          <w:lang w:val="pt-BR"/>
        </w:rPr>
        <w:t>f</w:t>
      </w:r>
      <w:r w:rsidRPr="005A3389">
        <w:rPr>
          <w:color w:val="000000"/>
          <w:sz w:val="24"/>
          <w:szCs w:val="24"/>
          <w:lang w:val="pt-BR"/>
        </w:rPr>
        <w:t>o</w:t>
      </w:r>
      <w:r w:rsidRPr="005A3389">
        <w:rPr>
          <w:color w:val="000000"/>
          <w:spacing w:val="1"/>
          <w:sz w:val="24"/>
          <w:szCs w:val="24"/>
          <w:lang w:val="pt-BR"/>
        </w:rPr>
        <w:t>r</w:t>
      </w:r>
      <w:r w:rsidRPr="005A3389">
        <w:rPr>
          <w:color w:val="000000"/>
          <w:spacing w:val="-4"/>
          <w:sz w:val="24"/>
          <w:szCs w:val="24"/>
          <w:lang w:val="pt-BR"/>
        </w:rPr>
        <w:t>m</w:t>
      </w:r>
      <w:r w:rsidRPr="005A3389">
        <w:rPr>
          <w:color w:val="000000"/>
          <w:sz w:val="24"/>
          <w:szCs w:val="24"/>
          <w:lang w:val="pt-BR"/>
        </w:rPr>
        <w:t>ações</w:t>
      </w:r>
      <w:r w:rsidRPr="005A3389">
        <w:rPr>
          <w:color w:val="000000"/>
          <w:spacing w:val="18"/>
          <w:sz w:val="24"/>
          <w:szCs w:val="24"/>
          <w:lang w:val="pt-BR"/>
        </w:rPr>
        <w:t xml:space="preserve"> </w:t>
      </w:r>
      <w:r w:rsidRPr="005A3389">
        <w:rPr>
          <w:color w:val="000000"/>
          <w:sz w:val="24"/>
          <w:szCs w:val="24"/>
          <w:lang w:val="pt-BR"/>
        </w:rPr>
        <w:t>p</w:t>
      </w:r>
      <w:r w:rsidRPr="005A3389">
        <w:rPr>
          <w:color w:val="000000"/>
          <w:spacing w:val="1"/>
          <w:sz w:val="24"/>
          <w:szCs w:val="24"/>
          <w:lang w:val="pt-BR"/>
        </w:rPr>
        <w:t>r</w:t>
      </w:r>
      <w:r w:rsidRPr="005A3389">
        <w:rPr>
          <w:color w:val="000000"/>
          <w:spacing w:val="-2"/>
          <w:sz w:val="24"/>
          <w:szCs w:val="24"/>
          <w:lang w:val="pt-BR"/>
        </w:rPr>
        <w:t>e</w:t>
      </w:r>
      <w:r w:rsidRPr="005A3389">
        <w:rPr>
          <w:color w:val="000000"/>
          <w:spacing w:val="1"/>
          <w:sz w:val="24"/>
          <w:szCs w:val="24"/>
          <w:lang w:val="pt-BR"/>
        </w:rPr>
        <w:t>s</w:t>
      </w:r>
      <w:r w:rsidRPr="005A3389">
        <w:rPr>
          <w:color w:val="000000"/>
          <w:spacing w:val="-1"/>
          <w:sz w:val="24"/>
          <w:szCs w:val="24"/>
          <w:lang w:val="pt-BR"/>
        </w:rPr>
        <w:t>t</w:t>
      </w:r>
      <w:r w:rsidRPr="005A3389">
        <w:rPr>
          <w:color w:val="000000"/>
          <w:sz w:val="24"/>
          <w:szCs w:val="24"/>
          <w:lang w:val="pt-BR"/>
        </w:rPr>
        <w:t>adas</w:t>
      </w:r>
      <w:r w:rsidRPr="005A3389">
        <w:rPr>
          <w:color w:val="000000"/>
          <w:spacing w:val="20"/>
          <w:sz w:val="24"/>
          <w:szCs w:val="24"/>
          <w:lang w:val="pt-BR"/>
        </w:rPr>
        <w:t xml:space="preserve"> </w:t>
      </w:r>
      <w:r w:rsidRPr="005A3389">
        <w:rPr>
          <w:color w:val="000000"/>
          <w:spacing w:val="-2"/>
          <w:sz w:val="24"/>
          <w:szCs w:val="24"/>
          <w:lang w:val="pt-BR"/>
        </w:rPr>
        <w:t>p</w:t>
      </w:r>
      <w:r w:rsidRPr="005A3389">
        <w:rPr>
          <w:color w:val="000000"/>
          <w:sz w:val="24"/>
          <w:szCs w:val="24"/>
          <w:lang w:val="pt-BR"/>
        </w:rPr>
        <w:t>e</w:t>
      </w:r>
      <w:r w:rsidRPr="005A3389">
        <w:rPr>
          <w:color w:val="000000"/>
          <w:spacing w:val="1"/>
          <w:sz w:val="24"/>
          <w:szCs w:val="24"/>
          <w:lang w:val="pt-BR"/>
        </w:rPr>
        <w:t>l</w:t>
      </w:r>
      <w:r w:rsidRPr="005A3389">
        <w:rPr>
          <w:color w:val="000000"/>
          <w:spacing w:val="-2"/>
          <w:sz w:val="24"/>
          <w:szCs w:val="24"/>
          <w:lang w:val="pt-BR"/>
        </w:rPr>
        <w:t>o</w:t>
      </w:r>
      <w:r w:rsidRPr="005A3389">
        <w:rPr>
          <w:color w:val="000000"/>
          <w:sz w:val="24"/>
          <w:szCs w:val="24"/>
          <w:lang w:val="pt-BR"/>
        </w:rPr>
        <w:t xml:space="preserve"> P</w:t>
      </w:r>
      <w:r w:rsidRPr="005A3389">
        <w:rPr>
          <w:color w:val="000000"/>
          <w:spacing w:val="1"/>
          <w:sz w:val="24"/>
          <w:szCs w:val="24"/>
          <w:lang w:val="pt-BR"/>
        </w:rPr>
        <w:t>r</w:t>
      </w:r>
      <w:r w:rsidRPr="005A3389">
        <w:rPr>
          <w:color w:val="000000"/>
          <w:sz w:val="24"/>
          <w:szCs w:val="24"/>
          <w:lang w:val="pt-BR"/>
        </w:rPr>
        <w:t>e</w:t>
      </w:r>
      <w:r w:rsidRPr="005A3389">
        <w:rPr>
          <w:color w:val="000000"/>
          <w:spacing w:val="-2"/>
          <w:sz w:val="24"/>
          <w:szCs w:val="24"/>
          <w:lang w:val="pt-BR"/>
        </w:rPr>
        <w:t>g</w:t>
      </w:r>
      <w:r w:rsidRPr="005A3389">
        <w:rPr>
          <w:color w:val="000000"/>
          <w:sz w:val="24"/>
          <w:szCs w:val="24"/>
          <w:lang w:val="pt-BR"/>
        </w:rPr>
        <w:t>oe</w:t>
      </w:r>
      <w:r w:rsidRPr="005A3389">
        <w:rPr>
          <w:color w:val="000000"/>
          <w:spacing w:val="1"/>
          <w:sz w:val="24"/>
          <w:szCs w:val="24"/>
          <w:lang w:val="pt-BR"/>
        </w:rPr>
        <w:t>i</w:t>
      </w:r>
      <w:r w:rsidRPr="005A3389">
        <w:rPr>
          <w:color w:val="000000"/>
          <w:spacing w:val="-1"/>
          <w:sz w:val="24"/>
          <w:szCs w:val="24"/>
          <w:lang w:val="pt-BR"/>
        </w:rPr>
        <w:t>r</w:t>
      </w:r>
      <w:r w:rsidRPr="005A3389">
        <w:rPr>
          <w:color w:val="000000"/>
          <w:spacing w:val="-2"/>
          <w:sz w:val="24"/>
          <w:szCs w:val="24"/>
          <w:lang w:val="pt-BR"/>
        </w:rPr>
        <w:t>o</w:t>
      </w:r>
      <w:r w:rsidRPr="005A3389">
        <w:rPr>
          <w:color w:val="000000"/>
          <w:sz w:val="24"/>
          <w:szCs w:val="24"/>
          <w:lang w:val="pt-BR"/>
        </w:rPr>
        <w:t>.</w:t>
      </w:r>
    </w:p>
    <w:p w:rsidR="003835A1" w:rsidRPr="003A52C2" w:rsidRDefault="008E2909" w:rsidP="00C046C2">
      <w:pPr>
        <w:tabs>
          <w:tab w:val="left" w:pos="611"/>
        </w:tabs>
        <w:spacing w:before="186"/>
        <w:ind w:left="-462" w:right="5556"/>
        <w:rPr>
          <w:lang w:val="pt-BR"/>
        </w:rPr>
      </w:pPr>
      <w:r w:rsidRPr="003A52C2">
        <w:rPr>
          <w:sz w:val="24"/>
          <w:szCs w:val="24"/>
          <w:lang w:val="pt-BR"/>
        </w:rPr>
        <w:t xml:space="preserve">         </w:t>
      </w:r>
      <w:r w:rsidRPr="003A52C2">
        <w:rPr>
          <w:b/>
          <w:sz w:val="24"/>
          <w:szCs w:val="24"/>
          <w:lang w:val="pt-BR"/>
        </w:rPr>
        <w:t>18.9</w:t>
      </w:r>
      <w:r w:rsidRPr="003A52C2">
        <w:rPr>
          <w:sz w:val="24"/>
          <w:szCs w:val="24"/>
          <w:lang w:val="pt-BR"/>
        </w:rPr>
        <w:t xml:space="preserve">. </w:t>
      </w:r>
      <w:r w:rsidR="002925EE" w:rsidRPr="003A52C2">
        <w:rPr>
          <w:sz w:val="24"/>
          <w:szCs w:val="24"/>
          <w:lang w:val="pt-BR"/>
        </w:rPr>
        <w:t>Integram</w:t>
      </w:r>
      <w:r w:rsidRPr="003A52C2">
        <w:rPr>
          <w:sz w:val="24"/>
          <w:szCs w:val="24"/>
          <w:lang w:val="pt-BR"/>
        </w:rPr>
        <w:t xml:space="preserve"> o </w:t>
      </w:r>
      <w:proofErr w:type="gramStart"/>
      <w:r w:rsidR="00B70D66" w:rsidRPr="003A52C2">
        <w:rPr>
          <w:sz w:val="24"/>
          <w:szCs w:val="24"/>
          <w:lang w:val="pt-BR"/>
        </w:rPr>
        <w:t>p</w:t>
      </w:r>
      <w:r w:rsidR="002925EE" w:rsidRPr="003A52C2">
        <w:rPr>
          <w:sz w:val="24"/>
          <w:szCs w:val="24"/>
          <w:lang w:val="pt-BR"/>
        </w:rPr>
        <w:t>resente</w:t>
      </w:r>
      <w:r w:rsidR="00B70D66" w:rsidRPr="003A52C2">
        <w:rPr>
          <w:sz w:val="24"/>
          <w:szCs w:val="24"/>
          <w:lang w:val="pt-BR"/>
        </w:rPr>
        <w:t xml:space="preserve"> </w:t>
      </w:r>
      <w:r w:rsidRPr="003A52C2">
        <w:rPr>
          <w:sz w:val="24"/>
          <w:szCs w:val="24"/>
          <w:lang w:val="pt-BR"/>
        </w:rPr>
        <w:t xml:space="preserve"> </w:t>
      </w:r>
      <w:r w:rsidR="002925EE" w:rsidRPr="003A52C2">
        <w:rPr>
          <w:sz w:val="24"/>
          <w:szCs w:val="24"/>
          <w:lang w:val="pt-BR"/>
        </w:rPr>
        <w:t>Edital</w:t>
      </w:r>
      <w:proofErr w:type="gramEnd"/>
      <w:r w:rsidR="002925EE" w:rsidRPr="003A52C2">
        <w:rPr>
          <w:sz w:val="24"/>
          <w:szCs w:val="24"/>
          <w:lang w:val="pt-BR"/>
        </w:rPr>
        <w:t xml:space="preserve">: </w:t>
      </w:r>
    </w:p>
    <w:p w:rsidR="003835A1" w:rsidRDefault="002925EE" w:rsidP="00C046C2">
      <w:pPr>
        <w:pStyle w:val="PargrafodaLista"/>
        <w:tabs>
          <w:tab w:val="left" w:pos="611"/>
        </w:tabs>
        <w:spacing w:before="186"/>
        <w:ind w:right="5556"/>
        <w:rPr>
          <w:lang w:val="pt-BR"/>
        </w:rPr>
      </w:pPr>
      <w:r>
        <w:rPr>
          <w:sz w:val="24"/>
          <w:szCs w:val="24"/>
          <w:lang w:val="pt-BR"/>
        </w:rPr>
        <w:t>Anexo I – Termo de Referência;</w:t>
      </w:r>
    </w:p>
    <w:p w:rsidR="003835A1" w:rsidRDefault="002925EE" w:rsidP="00C046C2">
      <w:pPr>
        <w:pStyle w:val="Corpodotexto"/>
        <w:spacing w:before="3"/>
        <w:ind w:left="113" w:right="454"/>
        <w:jc w:val="both"/>
        <w:rPr>
          <w:sz w:val="24"/>
          <w:szCs w:val="24"/>
          <w:lang w:val="pt-BR"/>
        </w:rPr>
      </w:pPr>
      <w:r>
        <w:rPr>
          <w:sz w:val="24"/>
          <w:szCs w:val="24"/>
          <w:lang w:val="pt-BR"/>
        </w:rPr>
        <w:t>Anexo II – Termo de Credenciamento</w:t>
      </w:r>
    </w:p>
    <w:p w:rsidR="00721EFA" w:rsidRPr="00721EFA" w:rsidRDefault="00721EFA" w:rsidP="00C046C2">
      <w:pPr>
        <w:pStyle w:val="Corpodotexto"/>
        <w:spacing w:before="6"/>
        <w:ind w:left="113" w:right="57"/>
        <w:jc w:val="both"/>
        <w:rPr>
          <w:lang w:val="pt-BR"/>
        </w:rPr>
      </w:pPr>
      <w:r>
        <w:rPr>
          <w:sz w:val="24"/>
          <w:szCs w:val="24"/>
          <w:lang w:val="pt-BR"/>
        </w:rPr>
        <w:t>Anexo III – Declaração de concordância com o Edital</w:t>
      </w:r>
    </w:p>
    <w:p w:rsidR="003835A1" w:rsidRDefault="002925EE" w:rsidP="00C046C2">
      <w:pPr>
        <w:pStyle w:val="Corpodotexto"/>
        <w:spacing w:before="6"/>
        <w:ind w:left="113" w:right="57"/>
        <w:jc w:val="both"/>
        <w:rPr>
          <w:sz w:val="24"/>
          <w:szCs w:val="24"/>
          <w:lang w:val="pt-BR"/>
        </w:rPr>
      </w:pPr>
      <w:r>
        <w:rPr>
          <w:sz w:val="24"/>
          <w:szCs w:val="24"/>
          <w:lang w:val="pt-BR"/>
        </w:rPr>
        <w:t xml:space="preserve">Anexo IV – Declaração </w:t>
      </w:r>
      <w:proofErr w:type="gramStart"/>
      <w:r>
        <w:rPr>
          <w:sz w:val="24"/>
          <w:szCs w:val="24"/>
          <w:lang w:val="pt-BR"/>
        </w:rPr>
        <w:t>que  não</w:t>
      </w:r>
      <w:proofErr w:type="gramEnd"/>
      <w:r>
        <w:rPr>
          <w:sz w:val="24"/>
          <w:szCs w:val="24"/>
          <w:lang w:val="pt-BR"/>
        </w:rPr>
        <w:t xml:space="preserve"> emprega  menores de 18 anos</w:t>
      </w:r>
    </w:p>
    <w:p w:rsidR="003835A1" w:rsidRDefault="00721EFA" w:rsidP="00C046C2">
      <w:pPr>
        <w:pStyle w:val="Corpodotexto"/>
        <w:spacing w:before="6"/>
        <w:ind w:left="113" w:right="57"/>
        <w:jc w:val="both"/>
        <w:rPr>
          <w:sz w:val="24"/>
          <w:szCs w:val="24"/>
          <w:lang w:val="pt-BR"/>
        </w:rPr>
      </w:pPr>
      <w:r>
        <w:rPr>
          <w:sz w:val="24"/>
          <w:szCs w:val="24"/>
          <w:lang w:val="pt-BR"/>
        </w:rPr>
        <w:t>Anexo V</w:t>
      </w:r>
      <w:r w:rsidR="002925EE">
        <w:rPr>
          <w:sz w:val="24"/>
          <w:szCs w:val="24"/>
          <w:lang w:val="pt-BR"/>
        </w:rPr>
        <w:t xml:space="preserve"> -  Declaração de Situação Societária</w:t>
      </w:r>
    </w:p>
    <w:p w:rsidR="00C920CB" w:rsidRDefault="00721EFA" w:rsidP="00C046C2">
      <w:pPr>
        <w:pStyle w:val="Corpodotexto"/>
        <w:spacing w:before="6"/>
        <w:ind w:left="113" w:right="57"/>
        <w:jc w:val="both"/>
        <w:rPr>
          <w:sz w:val="24"/>
          <w:szCs w:val="24"/>
          <w:lang w:val="pt-BR"/>
        </w:rPr>
      </w:pPr>
      <w:r>
        <w:rPr>
          <w:sz w:val="24"/>
          <w:szCs w:val="24"/>
          <w:lang w:val="pt-BR"/>
        </w:rPr>
        <w:t>Anexo VI</w:t>
      </w:r>
      <w:r w:rsidR="00C920CB">
        <w:rPr>
          <w:sz w:val="24"/>
          <w:szCs w:val="24"/>
          <w:lang w:val="pt-BR"/>
        </w:rPr>
        <w:t xml:space="preserve"> – Modelo da Proposta</w:t>
      </w:r>
    </w:p>
    <w:p w:rsidR="003835A1" w:rsidRPr="002925EE" w:rsidRDefault="002925EE" w:rsidP="00C046C2">
      <w:pPr>
        <w:pStyle w:val="Corpodotexto"/>
        <w:spacing w:before="3"/>
        <w:ind w:right="454"/>
        <w:jc w:val="both"/>
        <w:rPr>
          <w:lang w:val="pt-BR"/>
        </w:rPr>
      </w:pPr>
      <w:r>
        <w:rPr>
          <w:sz w:val="24"/>
          <w:szCs w:val="24"/>
          <w:lang w:val="pt-BR"/>
        </w:rPr>
        <w:t xml:space="preserve"> Anexo VII – Minuta da Ata de Registro de Preços</w:t>
      </w:r>
    </w:p>
    <w:p w:rsidR="003835A1" w:rsidRPr="008E2909" w:rsidRDefault="008E2909" w:rsidP="00C046C2">
      <w:pPr>
        <w:tabs>
          <w:tab w:val="left" w:pos="793"/>
          <w:tab w:val="left" w:pos="794"/>
        </w:tabs>
        <w:spacing w:before="6"/>
        <w:ind w:left="-462" w:right="100"/>
        <w:rPr>
          <w:lang w:val="pt-BR"/>
        </w:rPr>
      </w:pPr>
      <w:r w:rsidRPr="008E2909">
        <w:rPr>
          <w:b/>
          <w:sz w:val="24"/>
          <w:szCs w:val="24"/>
          <w:lang w:val="pt-BR"/>
        </w:rPr>
        <w:t xml:space="preserve">        18.10.</w:t>
      </w:r>
      <w:r>
        <w:rPr>
          <w:sz w:val="24"/>
          <w:szCs w:val="24"/>
          <w:lang w:val="pt-BR"/>
        </w:rPr>
        <w:t xml:space="preserve"> </w:t>
      </w:r>
      <w:r w:rsidR="002925EE" w:rsidRPr="008E2909">
        <w:rPr>
          <w:sz w:val="24"/>
          <w:szCs w:val="24"/>
          <w:lang w:val="pt-BR"/>
        </w:rPr>
        <w:t>Para dirimir quaisquer questões decorrentes da licitação, não resolvidas na esfera administrativa, será competente o Foro da Comarca de Faxinal do Soturno/RS.</w:t>
      </w:r>
    </w:p>
    <w:p w:rsidR="003835A1" w:rsidRPr="00245078" w:rsidRDefault="003835A1" w:rsidP="00C046C2">
      <w:pPr>
        <w:pStyle w:val="PargrafodaLista"/>
        <w:tabs>
          <w:tab w:val="left" w:pos="793"/>
          <w:tab w:val="left" w:pos="794"/>
        </w:tabs>
        <w:spacing w:before="6"/>
        <w:ind w:left="0" w:right="100"/>
        <w:rPr>
          <w:color w:val="auto"/>
          <w:sz w:val="24"/>
          <w:szCs w:val="24"/>
          <w:lang w:val="pt-BR"/>
        </w:rPr>
      </w:pPr>
    </w:p>
    <w:p w:rsidR="00C439AC" w:rsidRPr="00AF71E2" w:rsidRDefault="00C439AC" w:rsidP="00C046C2">
      <w:pPr>
        <w:widowControl w:val="0"/>
        <w:spacing w:after="120"/>
        <w:jc w:val="center"/>
        <w:rPr>
          <w:color w:val="auto"/>
          <w:sz w:val="24"/>
          <w:szCs w:val="24"/>
          <w:lang w:val="pt-BR"/>
        </w:rPr>
      </w:pPr>
      <w:r w:rsidRPr="00AF71E2">
        <w:rPr>
          <w:color w:val="auto"/>
          <w:sz w:val="24"/>
          <w:szCs w:val="24"/>
          <w:lang w:val="pt-BR"/>
        </w:rPr>
        <w:t>F</w:t>
      </w:r>
      <w:r w:rsidR="00C046C2" w:rsidRPr="00AF71E2">
        <w:rPr>
          <w:color w:val="auto"/>
          <w:sz w:val="24"/>
          <w:szCs w:val="24"/>
          <w:lang w:val="pt-BR"/>
        </w:rPr>
        <w:t xml:space="preserve">axinal do </w:t>
      </w:r>
      <w:proofErr w:type="gramStart"/>
      <w:r w:rsidR="00C046C2" w:rsidRPr="00AF71E2">
        <w:rPr>
          <w:color w:val="auto"/>
          <w:sz w:val="24"/>
          <w:szCs w:val="24"/>
          <w:lang w:val="pt-BR"/>
        </w:rPr>
        <w:t>Soturno,  09</w:t>
      </w:r>
      <w:proofErr w:type="gramEnd"/>
      <w:r w:rsidR="00C046C2" w:rsidRPr="00AF71E2">
        <w:rPr>
          <w:color w:val="auto"/>
          <w:sz w:val="24"/>
          <w:szCs w:val="24"/>
          <w:lang w:val="pt-BR"/>
        </w:rPr>
        <w:t xml:space="preserve"> de junho de 2020</w:t>
      </w:r>
    </w:p>
    <w:tbl>
      <w:tblPr>
        <w:tblStyle w:val="TableNormal"/>
        <w:tblW w:w="9071" w:type="dxa"/>
        <w:tblInd w:w="36" w:type="dxa"/>
        <w:tblBorders>
          <w:top w:val="single" w:sz="2" w:space="0" w:color="000001"/>
          <w:left w:val="single" w:sz="2" w:space="0" w:color="000001"/>
          <w:bottom w:val="single" w:sz="2" w:space="0" w:color="000001"/>
          <w:insideH w:val="single" w:sz="2" w:space="0" w:color="000001"/>
        </w:tblBorders>
        <w:tblCellMar>
          <w:top w:w="55" w:type="dxa"/>
          <w:left w:w="30" w:type="dxa"/>
          <w:bottom w:w="55" w:type="dxa"/>
          <w:right w:w="55" w:type="dxa"/>
        </w:tblCellMar>
        <w:tblLook w:val="04A0" w:firstRow="1" w:lastRow="0" w:firstColumn="1" w:lastColumn="0" w:noHBand="0" w:noVBand="1"/>
      </w:tblPr>
      <w:tblGrid>
        <w:gridCol w:w="4535"/>
        <w:gridCol w:w="4536"/>
      </w:tblGrid>
      <w:tr w:rsidR="003835A1" w:rsidRPr="004300BB">
        <w:tc>
          <w:tcPr>
            <w:tcW w:w="4535" w:type="dxa"/>
            <w:tcBorders>
              <w:top w:val="single" w:sz="2" w:space="0" w:color="000001"/>
              <w:left w:val="single" w:sz="2" w:space="0" w:color="000001"/>
              <w:bottom w:val="single" w:sz="2" w:space="0" w:color="000001"/>
            </w:tcBorders>
            <w:shd w:val="clear" w:color="auto" w:fill="auto"/>
            <w:tcMar>
              <w:left w:w="30" w:type="dxa"/>
            </w:tcMar>
          </w:tcPr>
          <w:p w:rsidR="003835A1" w:rsidRDefault="002925EE" w:rsidP="00C046C2">
            <w:pPr>
              <w:pStyle w:val="Contedodatabela"/>
              <w:jc w:val="both"/>
              <w:rPr>
                <w:lang w:val="pt-BR"/>
              </w:rPr>
            </w:pPr>
            <w:r>
              <w:rPr>
                <w:sz w:val="24"/>
                <w:szCs w:val="24"/>
                <w:lang w:val="pt-BR"/>
              </w:rPr>
              <w:t xml:space="preserve">Este Edital foi devidamente examinado e aprovado por esta Assessoria Jurídica </w:t>
            </w:r>
          </w:p>
          <w:p w:rsidR="003835A1" w:rsidRPr="002925EE" w:rsidRDefault="002925EE" w:rsidP="00C046C2">
            <w:pPr>
              <w:pStyle w:val="Contedodatabela"/>
              <w:jc w:val="both"/>
              <w:rPr>
                <w:lang w:val="pt-BR"/>
              </w:rPr>
            </w:pPr>
            <w:proofErr w:type="gramStart"/>
            <w:r>
              <w:rPr>
                <w:sz w:val="24"/>
                <w:szCs w:val="24"/>
                <w:lang w:val="pt-BR"/>
              </w:rPr>
              <w:t>em</w:t>
            </w:r>
            <w:proofErr w:type="gramEnd"/>
            <w:r>
              <w:rPr>
                <w:sz w:val="24"/>
                <w:szCs w:val="24"/>
                <w:lang w:val="pt-BR"/>
              </w:rPr>
              <w:t xml:space="preserve"> ____/_____/____</w:t>
            </w:r>
          </w:p>
          <w:p w:rsidR="003835A1" w:rsidRDefault="003835A1" w:rsidP="00C046C2">
            <w:pPr>
              <w:pStyle w:val="Contedodatabela"/>
              <w:jc w:val="both"/>
              <w:rPr>
                <w:sz w:val="24"/>
                <w:szCs w:val="24"/>
                <w:lang w:val="pt-BR"/>
              </w:rPr>
            </w:pPr>
          </w:p>
          <w:p w:rsidR="003835A1" w:rsidRDefault="002925EE" w:rsidP="00C046C2">
            <w:pPr>
              <w:pStyle w:val="Contedodatabela"/>
              <w:jc w:val="both"/>
              <w:rPr>
                <w:lang w:val="pt-BR"/>
              </w:rPr>
            </w:pPr>
            <w:r>
              <w:rPr>
                <w:sz w:val="24"/>
                <w:szCs w:val="24"/>
                <w:lang w:val="pt-BR"/>
              </w:rPr>
              <w:t xml:space="preserve">                         </w:t>
            </w:r>
            <w:r>
              <w:rPr>
                <w:b/>
                <w:bCs/>
                <w:sz w:val="24"/>
                <w:szCs w:val="24"/>
                <w:lang w:val="pt-BR"/>
              </w:rPr>
              <w:t xml:space="preserve"> Diogo </w:t>
            </w:r>
            <w:proofErr w:type="spellStart"/>
            <w:r>
              <w:rPr>
                <w:b/>
                <w:bCs/>
                <w:sz w:val="24"/>
                <w:szCs w:val="24"/>
                <w:lang w:val="pt-BR"/>
              </w:rPr>
              <w:t>Cagnelut</w:t>
            </w:r>
            <w:r w:rsidR="00A6156F">
              <w:rPr>
                <w:b/>
                <w:bCs/>
                <w:sz w:val="24"/>
                <w:szCs w:val="24"/>
                <w:lang w:val="pt-BR"/>
              </w:rPr>
              <w:t>t</w:t>
            </w:r>
            <w:r>
              <w:rPr>
                <w:b/>
                <w:bCs/>
                <w:sz w:val="24"/>
                <w:szCs w:val="24"/>
                <w:lang w:val="pt-BR"/>
              </w:rPr>
              <w:t>i</w:t>
            </w:r>
            <w:proofErr w:type="spellEnd"/>
            <w:r>
              <w:rPr>
                <w:b/>
                <w:bCs/>
                <w:sz w:val="24"/>
                <w:szCs w:val="24"/>
                <w:lang w:val="pt-BR"/>
              </w:rPr>
              <w:t xml:space="preserve"> Zanella</w:t>
            </w:r>
          </w:p>
          <w:p w:rsidR="003835A1" w:rsidRDefault="002925EE" w:rsidP="00C046C2">
            <w:pPr>
              <w:pStyle w:val="Contedodatabela"/>
              <w:jc w:val="both"/>
              <w:rPr>
                <w:lang w:val="pt-BR"/>
              </w:rPr>
            </w:pPr>
            <w:r>
              <w:rPr>
                <w:b/>
                <w:bCs/>
                <w:sz w:val="24"/>
                <w:szCs w:val="24"/>
                <w:lang w:val="pt-BR"/>
              </w:rPr>
              <w:t xml:space="preserve">                               OAB/RS 63.706</w:t>
            </w:r>
          </w:p>
        </w:tc>
        <w:tc>
          <w:tcPr>
            <w:tcW w:w="4535" w:type="dxa"/>
            <w:tcBorders>
              <w:top w:val="single" w:sz="2" w:space="0" w:color="000001"/>
              <w:left w:val="single" w:sz="2" w:space="0" w:color="000001"/>
              <w:bottom w:val="single" w:sz="2" w:space="0" w:color="000001"/>
              <w:right w:val="single" w:sz="2" w:space="0" w:color="000001"/>
            </w:tcBorders>
            <w:shd w:val="clear" w:color="auto" w:fill="auto"/>
            <w:tcMar>
              <w:left w:w="30" w:type="dxa"/>
            </w:tcMar>
          </w:tcPr>
          <w:p w:rsidR="003835A1" w:rsidRDefault="003835A1" w:rsidP="00C046C2">
            <w:pPr>
              <w:pStyle w:val="Contedodatabela"/>
              <w:jc w:val="both"/>
              <w:rPr>
                <w:lang w:val="pt-BR"/>
              </w:rPr>
            </w:pPr>
          </w:p>
          <w:p w:rsidR="003835A1" w:rsidRDefault="003835A1" w:rsidP="00C046C2">
            <w:pPr>
              <w:pStyle w:val="Contedodatabela"/>
              <w:jc w:val="both"/>
              <w:rPr>
                <w:lang w:val="pt-BR"/>
              </w:rPr>
            </w:pPr>
          </w:p>
          <w:p w:rsidR="003835A1" w:rsidRDefault="003835A1" w:rsidP="00C046C2">
            <w:pPr>
              <w:pStyle w:val="Contedodatabela"/>
              <w:jc w:val="both"/>
              <w:rPr>
                <w:lang w:val="pt-BR"/>
              </w:rPr>
            </w:pPr>
          </w:p>
          <w:p w:rsidR="003835A1" w:rsidRDefault="003835A1" w:rsidP="00C046C2">
            <w:pPr>
              <w:pStyle w:val="Contedodatabela"/>
              <w:jc w:val="both"/>
              <w:rPr>
                <w:lang w:val="pt-BR"/>
              </w:rPr>
            </w:pPr>
          </w:p>
          <w:p w:rsidR="00794065" w:rsidRPr="00794065" w:rsidRDefault="00C439AC" w:rsidP="00C046C2">
            <w:pPr>
              <w:pStyle w:val="Contedodatabela"/>
              <w:jc w:val="both"/>
              <w:rPr>
                <w:b/>
                <w:bCs/>
                <w:sz w:val="24"/>
                <w:szCs w:val="24"/>
                <w:lang w:val="pt-BR"/>
              </w:rPr>
            </w:pPr>
            <w:r>
              <w:rPr>
                <w:b/>
                <w:bCs/>
                <w:sz w:val="24"/>
                <w:szCs w:val="24"/>
                <w:lang w:val="pt-BR"/>
              </w:rPr>
              <w:t xml:space="preserve">          </w:t>
            </w:r>
            <w:r w:rsidR="00C046C2">
              <w:rPr>
                <w:b/>
                <w:bCs/>
                <w:sz w:val="24"/>
                <w:szCs w:val="24"/>
                <w:lang w:val="pt-BR"/>
              </w:rPr>
              <w:t xml:space="preserve">Clovis Alberto </w:t>
            </w:r>
            <w:proofErr w:type="spellStart"/>
            <w:r w:rsidR="00C046C2">
              <w:rPr>
                <w:b/>
                <w:bCs/>
                <w:sz w:val="24"/>
                <w:szCs w:val="24"/>
                <w:lang w:val="pt-BR"/>
              </w:rPr>
              <w:t>Montagner</w:t>
            </w:r>
            <w:proofErr w:type="spellEnd"/>
          </w:p>
          <w:p w:rsidR="003835A1" w:rsidRDefault="00794065" w:rsidP="00C046C2">
            <w:pPr>
              <w:pStyle w:val="Contedodatabela"/>
              <w:jc w:val="both"/>
              <w:rPr>
                <w:lang w:val="pt-BR"/>
              </w:rPr>
            </w:pPr>
            <w:r>
              <w:rPr>
                <w:b/>
                <w:bCs/>
                <w:sz w:val="24"/>
                <w:szCs w:val="24"/>
                <w:lang w:val="pt-BR"/>
              </w:rPr>
              <w:t xml:space="preserve">     </w:t>
            </w:r>
            <w:r w:rsidR="00C046C2">
              <w:rPr>
                <w:b/>
                <w:bCs/>
                <w:sz w:val="24"/>
                <w:szCs w:val="24"/>
                <w:lang w:val="pt-BR"/>
              </w:rPr>
              <w:t xml:space="preserve">           </w:t>
            </w:r>
            <w:r>
              <w:rPr>
                <w:b/>
                <w:bCs/>
                <w:sz w:val="24"/>
                <w:szCs w:val="24"/>
                <w:lang w:val="pt-BR"/>
              </w:rPr>
              <w:t xml:space="preserve">  </w:t>
            </w:r>
            <w:r w:rsidR="00C046C2">
              <w:rPr>
                <w:b/>
                <w:bCs/>
                <w:sz w:val="24"/>
                <w:szCs w:val="24"/>
                <w:lang w:val="pt-BR"/>
              </w:rPr>
              <w:t>Prefeito Municipal</w:t>
            </w:r>
          </w:p>
        </w:tc>
      </w:tr>
    </w:tbl>
    <w:p w:rsidR="00C920CB" w:rsidRDefault="00C920CB" w:rsidP="003643EA">
      <w:pPr>
        <w:widowControl w:val="0"/>
        <w:spacing w:line="276" w:lineRule="auto"/>
        <w:jc w:val="both"/>
        <w:rPr>
          <w:color w:val="000000"/>
          <w:sz w:val="24"/>
          <w:szCs w:val="24"/>
          <w:lang w:val="pt-BR"/>
        </w:rPr>
      </w:pPr>
    </w:p>
    <w:p w:rsidR="003835A1" w:rsidRDefault="002925EE" w:rsidP="003643EA">
      <w:pPr>
        <w:widowControl w:val="0"/>
        <w:spacing w:line="276" w:lineRule="auto"/>
        <w:jc w:val="both"/>
        <w:rPr>
          <w:color w:val="000000"/>
          <w:sz w:val="24"/>
          <w:szCs w:val="24"/>
          <w:lang w:val="pt-BR"/>
        </w:rPr>
      </w:pPr>
      <w:r>
        <w:rPr>
          <w:color w:val="000000"/>
          <w:sz w:val="24"/>
          <w:szCs w:val="24"/>
          <w:lang w:val="pt-BR"/>
        </w:rPr>
        <w:t>Registre-se e Publique-se</w:t>
      </w:r>
    </w:p>
    <w:p w:rsidR="003835A1" w:rsidRPr="002925EE" w:rsidRDefault="002925EE" w:rsidP="003643EA">
      <w:pPr>
        <w:widowControl w:val="0"/>
        <w:spacing w:line="276" w:lineRule="auto"/>
        <w:jc w:val="both"/>
        <w:rPr>
          <w:lang w:val="pt-BR"/>
        </w:rPr>
      </w:pPr>
      <w:r>
        <w:rPr>
          <w:color w:val="000000"/>
          <w:sz w:val="24"/>
          <w:szCs w:val="24"/>
          <w:lang w:val="pt-BR"/>
        </w:rPr>
        <w:t>Em_____/_____/_____</w:t>
      </w:r>
      <w:bookmarkStart w:id="0" w:name="_GoBack"/>
      <w:bookmarkEnd w:id="0"/>
    </w:p>
    <w:sectPr w:rsidR="003835A1" w:rsidRPr="002925EE">
      <w:footerReference w:type="default" r:id="rId11"/>
      <w:pgSz w:w="11906" w:h="16838"/>
      <w:pgMar w:top="2127" w:right="670" w:bottom="1380" w:left="1486" w:header="0" w:footer="1192" w:gutter="0"/>
      <w:cols w:space="720"/>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2C2" w:rsidRDefault="003A52C2">
      <w:r>
        <w:separator/>
      </w:r>
    </w:p>
  </w:endnote>
  <w:endnote w:type="continuationSeparator" w:id="0">
    <w:p w:rsidR="003A52C2" w:rsidRDefault="003A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707333"/>
      <w:docPartObj>
        <w:docPartGallery w:val="Page Numbers (Bottom of Page)"/>
        <w:docPartUnique/>
      </w:docPartObj>
    </w:sdtPr>
    <w:sdtEndPr/>
    <w:sdtContent>
      <w:p w:rsidR="003A52C2" w:rsidRDefault="003A52C2">
        <w:pPr>
          <w:pStyle w:val="Rodap"/>
          <w:jc w:val="right"/>
        </w:pPr>
        <w:r>
          <w:fldChar w:fldCharType="begin"/>
        </w:r>
        <w:r>
          <w:instrText>PAGE</w:instrText>
        </w:r>
        <w:r>
          <w:fldChar w:fldCharType="separate"/>
        </w:r>
        <w:r w:rsidR="00AF71E2">
          <w:rPr>
            <w:noProof/>
          </w:rPr>
          <w:t>1</w:t>
        </w:r>
        <w:r>
          <w:fldChar w:fldCharType="end"/>
        </w:r>
      </w:p>
    </w:sdtContent>
  </w:sdt>
  <w:p w:rsidR="003A52C2" w:rsidRDefault="003A52C2">
    <w:pPr>
      <w:pStyle w:val="Corpodotexto"/>
      <w:spacing w:line="0"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2C2" w:rsidRDefault="003A52C2">
      <w:r>
        <w:separator/>
      </w:r>
    </w:p>
  </w:footnote>
  <w:footnote w:type="continuationSeparator" w:id="0">
    <w:p w:rsidR="003A52C2" w:rsidRDefault="003A5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1368"/>
    <w:multiLevelType w:val="multilevel"/>
    <w:tmpl w:val="58BCB558"/>
    <w:lvl w:ilvl="0">
      <w:start w:val="8"/>
      <w:numFmt w:val="decimal"/>
      <w:lvlText w:val="%1"/>
      <w:lvlJc w:val="left"/>
      <w:pPr>
        <w:ind w:left="480" w:hanging="480"/>
      </w:pPr>
      <w:rPr>
        <w:rFonts w:hint="default"/>
      </w:rPr>
    </w:lvl>
    <w:lvl w:ilvl="1">
      <w:start w:val="1"/>
      <w:numFmt w:val="decimal"/>
      <w:lvlText w:val="%1.%2"/>
      <w:lvlJc w:val="left"/>
      <w:pPr>
        <w:ind w:left="716" w:hanging="480"/>
      </w:pPr>
      <w:rPr>
        <w:rFonts w:hint="default"/>
      </w:rPr>
    </w:lvl>
    <w:lvl w:ilvl="2">
      <w:start w:val="5"/>
      <w:numFmt w:val="decimal"/>
      <w:lvlText w:val="%1.%2.%3"/>
      <w:lvlJc w:val="left"/>
      <w:pPr>
        <w:ind w:left="1192" w:hanging="720"/>
      </w:pPr>
      <w:rPr>
        <w:rFonts w:hint="default"/>
        <w:b/>
        <w:color w:val="auto"/>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
    <w:nsid w:val="03480AE6"/>
    <w:multiLevelType w:val="multilevel"/>
    <w:tmpl w:val="8DF68B32"/>
    <w:lvl w:ilvl="0">
      <w:start w:val="9"/>
      <w:numFmt w:val="decimal"/>
      <w:lvlText w:val="%1"/>
      <w:lvlJc w:val="left"/>
      <w:pPr>
        <w:ind w:left="113" w:hanging="375"/>
      </w:pPr>
    </w:lvl>
    <w:lvl w:ilvl="1">
      <w:start w:val="5"/>
      <w:numFmt w:val="decimal"/>
      <w:lvlText w:val="%1.%2."/>
      <w:lvlJc w:val="left"/>
      <w:pPr>
        <w:ind w:left="113" w:hanging="375"/>
      </w:pPr>
      <w:rPr>
        <w:b/>
        <w:w w:val="100"/>
        <w:sz w:val="24"/>
        <w:szCs w:val="22"/>
      </w:rPr>
    </w:lvl>
    <w:lvl w:ilvl="2">
      <w:start w:val="1"/>
      <w:numFmt w:val="bullet"/>
      <w:lvlText w:val=""/>
      <w:lvlJc w:val="left"/>
      <w:pPr>
        <w:ind w:left="2209" w:hanging="375"/>
      </w:pPr>
      <w:rPr>
        <w:rFonts w:ascii="Symbol" w:hAnsi="Symbol" w:cs="Symbol" w:hint="default"/>
      </w:rPr>
    </w:lvl>
    <w:lvl w:ilvl="3">
      <w:start w:val="1"/>
      <w:numFmt w:val="bullet"/>
      <w:lvlText w:val=""/>
      <w:lvlJc w:val="left"/>
      <w:pPr>
        <w:ind w:left="3253" w:hanging="375"/>
      </w:pPr>
      <w:rPr>
        <w:rFonts w:ascii="Symbol" w:hAnsi="Symbol" w:cs="Symbol" w:hint="default"/>
      </w:rPr>
    </w:lvl>
    <w:lvl w:ilvl="4">
      <w:start w:val="1"/>
      <w:numFmt w:val="bullet"/>
      <w:lvlText w:val=""/>
      <w:lvlJc w:val="left"/>
      <w:pPr>
        <w:ind w:left="4298" w:hanging="375"/>
      </w:pPr>
      <w:rPr>
        <w:rFonts w:ascii="Symbol" w:hAnsi="Symbol" w:cs="Symbol" w:hint="default"/>
      </w:rPr>
    </w:lvl>
    <w:lvl w:ilvl="5">
      <w:start w:val="1"/>
      <w:numFmt w:val="bullet"/>
      <w:lvlText w:val=""/>
      <w:lvlJc w:val="left"/>
      <w:pPr>
        <w:ind w:left="5343" w:hanging="375"/>
      </w:pPr>
      <w:rPr>
        <w:rFonts w:ascii="Symbol" w:hAnsi="Symbol" w:cs="Symbol" w:hint="default"/>
      </w:rPr>
    </w:lvl>
    <w:lvl w:ilvl="6">
      <w:start w:val="1"/>
      <w:numFmt w:val="bullet"/>
      <w:lvlText w:val=""/>
      <w:lvlJc w:val="left"/>
      <w:pPr>
        <w:ind w:left="6387" w:hanging="375"/>
      </w:pPr>
      <w:rPr>
        <w:rFonts w:ascii="Symbol" w:hAnsi="Symbol" w:cs="Symbol" w:hint="default"/>
      </w:rPr>
    </w:lvl>
    <w:lvl w:ilvl="7">
      <w:start w:val="1"/>
      <w:numFmt w:val="bullet"/>
      <w:lvlText w:val=""/>
      <w:lvlJc w:val="left"/>
      <w:pPr>
        <w:ind w:left="7432" w:hanging="375"/>
      </w:pPr>
      <w:rPr>
        <w:rFonts w:ascii="Symbol" w:hAnsi="Symbol" w:cs="Symbol" w:hint="default"/>
      </w:rPr>
    </w:lvl>
    <w:lvl w:ilvl="8">
      <w:start w:val="1"/>
      <w:numFmt w:val="bullet"/>
      <w:lvlText w:val=""/>
      <w:lvlJc w:val="left"/>
      <w:pPr>
        <w:ind w:left="8477" w:hanging="375"/>
      </w:pPr>
      <w:rPr>
        <w:rFonts w:ascii="Symbol" w:hAnsi="Symbol" w:cs="Symbol" w:hint="default"/>
      </w:rPr>
    </w:lvl>
  </w:abstractNum>
  <w:abstractNum w:abstractNumId="2">
    <w:nsid w:val="038A6DF8"/>
    <w:multiLevelType w:val="multilevel"/>
    <w:tmpl w:val="47CA6806"/>
    <w:lvl w:ilvl="0">
      <w:start w:val="3"/>
      <w:numFmt w:val="decimal"/>
      <w:lvlText w:val="%1"/>
      <w:lvlJc w:val="left"/>
      <w:pPr>
        <w:ind w:left="113" w:hanging="404"/>
      </w:pPr>
    </w:lvl>
    <w:lvl w:ilvl="1">
      <w:start w:val="1"/>
      <w:numFmt w:val="decimal"/>
      <w:lvlText w:val="%1.%2."/>
      <w:lvlJc w:val="left"/>
      <w:pPr>
        <w:ind w:left="113" w:hanging="404"/>
      </w:pPr>
      <w:rPr>
        <w:b/>
        <w:w w:val="100"/>
        <w:sz w:val="24"/>
        <w:szCs w:val="22"/>
      </w:rPr>
    </w:lvl>
    <w:lvl w:ilvl="2">
      <w:start w:val="1"/>
      <w:numFmt w:val="decimal"/>
      <w:lvlText w:val="%1.%2.%3."/>
      <w:lvlJc w:val="left"/>
      <w:pPr>
        <w:ind w:left="113" w:hanging="723"/>
      </w:pPr>
      <w:rPr>
        <w:b/>
        <w:w w:val="100"/>
        <w:sz w:val="24"/>
        <w:szCs w:val="22"/>
      </w:rPr>
    </w:lvl>
    <w:lvl w:ilvl="3">
      <w:start w:val="1"/>
      <w:numFmt w:val="bullet"/>
      <w:lvlText w:val=""/>
      <w:lvlJc w:val="left"/>
      <w:pPr>
        <w:ind w:left="3253" w:hanging="723"/>
      </w:pPr>
      <w:rPr>
        <w:rFonts w:ascii="Symbol" w:hAnsi="Symbol" w:cs="Symbol" w:hint="default"/>
      </w:rPr>
    </w:lvl>
    <w:lvl w:ilvl="4">
      <w:start w:val="1"/>
      <w:numFmt w:val="bullet"/>
      <w:lvlText w:val=""/>
      <w:lvlJc w:val="left"/>
      <w:pPr>
        <w:ind w:left="4298" w:hanging="723"/>
      </w:pPr>
      <w:rPr>
        <w:rFonts w:ascii="Symbol" w:hAnsi="Symbol" w:cs="Symbol" w:hint="default"/>
      </w:rPr>
    </w:lvl>
    <w:lvl w:ilvl="5">
      <w:start w:val="1"/>
      <w:numFmt w:val="bullet"/>
      <w:lvlText w:val=""/>
      <w:lvlJc w:val="left"/>
      <w:pPr>
        <w:ind w:left="5343" w:hanging="723"/>
      </w:pPr>
      <w:rPr>
        <w:rFonts w:ascii="Symbol" w:hAnsi="Symbol" w:cs="Symbol" w:hint="default"/>
      </w:rPr>
    </w:lvl>
    <w:lvl w:ilvl="6">
      <w:start w:val="1"/>
      <w:numFmt w:val="bullet"/>
      <w:lvlText w:val=""/>
      <w:lvlJc w:val="left"/>
      <w:pPr>
        <w:ind w:left="6387" w:hanging="723"/>
      </w:pPr>
      <w:rPr>
        <w:rFonts w:ascii="Symbol" w:hAnsi="Symbol" w:cs="Symbol" w:hint="default"/>
      </w:rPr>
    </w:lvl>
    <w:lvl w:ilvl="7">
      <w:start w:val="1"/>
      <w:numFmt w:val="bullet"/>
      <w:lvlText w:val=""/>
      <w:lvlJc w:val="left"/>
      <w:pPr>
        <w:ind w:left="7432" w:hanging="723"/>
      </w:pPr>
      <w:rPr>
        <w:rFonts w:ascii="Symbol" w:hAnsi="Symbol" w:cs="Symbol" w:hint="default"/>
      </w:rPr>
    </w:lvl>
    <w:lvl w:ilvl="8">
      <w:start w:val="1"/>
      <w:numFmt w:val="bullet"/>
      <w:lvlText w:val=""/>
      <w:lvlJc w:val="left"/>
      <w:pPr>
        <w:ind w:left="8477" w:hanging="723"/>
      </w:pPr>
      <w:rPr>
        <w:rFonts w:ascii="Symbol" w:hAnsi="Symbol" w:cs="Symbol" w:hint="default"/>
      </w:rPr>
    </w:lvl>
  </w:abstractNum>
  <w:abstractNum w:abstractNumId="3">
    <w:nsid w:val="0B765507"/>
    <w:multiLevelType w:val="multilevel"/>
    <w:tmpl w:val="6B8AFC5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4">
    <w:nsid w:val="175958D1"/>
    <w:multiLevelType w:val="multilevel"/>
    <w:tmpl w:val="08945DF8"/>
    <w:lvl w:ilvl="0">
      <w:start w:val="9"/>
      <w:numFmt w:val="decimal"/>
      <w:lvlText w:val="%1"/>
      <w:lvlJc w:val="left"/>
      <w:pPr>
        <w:ind w:left="113" w:hanging="565"/>
      </w:pPr>
    </w:lvl>
    <w:lvl w:ilvl="1">
      <w:start w:val="12"/>
      <w:numFmt w:val="decimal"/>
      <w:lvlText w:val="%1.%2."/>
      <w:lvlJc w:val="left"/>
      <w:pPr>
        <w:ind w:left="113" w:hanging="565"/>
      </w:pPr>
      <w:rPr>
        <w:b/>
        <w:w w:val="100"/>
        <w:sz w:val="24"/>
        <w:szCs w:val="22"/>
      </w:rPr>
    </w:lvl>
    <w:lvl w:ilvl="2">
      <w:start w:val="1"/>
      <w:numFmt w:val="bullet"/>
      <w:lvlText w:val=""/>
      <w:lvlJc w:val="left"/>
      <w:pPr>
        <w:ind w:left="2209" w:hanging="565"/>
      </w:pPr>
      <w:rPr>
        <w:rFonts w:ascii="Symbol" w:hAnsi="Symbol" w:cs="Symbol" w:hint="default"/>
      </w:rPr>
    </w:lvl>
    <w:lvl w:ilvl="3">
      <w:start w:val="1"/>
      <w:numFmt w:val="bullet"/>
      <w:lvlText w:val=""/>
      <w:lvlJc w:val="left"/>
      <w:pPr>
        <w:ind w:left="3253" w:hanging="565"/>
      </w:pPr>
      <w:rPr>
        <w:rFonts w:ascii="Symbol" w:hAnsi="Symbol" w:cs="Symbol" w:hint="default"/>
      </w:rPr>
    </w:lvl>
    <w:lvl w:ilvl="4">
      <w:start w:val="1"/>
      <w:numFmt w:val="bullet"/>
      <w:lvlText w:val=""/>
      <w:lvlJc w:val="left"/>
      <w:pPr>
        <w:ind w:left="4298" w:hanging="565"/>
      </w:pPr>
      <w:rPr>
        <w:rFonts w:ascii="Symbol" w:hAnsi="Symbol" w:cs="Symbol" w:hint="default"/>
      </w:rPr>
    </w:lvl>
    <w:lvl w:ilvl="5">
      <w:start w:val="1"/>
      <w:numFmt w:val="bullet"/>
      <w:lvlText w:val=""/>
      <w:lvlJc w:val="left"/>
      <w:pPr>
        <w:ind w:left="5343" w:hanging="565"/>
      </w:pPr>
      <w:rPr>
        <w:rFonts w:ascii="Symbol" w:hAnsi="Symbol" w:cs="Symbol" w:hint="default"/>
      </w:rPr>
    </w:lvl>
    <w:lvl w:ilvl="6">
      <w:start w:val="1"/>
      <w:numFmt w:val="bullet"/>
      <w:lvlText w:val=""/>
      <w:lvlJc w:val="left"/>
      <w:pPr>
        <w:ind w:left="6387" w:hanging="565"/>
      </w:pPr>
      <w:rPr>
        <w:rFonts w:ascii="Symbol" w:hAnsi="Symbol" w:cs="Symbol" w:hint="default"/>
      </w:rPr>
    </w:lvl>
    <w:lvl w:ilvl="7">
      <w:start w:val="1"/>
      <w:numFmt w:val="bullet"/>
      <w:lvlText w:val=""/>
      <w:lvlJc w:val="left"/>
      <w:pPr>
        <w:ind w:left="7432" w:hanging="565"/>
      </w:pPr>
      <w:rPr>
        <w:rFonts w:ascii="Symbol" w:hAnsi="Symbol" w:cs="Symbol" w:hint="default"/>
      </w:rPr>
    </w:lvl>
    <w:lvl w:ilvl="8">
      <w:start w:val="1"/>
      <w:numFmt w:val="bullet"/>
      <w:lvlText w:val=""/>
      <w:lvlJc w:val="left"/>
      <w:pPr>
        <w:ind w:left="8477" w:hanging="565"/>
      </w:pPr>
      <w:rPr>
        <w:rFonts w:ascii="Symbol" w:hAnsi="Symbol" w:cs="Symbol" w:hint="default"/>
      </w:rPr>
    </w:lvl>
  </w:abstractNum>
  <w:abstractNum w:abstractNumId="5">
    <w:nsid w:val="196D1DAB"/>
    <w:multiLevelType w:val="multilevel"/>
    <w:tmpl w:val="D98450FC"/>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6">
    <w:nsid w:val="1CC72C65"/>
    <w:multiLevelType w:val="multilevel"/>
    <w:tmpl w:val="D3F0242A"/>
    <w:lvl w:ilvl="0">
      <w:start w:val="1"/>
      <w:numFmt w:val="decimal"/>
      <w:lvlText w:val="%1."/>
      <w:lvlJc w:val="left"/>
      <w:pPr>
        <w:ind w:left="113" w:hanging="221"/>
      </w:pPr>
      <w:rPr>
        <w:b/>
        <w:bCs/>
        <w:w w:val="100"/>
        <w:sz w:val="24"/>
      </w:rPr>
    </w:lvl>
    <w:lvl w:ilvl="1">
      <w:start w:val="1"/>
      <w:numFmt w:val="decimal"/>
      <w:lvlText w:val="%1.%2."/>
      <w:lvlJc w:val="left"/>
      <w:pPr>
        <w:ind w:left="113" w:hanging="575"/>
      </w:pPr>
      <w:rPr>
        <w:b/>
        <w:i w:val="0"/>
        <w:w w:val="100"/>
        <w:sz w:val="24"/>
      </w:rPr>
    </w:lvl>
    <w:lvl w:ilvl="2">
      <w:start w:val="1"/>
      <w:numFmt w:val="decimal"/>
      <w:lvlText w:val="%1.%2.%3."/>
      <w:lvlJc w:val="left"/>
      <w:pPr>
        <w:ind w:left="575" w:hanging="575"/>
      </w:pPr>
      <w:rPr>
        <w:b/>
        <w:w w:val="100"/>
        <w:sz w:val="24"/>
        <w:szCs w:val="22"/>
      </w:rPr>
    </w:lvl>
    <w:lvl w:ilvl="3">
      <w:start w:val="1"/>
      <w:numFmt w:val="bullet"/>
      <w:lvlText w:val=""/>
      <w:lvlJc w:val="left"/>
      <w:pPr>
        <w:ind w:left="2814" w:hanging="575"/>
      </w:pPr>
      <w:rPr>
        <w:rFonts w:ascii="Symbol" w:hAnsi="Symbol" w:cs="Symbol" w:hint="default"/>
      </w:rPr>
    </w:lvl>
    <w:lvl w:ilvl="4">
      <w:start w:val="1"/>
      <w:numFmt w:val="bullet"/>
      <w:lvlText w:val=""/>
      <w:lvlJc w:val="left"/>
      <w:pPr>
        <w:ind w:left="3922" w:hanging="575"/>
      </w:pPr>
      <w:rPr>
        <w:rFonts w:ascii="Symbol" w:hAnsi="Symbol" w:cs="Symbol" w:hint="default"/>
      </w:rPr>
    </w:lvl>
    <w:lvl w:ilvl="5">
      <w:start w:val="1"/>
      <w:numFmt w:val="bullet"/>
      <w:lvlText w:val=""/>
      <w:lvlJc w:val="left"/>
      <w:pPr>
        <w:ind w:left="5029" w:hanging="575"/>
      </w:pPr>
      <w:rPr>
        <w:rFonts w:ascii="Symbol" w:hAnsi="Symbol" w:cs="Symbol" w:hint="default"/>
      </w:rPr>
    </w:lvl>
    <w:lvl w:ilvl="6">
      <w:start w:val="1"/>
      <w:numFmt w:val="bullet"/>
      <w:lvlText w:val=""/>
      <w:lvlJc w:val="left"/>
      <w:pPr>
        <w:ind w:left="6136" w:hanging="575"/>
      </w:pPr>
      <w:rPr>
        <w:rFonts w:ascii="Symbol" w:hAnsi="Symbol" w:cs="Symbol" w:hint="default"/>
      </w:rPr>
    </w:lvl>
    <w:lvl w:ilvl="7">
      <w:start w:val="1"/>
      <w:numFmt w:val="bullet"/>
      <w:lvlText w:val=""/>
      <w:lvlJc w:val="left"/>
      <w:pPr>
        <w:ind w:left="7244" w:hanging="575"/>
      </w:pPr>
      <w:rPr>
        <w:rFonts w:ascii="Symbol" w:hAnsi="Symbol" w:cs="Symbol" w:hint="default"/>
      </w:rPr>
    </w:lvl>
    <w:lvl w:ilvl="8">
      <w:start w:val="1"/>
      <w:numFmt w:val="bullet"/>
      <w:lvlText w:val=""/>
      <w:lvlJc w:val="left"/>
      <w:pPr>
        <w:ind w:left="8351" w:hanging="575"/>
      </w:pPr>
      <w:rPr>
        <w:rFonts w:ascii="Symbol" w:hAnsi="Symbol" w:cs="Symbol" w:hint="default"/>
      </w:rPr>
    </w:lvl>
  </w:abstractNum>
  <w:abstractNum w:abstractNumId="7">
    <w:nsid w:val="26F53B57"/>
    <w:multiLevelType w:val="multilevel"/>
    <w:tmpl w:val="975E9550"/>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8">
    <w:nsid w:val="2CA74503"/>
    <w:multiLevelType w:val="multilevel"/>
    <w:tmpl w:val="848A07D6"/>
    <w:lvl w:ilvl="0">
      <w:start w:val="1"/>
      <w:numFmt w:val="lowerLetter"/>
      <w:lvlText w:val="%1)"/>
      <w:lvlJc w:val="left"/>
      <w:pPr>
        <w:ind w:left="113" w:hanging="233"/>
      </w:pPr>
      <w:rPr>
        <w:b/>
        <w:w w:val="100"/>
        <w:sz w:val="24"/>
        <w:szCs w:val="22"/>
      </w:rPr>
    </w:lvl>
    <w:lvl w:ilvl="1">
      <w:start w:val="1"/>
      <w:numFmt w:val="bullet"/>
      <w:lvlText w:val=""/>
      <w:lvlJc w:val="left"/>
      <w:pPr>
        <w:ind w:left="1164" w:hanging="233"/>
      </w:pPr>
      <w:rPr>
        <w:rFonts w:ascii="Symbol" w:hAnsi="Symbol" w:cs="Symbol" w:hint="default"/>
      </w:rPr>
    </w:lvl>
    <w:lvl w:ilvl="2">
      <w:start w:val="1"/>
      <w:numFmt w:val="bullet"/>
      <w:lvlText w:val=""/>
      <w:lvlJc w:val="left"/>
      <w:pPr>
        <w:ind w:left="2209" w:hanging="233"/>
      </w:pPr>
      <w:rPr>
        <w:rFonts w:ascii="Symbol" w:hAnsi="Symbol" w:cs="Symbol" w:hint="default"/>
      </w:rPr>
    </w:lvl>
    <w:lvl w:ilvl="3">
      <w:start w:val="1"/>
      <w:numFmt w:val="bullet"/>
      <w:lvlText w:val=""/>
      <w:lvlJc w:val="left"/>
      <w:pPr>
        <w:ind w:left="3253" w:hanging="233"/>
      </w:pPr>
      <w:rPr>
        <w:rFonts w:ascii="Symbol" w:hAnsi="Symbol" w:cs="Symbol" w:hint="default"/>
      </w:rPr>
    </w:lvl>
    <w:lvl w:ilvl="4">
      <w:start w:val="1"/>
      <w:numFmt w:val="bullet"/>
      <w:lvlText w:val=""/>
      <w:lvlJc w:val="left"/>
      <w:pPr>
        <w:ind w:left="4298" w:hanging="233"/>
      </w:pPr>
      <w:rPr>
        <w:rFonts w:ascii="Symbol" w:hAnsi="Symbol" w:cs="Symbol" w:hint="default"/>
      </w:rPr>
    </w:lvl>
    <w:lvl w:ilvl="5">
      <w:start w:val="1"/>
      <w:numFmt w:val="bullet"/>
      <w:lvlText w:val=""/>
      <w:lvlJc w:val="left"/>
      <w:pPr>
        <w:ind w:left="5343" w:hanging="233"/>
      </w:pPr>
      <w:rPr>
        <w:rFonts w:ascii="Symbol" w:hAnsi="Symbol" w:cs="Symbol" w:hint="default"/>
      </w:rPr>
    </w:lvl>
    <w:lvl w:ilvl="6">
      <w:start w:val="1"/>
      <w:numFmt w:val="bullet"/>
      <w:lvlText w:val=""/>
      <w:lvlJc w:val="left"/>
      <w:pPr>
        <w:ind w:left="6387" w:hanging="233"/>
      </w:pPr>
      <w:rPr>
        <w:rFonts w:ascii="Symbol" w:hAnsi="Symbol" w:cs="Symbol" w:hint="default"/>
      </w:rPr>
    </w:lvl>
    <w:lvl w:ilvl="7">
      <w:start w:val="1"/>
      <w:numFmt w:val="bullet"/>
      <w:lvlText w:val=""/>
      <w:lvlJc w:val="left"/>
      <w:pPr>
        <w:ind w:left="7432" w:hanging="233"/>
      </w:pPr>
      <w:rPr>
        <w:rFonts w:ascii="Symbol" w:hAnsi="Symbol" w:cs="Symbol" w:hint="default"/>
      </w:rPr>
    </w:lvl>
    <w:lvl w:ilvl="8">
      <w:start w:val="1"/>
      <w:numFmt w:val="bullet"/>
      <w:lvlText w:val=""/>
      <w:lvlJc w:val="left"/>
      <w:pPr>
        <w:ind w:left="8477" w:hanging="233"/>
      </w:pPr>
      <w:rPr>
        <w:rFonts w:ascii="Symbol" w:hAnsi="Symbol" w:cs="Symbol" w:hint="default"/>
      </w:rPr>
    </w:lvl>
  </w:abstractNum>
  <w:abstractNum w:abstractNumId="9">
    <w:nsid w:val="2E372C09"/>
    <w:multiLevelType w:val="multilevel"/>
    <w:tmpl w:val="041A9360"/>
    <w:lvl w:ilvl="0">
      <w:start w:val="1"/>
      <w:numFmt w:val="lowerLetter"/>
      <w:lvlText w:val="%1)"/>
      <w:lvlJc w:val="left"/>
      <w:pPr>
        <w:ind w:left="113" w:hanging="240"/>
      </w:pPr>
      <w:rPr>
        <w:b/>
        <w:w w:val="100"/>
        <w:sz w:val="24"/>
        <w:szCs w:val="22"/>
      </w:rPr>
    </w:lvl>
    <w:lvl w:ilvl="1">
      <w:start w:val="1"/>
      <w:numFmt w:val="bullet"/>
      <w:lvlText w:val=""/>
      <w:lvlJc w:val="left"/>
      <w:pPr>
        <w:ind w:left="1164" w:hanging="240"/>
      </w:pPr>
      <w:rPr>
        <w:rFonts w:ascii="Symbol" w:hAnsi="Symbol" w:cs="Symbol" w:hint="default"/>
      </w:rPr>
    </w:lvl>
    <w:lvl w:ilvl="2">
      <w:start w:val="1"/>
      <w:numFmt w:val="bullet"/>
      <w:lvlText w:val=""/>
      <w:lvlJc w:val="left"/>
      <w:pPr>
        <w:ind w:left="2209" w:hanging="240"/>
      </w:pPr>
      <w:rPr>
        <w:rFonts w:ascii="Symbol" w:hAnsi="Symbol" w:cs="Symbol" w:hint="default"/>
      </w:rPr>
    </w:lvl>
    <w:lvl w:ilvl="3">
      <w:start w:val="1"/>
      <w:numFmt w:val="bullet"/>
      <w:lvlText w:val=""/>
      <w:lvlJc w:val="left"/>
      <w:pPr>
        <w:ind w:left="3253" w:hanging="240"/>
      </w:pPr>
      <w:rPr>
        <w:rFonts w:ascii="Symbol" w:hAnsi="Symbol" w:cs="Symbol" w:hint="default"/>
      </w:rPr>
    </w:lvl>
    <w:lvl w:ilvl="4">
      <w:start w:val="1"/>
      <w:numFmt w:val="bullet"/>
      <w:lvlText w:val=""/>
      <w:lvlJc w:val="left"/>
      <w:pPr>
        <w:ind w:left="4298" w:hanging="240"/>
      </w:pPr>
      <w:rPr>
        <w:rFonts w:ascii="Symbol" w:hAnsi="Symbol" w:cs="Symbol" w:hint="default"/>
      </w:rPr>
    </w:lvl>
    <w:lvl w:ilvl="5">
      <w:start w:val="1"/>
      <w:numFmt w:val="bullet"/>
      <w:lvlText w:val=""/>
      <w:lvlJc w:val="left"/>
      <w:pPr>
        <w:ind w:left="5343" w:hanging="240"/>
      </w:pPr>
      <w:rPr>
        <w:rFonts w:ascii="Symbol" w:hAnsi="Symbol" w:cs="Symbol" w:hint="default"/>
      </w:rPr>
    </w:lvl>
    <w:lvl w:ilvl="6">
      <w:start w:val="1"/>
      <w:numFmt w:val="bullet"/>
      <w:lvlText w:val=""/>
      <w:lvlJc w:val="left"/>
      <w:pPr>
        <w:ind w:left="6387" w:hanging="240"/>
      </w:pPr>
      <w:rPr>
        <w:rFonts w:ascii="Symbol" w:hAnsi="Symbol" w:cs="Symbol" w:hint="default"/>
      </w:rPr>
    </w:lvl>
    <w:lvl w:ilvl="7">
      <w:start w:val="1"/>
      <w:numFmt w:val="bullet"/>
      <w:lvlText w:val=""/>
      <w:lvlJc w:val="left"/>
      <w:pPr>
        <w:ind w:left="7432" w:hanging="240"/>
      </w:pPr>
      <w:rPr>
        <w:rFonts w:ascii="Symbol" w:hAnsi="Symbol" w:cs="Symbol" w:hint="default"/>
      </w:rPr>
    </w:lvl>
    <w:lvl w:ilvl="8">
      <w:start w:val="1"/>
      <w:numFmt w:val="bullet"/>
      <w:lvlText w:val=""/>
      <w:lvlJc w:val="left"/>
      <w:pPr>
        <w:ind w:left="8477" w:hanging="240"/>
      </w:pPr>
      <w:rPr>
        <w:rFonts w:ascii="Symbol" w:hAnsi="Symbol" w:cs="Symbol" w:hint="default"/>
      </w:rPr>
    </w:lvl>
  </w:abstractNum>
  <w:abstractNum w:abstractNumId="10">
    <w:nsid w:val="2F2963D9"/>
    <w:multiLevelType w:val="multilevel"/>
    <w:tmpl w:val="8F320A2E"/>
    <w:lvl w:ilvl="0">
      <w:start w:val="1"/>
      <w:numFmt w:val="lowerLetter"/>
      <w:lvlText w:val="%1)"/>
      <w:lvlJc w:val="left"/>
      <w:pPr>
        <w:ind w:left="341"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11">
    <w:nsid w:val="37364B7F"/>
    <w:multiLevelType w:val="multilevel"/>
    <w:tmpl w:val="5182529A"/>
    <w:lvl w:ilvl="0">
      <w:start w:val="8"/>
      <w:numFmt w:val="decimal"/>
      <w:lvlText w:val="%1"/>
      <w:lvlJc w:val="left"/>
      <w:pPr>
        <w:ind w:left="113" w:hanging="450"/>
      </w:pPr>
    </w:lvl>
    <w:lvl w:ilvl="1">
      <w:start w:val="2"/>
      <w:numFmt w:val="decimal"/>
      <w:lvlText w:val="%1.%2."/>
      <w:lvlJc w:val="left"/>
      <w:pPr>
        <w:ind w:left="113" w:hanging="450"/>
      </w:pPr>
      <w:rPr>
        <w:b/>
        <w:w w:val="100"/>
        <w:sz w:val="24"/>
        <w:szCs w:val="22"/>
      </w:rPr>
    </w:lvl>
    <w:lvl w:ilvl="2">
      <w:start w:val="1"/>
      <w:numFmt w:val="decimal"/>
      <w:lvlText w:val="%1.%2.%3."/>
      <w:lvlJc w:val="left"/>
      <w:pPr>
        <w:ind w:left="113" w:hanging="608"/>
      </w:pPr>
      <w:rPr>
        <w:b/>
        <w:color w:val="auto"/>
        <w:w w:val="100"/>
        <w:sz w:val="24"/>
        <w:szCs w:val="22"/>
      </w:rPr>
    </w:lvl>
    <w:lvl w:ilvl="3">
      <w:start w:val="1"/>
      <w:numFmt w:val="decimal"/>
      <w:lvlText w:val="%1.%2.%3.%4."/>
      <w:lvlJc w:val="left"/>
      <w:pPr>
        <w:ind w:left="113" w:hanging="783"/>
      </w:pPr>
      <w:rPr>
        <w:b/>
        <w:w w:val="100"/>
        <w:sz w:val="24"/>
        <w:szCs w:val="22"/>
      </w:rPr>
    </w:lvl>
    <w:lvl w:ilvl="4">
      <w:start w:val="1"/>
      <w:numFmt w:val="bullet"/>
      <w:lvlText w:val=""/>
      <w:lvlJc w:val="left"/>
      <w:pPr>
        <w:ind w:left="4298" w:hanging="783"/>
      </w:pPr>
      <w:rPr>
        <w:rFonts w:ascii="Symbol" w:hAnsi="Symbol" w:cs="Symbol" w:hint="default"/>
      </w:rPr>
    </w:lvl>
    <w:lvl w:ilvl="5">
      <w:start w:val="1"/>
      <w:numFmt w:val="bullet"/>
      <w:lvlText w:val=""/>
      <w:lvlJc w:val="left"/>
      <w:pPr>
        <w:ind w:left="5343" w:hanging="783"/>
      </w:pPr>
      <w:rPr>
        <w:rFonts w:ascii="Symbol" w:hAnsi="Symbol" w:cs="Symbol" w:hint="default"/>
      </w:rPr>
    </w:lvl>
    <w:lvl w:ilvl="6">
      <w:start w:val="1"/>
      <w:numFmt w:val="bullet"/>
      <w:lvlText w:val=""/>
      <w:lvlJc w:val="left"/>
      <w:pPr>
        <w:ind w:left="6387" w:hanging="783"/>
      </w:pPr>
      <w:rPr>
        <w:rFonts w:ascii="Symbol" w:hAnsi="Symbol" w:cs="Symbol" w:hint="default"/>
      </w:rPr>
    </w:lvl>
    <w:lvl w:ilvl="7">
      <w:start w:val="1"/>
      <w:numFmt w:val="bullet"/>
      <w:lvlText w:val=""/>
      <w:lvlJc w:val="left"/>
      <w:pPr>
        <w:ind w:left="7432" w:hanging="783"/>
      </w:pPr>
      <w:rPr>
        <w:rFonts w:ascii="Symbol" w:hAnsi="Symbol" w:cs="Symbol" w:hint="default"/>
      </w:rPr>
    </w:lvl>
    <w:lvl w:ilvl="8">
      <w:start w:val="1"/>
      <w:numFmt w:val="bullet"/>
      <w:lvlText w:val=""/>
      <w:lvlJc w:val="left"/>
      <w:pPr>
        <w:ind w:left="8477" w:hanging="783"/>
      </w:pPr>
      <w:rPr>
        <w:rFonts w:ascii="Symbol" w:hAnsi="Symbol" w:cs="Symbol" w:hint="default"/>
      </w:rPr>
    </w:lvl>
  </w:abstractNum>
  <w:abstractNum w:abstractNumId="12">
    <w:nsid w:val="3A016E67"/>
    <w:multiLevelType w:val="multilevel"/>
    <w:tmpl w:val="5B00A004"/>
    <w:lvl w:ilvl="0">
      <w:start w:val="1"/>
      <w:numFmt w:val="lowerLetter"/>
      <w:lvlText w:val="%1)"/>
      <w:lvlJc w:val="left"/>
      <w:pPr>
        <w:ind w:left="341" w:hanging="228"/>
      </w:pPr>
      <w:rPr>
        <w:b/>
        <w:w w:val="100"/>
        <w:sz w:val="24"/>
        <w:szCs w:val="22"/>
      </w:rPr>
    </w:lvl>
    <w:lvl w:ilvl="1">
      <w:start w:val="1"/>
      <w:numFmt w:val="bullet"/>
      <w:lvlText w:val=""/>
      <w:lvlJc w:val="left"/>
      <w:pPr>
        <w:ind w:left="1475" w:hanging="228"/>
      </w:pPr>
      <w:rPr>
        <w:rFonts w:ascii="Symbol" w:hAnsi="Symbol" w:cs="Symbol" w:hint="default"/>
      </w:rPr>
    </w:lvl>
    <w:lvl w:ilvl="2">
      <w:start w:val="1"/>
      <w:numFmt w:val="bullet"/>
      <w:lvlText w:val=""/>
      <w:lvlJc w:val="left"/>
      <w:pPr>
        <w:ind w:left="2498" w:hanging="228"/>
      </w:pPr>
      <w:rPr>
        <w:rFonts w:ascii="Symbol" w:hAnsi="Symbol" w:cs="Symbol" w:hint="default"/>
      </w:rPr>
    </w:lvl>
    <w:lvl w:ilvl="3">
      <w:start w:val="1"/>
      <w:numFmt w:val="bullet"/>
      <w:lvlText w:val=""/>
      <w:lvlJc w:val="left"/>
      <w:pPr>
        <w:ind w:left="3520" w:hanging="228"/>
      </w:pPr>
      <w:rPr>
        <w:rFonts w:ascii="Symbol" w:hAnsi="Symbol" w:cs="Symbol" w:hint="default"/>
      </w:rPr>
    </w:lvl>
    <w:lvl w:ilvl="4">
      <w:start w:val="1"/>
      <w:numFmt w:val="bullet"/>
      <w:lvlText w:val=""/>
      <w:lvlJc w:val="left"/>
      <w:pPr>
        <w:ind w:left="4543" w:hanging="228"/>
      </w:pPr>
      <w:rPr>
        <w:rFonts w:ascii="Symbol" w:hAnsi="Symbol" w:cs="Symbol" w:hint="default"/>
      </w:rPr>
    </w:lvl>
    <w:lvl w:ilvl="5">
      <w:start w:val="1"/>
      <w:numFmt w:val="bullet"/>
      <w:lvlText w:val=""/>
      <w:lvlJc w:val="left"/>
      <w:pPr>
        <w:ind w:left="5566" w:hanging="228"/>
      </w:pPr>
      <w:rPr>
        <w:rFonts w:ascii="Symbol" w:hAnsi="Symbol" w:cs="Symbol" w:hint="default"/>
      </w:rPr>
    </w:lvl>
    <w:lvl w:ilvl="6">
      <w:start w:val="1"/>
      <w:numFmt w:val="bullet"/>
      <w:lvlText w:val=""/>
      <w:lvlJc w:val="left"/>
      <w:pPr>
        <w:ind w:left="6588" w:hanging="228"/>
      </w:pPr>
      <w:rPr>
        <w:rFonts w:ascii="Symbol" w:hAnsi="Symbol" w:cs="Symbol" w:hint="default"/>
      </w:rPr>
    </w:lvl>
    <w:lvl w:ilvl="7">
      <w:start w:val="1"/>
      <w:numFmt w:val="bullet"/>
      <w:lvlText w:val=""/>
      <w:lvlJc w:val="left"/>
      <w:pPr>
        <w:ind w:left="7611" w:hanging="228"/>
      </w:pPr>
      <w:rPr>
        <w:rFonts w:ascii="Symbol" w:hAnsi="Symbol" w:cs="Symbol" w:hint="default"/>
      </w:rPr>
    </w:lvl>
    <w:lvl w:ilvl="8">
      <w:start w:val="1"/>
      <w:numFmt w:val="bullet"/>
      <w:lvlText w:val=""/>
      <w:lvlJc w:val="left"/>
      <w:pPr>
        <w:ind w:left="8634" w:hanging="228"/>
      </w:pPr>
      <w:rPr>
        <w:rFonts w:ascii="Symbol" w:hAnsi="Symbol" w:cs="Symbol" w:hint="default"/>
      </w:rPr>
    </w:lvl>
  </w:abstractNum>
  <w:abstractNum w:abstractNumId="13">
    <w:nsid w:val="3E4A4F8A"/>
    <w:multiLevelType w:val="multilevel"/>
    <w:tmpl w:val="64AA4F92"/>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14">
    <w:nsid w:val="405709C6"/>
    <w:multiLevelType w:val="hybridMultilevel"/>
    <w:tmpl w:val="D95299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C01066B"/>
    <w:multiLevelType w:val="multilevel"/>
    <w:tmpl w:val="B6B82D2A"/>
    <w:lvl w:ilvl="0">
      <w:start w:val="1"/>
      <w:numFmt w:val="lowerLetter"/>
      <w:lvlText w:val="%1)"/>
      <w:lvlJc w:val="left"/>
      <w:pPr>
        <w:ind w:left="341"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16">
    <w:nsid w:val="4CD374B9"/>
    <w:multiLevelType w:val="multilevel"/>
    <w:tmpl w:val="6750E602"/>
    <w:lvl w:ilvl="0">
      <w:start w:val="9"/>
      <w:numFmt w:val="decimal"/>
      <w:lvlText w:val="%1"/>
      <w:lvlJc w:val="left"/>
      <w:pPr>
        <w:ind w:left="113" w:hanging="611"/>
      </w:pPr>
    </w:lvl>
    <w:lvl w:ilvl="1">
      <w:start w:val="4"/>
      <w:numFmt w:val="decimal"/>
      <w:lvlText w:val="%1.%2"/>
      <w:lvlJc w:val="left"/>
      <w:pPr>
        <w:ind w:left="113" w:hanging="611"/>
      </w:pPr>
    </w:lvl>
    <w:lvl w:ilvl="2">
      <w:start w:val="1"/>
      <w:numFmt w:val="decimal"/>
      <w:lvlText w:val="%1.%2.%3."/>
      <w:lvlJc w:val="left"/>
      <w:pPr>
        <w:ind w:left="113" w:hanging="611"/>
      </w:pPr>
      <w:rPr>
        <w:b/>
        <w:w w:val="100"/>
        <w:sz w:val="24"/>
        <w:szCs w:val="22"/>
      </w:rPr>
    </w:lvl>
    <w:lvl w:ilvl="3">
      <w:start w:val="1"/>
      <w:numFmt w:val="bullet"/>
      <w:lvlText w:val=""/>
      <w:lvlJc w:val="left"/>
      <w:pPr>
        <w:ind w:left="3253" w:hanging="611"/>
      </w:pPr>
      <w:rPr>
        <w:rFonts w:ascii="Symbol" w:hAnsi="Symbol" w:cs="Symbol" w:hint="default"/>
      </w:rPr>
    </w:lvl>
    <w:lvl w:ilvl="4">
      <w:start w:val="1"/>
      <w:numFmt w:val="bullet"/>
      <w:lvlText w:val=""/>
      <w:lvlJc w:val="left"/>
      <w:pPr>
        <w:ind w:left="4298" w:hanging="611"/>
      </w:pPr>
      <w:rPr>
        <w:rFonts w:ascii="Symbol" w:hAnsi="Symbol" w:cs="Symbol" w:hint="default"/>
      </w:rPr>
    </w:lvl>
    <w:lvl w:ilvl="5">
      <w:start w:val="1"/>
      <w:numFmt w:val="bullet"/>
      <w:lvlText w:val=""/>
      <w:lvlJc w:val="left"/>
      <w:pPr>
        <w:ind w:left="5343" w:hanging="611"/>
      </w:pPr>
      <w:rPr>
        <w:rFonts w:ascii="Symbol" w:hAnsi="Symbol" w:cs="Symbol" w:hint="default"/>
      </w:rPr>
    </w:lvl>
    <w:lvl w:ilvl="6">
      <w:start w:val="1"/>
      <w:numFmt w:val="bullet"/>
      <w:lvlText w:val=""/>
      <w:lvlJc w:val="left"/>
      <w:pPr>
        <w:ind w:left="6387" w:hanging="611"/>
      </w:pPr>
      <w:rPr>
        <w:rFonts w:ascii="Symbol" w:hAnsi="Symbol" w:cs="Symbol" w:hint="default"/>
      </w:rPr>
    </w:lvl>
    <w:lvl w:ilvl="7">
      <w:start w:val="1"/>
      <w:numFmt w:val="bullet"/>
      <w:lvlText w:val=""/>
      <w:lvlJc w:val="left"/>
      <w:pPr>
        <w:ind w:left="7432" w:hanging="611"/>
      </w:pPr>
      <w:rPr>
        <w:rFonts w:ascii="Symbol" w:hAnsi="Symbol" w:cs="Symbol" w:hint="default"/>
      </w:rPr>
    </w:lvl>
    <w:lvl w:ilvl="8">
      <w:start w:val="1"/>
      <w:numFmt w:val="bullet"/>
      <w:lvlText w:val=""/>
      <w:lvlJc w:val="left"/>
      <w:pPr>
        <w:ind w:left="8477" w:hanging="611"/>
      </w:pPr>
      <w:rPr>
        <w:rFonts w:ascii="Symbol" w:hAnsi="Symbol" w:cs="Symbol" w:hint="default"/>
      </w:rPr>
    </w:lvl>
  </w:abstractNum>
  <w:abstractNum w:abstractNumId="17">
    <w:nsid w:val="4FC44C8C"/>
    <w:multiLevelType w:val="multilevel"/>
    <w:tmpl w:val="D15688D0"/>
    <w:lvl w:ilvl="0">
      <w:start w:val="1"/>
      <w:numFmt w:val="lowerLetter"/>
      <w:lvlText w:val="%1)"/>
      <w:lvlJc w:val="left"/>
      <w:pPr>
        <w:ind w:left="113" w:hanging="252"/>
      </w:pPr>
      <w:rPr>
        <w:b/>
        <w:w w:val="100"/>
        <w:sz w:val="24"/>
        <w:szCs w:val="22"/>
      </w:rPr>
    </w:lvl>
    <w:lvl w:ilvl="1">
      <w:start w:val="1"/>
      <w:numFmt w:val="bullet"/>
      <w:lvlText w:val=""/>
      <w:lvlJc w:val="left"/>
      <w:pPr>
        <w:ind w:left="1164" w:hanging="252"/>
      </w:pPr>
      <w:rPr>
        <w:rFonts w:ascii="Symbol" w:hAnsi="Symbol" w:cs="Symbol" w:hint="default"/>
      </w:rPr>
    </w:lvl>
    <w:lvl w:ilvl="2">
      <w:start w:val="1"/>
      <w:numFmt w:val="bullet"/>
      <w:lvlText w:val=""/>
      <w:lvlJc w:val="left"/>
      <w:pPr>
        <w:ind w:left="2209" w:hanging="252"/>
      </w:pPr>
      <w:rPr>
        <w:rFonts w:ascii="Symbol" w:hAnsi="Symbol" w:cs="Symbol" w:hint="default"/>
      </w:rPr>
    </w:lvl>
    <w:lvl w:ilvl="3">
      <w:start w:val="1"/>
      <w:numFmt w:val="bullet"/>
      <w:lvlText w:val=""/>
      <w:lvlJc w:val="left"/>
      <w:pPr>
        <w:ind w:left="3253" w:hanging="252"/>
      </w:pPr>
      <w:rPr>
        <w:rFonts w:ascii="Symbol" w:hAnsi="Symbol" w:cs="Symbol" w:hint="default"/>
      </w:rPr>
    </w:lvl>
    <w:lvl w:ilvl="4">
      <w:start w:val="1"/>
      <w:numFmt w:val="bullet"/>
      <w:lvlText w:val=""/>
      <w:lvlJc w:val="left"/>
      <w:pPr>
        <w:ind w:left="4298" w:hanging="252"/>
      </w:pPr>
      <w:rPr>
        <w:rFonts w:ascii="Symbol" w:hAnsi="Symbol" w:cs="Symbol" w:hint="default"/>
      </w:rPr>
    </w:lvl>
    <w:lvl w:ilvl="5">
      <w:start w:val="1"/>
      <w:numFmt w:val="bullet"/>
      <w:lvlText w:val=""/>
      <w:lvlJc w:val="left"/>
      <w:pPr>
        <w:ind w:left="5343" w:hanging="252"/>
      </w:pPr>
      <w:rPr>
        <w:rFonts w:ascii="Symbol" w:hAnsi="Symbol" w:cs="Symbol" w:hint="default"/>
      </w:rPr>
    </w:lvl>
    <w:lvl w:ilvl="6">
      <w:start w:val="1"/>
      <w:numFmt w:val="bullet"/>
      <w:lvlText w:val=""/>
      <w:lvlJc w:val="left"/>
      <w:pPr>
        <w:ind w:left="6387" w:hanging="252"/>
      </w:pPr>
      <w:rPr>
        <w:rFonts w:ascii="Symbol" w:hAnsi="Symbol" w:cs="Symbol" w:hint="default"/>
      </w:rPr>
    </w:lvl>
    <w:lvl w:ilvl="7">
      <w:start w:val="1"/>
      <w:numFmt w:val="bullet"/>
      <w:lvlText w:val=""/>
      <w:lvlJc w:val="left"/>
      <w:pPr>
        <w:ind w:left="7432" w:hanging="252"/>
      </w:pPr>
      <w:rPr>
        <w:rFonts w:ascii="Symbol" w:hAnsi="Symbol" w:cs="Symbol" w:hint="default"/>
      </w:rPr>
    </w:lvl>
    <w:lvl w:ilvl="8">
      <w:start w:val="1"/>
      <w:numFmt w:val="bullet"/>
      <w:lvlText w:val=""/>
      <w:lvlJc w:val="left"/>
      <w:pPr>
        <w:ind w:left="8477" w:hanging="252"/>
      </w:pPr>
      <w:rPr>
        <w:rFonts w:ascii="Symbol" w:hAnsi="Symbol" w:cs="Symbol" w:hint="default"/>
      </w:rPr>
    </w:lvl>
  </w:abstractNum>
  <w:abstractNum w:abstractNumId="18">
    <w:nsid w:val="506441EE"/>
    <w:multiLevelType w:val="multilevel"/>
    <w:tmpl w:val="2B388DBA"/>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19">
    <w:nsid w:val="5FCD0304"/>
    <w:multiLevelType w:val="multilevel"/>
    <w:tmpl w:val="C4F0CA3A"/>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20">
    <w:nsid w:val="671A0FC5"/>
    <w:multiLevelType w:val="hybridMultilevel"/>
    <w:tmpl w:val="03B0F506"/>
    <w:lvl w:ilvl="0" w:tplc="1CBA59CA">
      <w:start w:val="1"/>
      <w:numFmt w:val="lowerLetter"/>
      <w:lvlText w:val="%1)"/>
      <w:lvlJc w:val="left"/>
      <w:pPr>
        <w:ind w:left="473" w:hanging="360"/>
      </w:pPr>
      <w:rPr>
        <w:rFonts w:hint="default"/>
      </w:rPr>
    </w:lvl>
    <w:lvl w:ilvl="1" w:tplc="04160019">
      <w:start w:val="1"/>
      <w:numFmt w:val="lowerLetter"/>
      <w:lvlText w:val="%2."/>
      <w:lvlJc w:val="left"/>
      <w:pPr>
        <w:ind w:left="1193" w:hanging="360"/>
      </w:pPr>
    </w:lvl>
    <w:lvl w:ilvl="2" w:tplc="0416001B">
      <w:start w:val="1"/>
      <w:numFmt w:val="lowerRoman"/>
      <w:lvlText w:val="%3."/>
      <w:lvlJc w:val="right"/>
      <w:pPr>
        <w:ind w:left="1913" w:hanging="180"/>
      </w:pPr>
    </w:lvl>
    <w:lvl w:ilvl="3" w:tplc="0416000F" w:tentative="1">
      <w:start w:val="1"/>
      <w:numFmt w:val="decimal"/>
      <w:lvlText w:val="%4."/>
      <w:lvlJc w:val="left"/>
      <w:pPr>
        <w:ind w:left="2633" w:hanging="360"/>
      </w:pPr>
    </w:lvl>
    <w:lvl w:ilvl="4" w:tplc="04160019" w:tentative="1">
      <w:start w:val="1"/>
      <w:numFmt w:val="lowerLetter"/>
      <w:lvlText w:val="%5."/>
      <w:lvlJc w:val="left"/>
      <w:pPr>
        <w:ind w:left="3353" w:hanging="360"/>
      </w:pPr>
    </w:lvl>
    <w:lvl w:ilvl="5" w:tplc="0416001B" w:tentative="1">
      <w:start w:val="1"/>
      <w:numFmt w:val="lowerRoman"/>
      <w:lvlText w:val="%6."/>
      <w:lvlJc w:val="right"/>
      <w:pPr>
        <w:ind w:left="4073" w:hanging="180"/>
      </w:pPr>
    </w:lvl>
    <w:lvl w:ilvl="6" w:tplc="0416000F" w:tentative="1">
      <w:start w:val="1"/>
      <w:numFmt w:val="decimal"/>
      <w:lvlText w:val="%7."/>
      <w:lvlJc w:val="left"/>
      <w:pPr>
        <w:ind w:left="4793" w:hanging="360"/>
      </w:pPr>
    </w:lvl>
    <w:lvl w:ilvl="7" w:tplc="04160019" w:tentative="1">
      <w:start w:val="1"/>
      <w:numFmt w:val="lowerLetter"/>
      <w:lvlText w:val="%8."/>
      <w:lvlJc w:val="left"/>
      <w:pPr>
        <w:ind w:left="5513" w:hanging="360"/>
      </w:pPr>
    </w:lvl>
    <w:lvl w:ilvl="8" w:tplc="0416001B" w:tentative="1">
      <w:start w:val="1"/>
      <w:numFmt w:val="lowerRoman"/>
      <w:lvlText w:val="%9."/>
      <w:lvlJc w:val="right"/>
      <w:pPr>
        <w:ind w:left="6233" w:hanging="180"/>
      </w:pPr>
    </w:lvl>
  </w:abstractNum>
  <w:abstractNum w:abstractNumId="21">
    <w:nsid w:val="6C1C4BC0"/>
    <w:multiLevelType w:val="multilevel"/>
    <w:tmpl w:val="56DED60E"/>
    <w:lvl w:ilvl="0">
      <w:start w:val="5"/>
      <w:numFmt w:val="decimal"/>
      <w:lvlText w:val="%1"/>
      <w:lvlJc w:val="left"/>
      <w:pPr>
        <w:ind w:left="444" w:hanging="303"/>
      </w:pPr>
      <w:rPr>
        <w:rFonts w:hint="default"/>
      </w:rPr>
    </w:lvl>
    <w:lvl w:ilvl="1">
      <w:start w:val="3"/>
      <w:numFmt w:val="decimal"/>
      <w:lvlText w:val="%1.%2"/>
      <w:lvlJc w:val="left"/>
      <w:pPr>
        <w:ind w:left="444" w:hanging="303"/>
      </w:pPr>
      <w:rPr>
        <w:rFonts w:ascii="Times New Roman" w:eastAsia="Arial" w:hAnsi="Times New Roman" w:cs="Times New Roman" w:hint="default"/>
        <w:b/>
        <w:bCs/>
        <w:w w:val="99"/>
        <w:sz w:val="24"/>
        <w:szCs w:val="24"/>
      </w:rPr>
    </w:lvl>
    <w:lvl w:ilvl="2">
      <w:start w:val="1"/>
      <w:numFmt w:val="decimal"/>
      <w:lvlText w:val="%1.%2.%3"/>
      <w:lvlJc w:val="left"/>
      <w:pPr>
        <w:ind w:left="142" w:hanging="471"/>
      </w:pPr>
      <w:rPr>
        <w:rFonts w:ascii="Times New Roman" w:eastAsia="Arial" w:hAnsi="Times New Roman" w:cs="Times New Roman" w:hint="default"/>
        <w:w w:val="99"/>
        <w:sz w:val="24"/>
        <w:szCs w:val="24"/>
      </w:rPr>
    </w:lvl>
    <w:lvl w:ilvl="3">
      <w:numFmt w:val="bullet"/>
      <w:lvlText w:val="•"/>
      <w:lvlJc w:val="left"/>
      <w:pPr>
        <w:ind w:left="2485" w:hanging="471"/>
      </w:pPr>
      <w:rPr>
        <w:rFonts w:hint="default"/>
      </w:rPr>
    </w:lvl>
    <w:lvl w:ilvl="4">
      <w:numFmt w:val="bullet"/>
      <w:lvlText w:val="•"/>
      <w:lvlJc w:val="left"/>
      <w:pPr>
        <w:ind w:left="3508" w:hanging="471"/>
      </w:pPr>
      <w:rPr>
        <w:rFonts w:hint="default"/>
      </w:rPr>
    </w:lvl>
    <w:lvl w:ilvl="5">
      <w:numFmt w:val="bullet"/>
      <w:lvlText w:val="•"/>
      <w:lvlJc w:val="left"/>
      <w:pPr>
        <w:ind w:left="4531" w:hanging="471"/>
      </w:pPr>
      <w:rPr>
        <w:rFonts w:hint="default"/>
      </w:rPr>
    </w:lvl>
    <w:lvl w:ilvl="6">
      <w:numFmt w:val="bullet"/>
      <w:lvlText w:val="•"/>
      <w:lvlJc w:val="left"/>
      <w:pPr>
        <w:ind w:left="5554" w:hanging="471"/>
      </w:pPr>
      <w:rPr>
        <w:rFonts w:hint="default"/>
      </w:rPr>
    </w:lvl>
    <w:lvl w:ilvl="7">
      <w:numFmt w:val="bullet"/>
      <w:lvlText w:val="•"/>
      <w:lvlJc w:val="left"/>
      <w:pPr>
        <w:ind w:left="6577" w:hanging="471"/>
      </w:pPr>
      <w:rPr>
        <w:rFonts w:hint="default"/>
      </w:rPr>
    </w:lvl>
    <w:lvl w:ilvl="8">
      <w:numFmt w:val="bullet"/>
      <w:lvlText w:val="•"/>
      <w:lvlJc w:val="left"/>
      <w:pPr>
        <w:ind w:left="7600" w:hanging="471"/>
      </w:pPr>
      <w:rPr>
        <w:rFonts w:hint="default"/>
      </w:rPr>
    </w:lvl>
  </w:abstractNum>
  <w:abstractNum w:abstractNumId="22">
    <w:nsid w:val="6CCB6E7A"/>
    <w:multiLevelType w:val="multilevel"/>
    <w:tmpl w:val="20968EEC"/>
    <w:lvl w:ilvl="0">
      <w:start w:val="1"/>
      <w:numFmt w:val="lowerLetter"/>
      <w:lvlText w:val="%1)"/>
      <w:lvlJc w:val="left"/>
      <w:pPr>
        <w:ind w:left="228"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23">
    <w:nsid w:val="6FCB7EAF"/>
    <w:multiLevelType w:val="multilevel"/>
    <w:tmpl w:val="8A02F21A"/>
    <w:lvl w:ilvl="0">
      <w:start w:val="9"/>
      <w:numFmt w:val="decimal"/>
      <w:lvlText w:val="%1"/>
      <w:lvlJc w:val="left"/>
      <w:pPr>
        <w:ind w:left="113" w:hanging="546"/>
      </w:pPr>
    </w:lvl>
    <w:lvl w:ilvl="1">
      <w:start w:val="11"/>
      <w:numFmt w:val="decimal"/>
      <w:lvlText w:val="%1.%2."/>
      <w:lvlJc w:val="left"/>
      <w:pPr>
        <w:ind w:left="113" w:hanging="546"/>
      </w:pPr>
      <w:rPr>
        <w:spacing w:val="0"/>
        <w:w w:val="100"/>
        <w:sz w:val="24"/>
        <w:szCs w:val="22"/>
      </w:rPr>
    </w:lvl>
    <w:lvl w:ilvl="2">
      <w:start w:val="2"/>
      <w:numFmt w:val="decimal"/>
      <w:lvlText w:val="%1.%2.%3."/>
      <w:lvlJc w:val="left"/>
      <w:pPr>
        <w:ind w:left="113" w:hanging="752"/>
      </w:pPr>
      <w:rPr>
        <w:spacing w:val="0"/>
        <w:w w:val="100"/>
        <w:sz w:val="24"/>
        <w:szCs w:val="22"/>
      </w:rPr>
    </w:lvl>
    <w:lvl w:ilvl="3">
      <w:start w:val="1"/>
      <w:numFmt w:val="bullet"/>
      <w:lvlText w:val=""/>
      <w:lvlJc w:val="left"/>
      <w:pPr>
        <w:ind w:left="3253" w:hanging="752"/>
      </w:pPr>
      <w:rPr>
        <w:rFonts w:ascii="Symbol" w:hAnsi="Symbol" w:cs="Symbol" w:hint="default"/>
      </w:rPr>
    </w:lvl>
    <w:lvl w:ilvl="4">
      <w:start w:val="1"/>
      <w:numFmt w:val="bullet"/>
      <w:lvlText w:val=""/>
      <w:lvlJc w:val="left"/>
      <w:pPr>
        <w:ind w:left="4298" w:hanging="752"/>
      </w:pPr>
      <w:rPr>
        <w:rFonts w:ascii="Symbol" w:hAnsi="Symbol" w:cs="Symbol" w:hint="default"/>
      </w:rPr>
    </w:lvl>
    <w:lvl w:ilvl="5">
      <w:start w:val="1"/>
      <w:numFmt w:val="bullet"/>
      <w:lvlText w:val=""/>
      <w:lvlJc w:val="left"/>
      <w:pPr>
        <w:ind w:left="5343" w:hanging="752"/>
      </w:pPr>
      <w:rPr>
        <w:rFonts w:ascii="Symbol" w:hAnsi="Symbol" w:cs="Symbol" w:hint="default"/>
      </w:rPr>
    </w:lvl>
    <w:lvl w:ilvl="6">
      <w:start w:val="1"/>
      <w:numFmt w:val="bullet"/>
      <w:lvlText w:val=""/>
      <w:lvlJc w:val="left"/>
      <w:pPr>
        <w:ind w:left="6387" w:hanging="752"/>
      </w:pPr>
      <w:rPr>
        <w:rFonts w:ascii="Symbol" w:hAnsi="Symbol" w:cs="Symbol" w:hint="default"/>
      </w:rPr>
    </w:lvl>
    <w:lvl w:ilvl="7">
      <w:start w:val="1"/>
      <w:numFmt w:val="bullet"/>
      <w:lvlText w:val=""/>
      <w:lvlJc w:val="left"/>
      <w:pPr>
        <w:ind w:left="7432" w:hanging="752"/>
      </w:pPr>
      <w:rPr>
        <w:rFonts w:ascii="Symbol" w:hAnsi="Symbol" w:cs="Symbol" w:hint="default"/>
      </w:rPr>
    </w:lvl>
    <w:lvl w:ilvl="8">
      <w:start w:val="1"/>
      <w:numFmt w:val="bullet"/>
      <w:lvlText w:val=""/>
      <w:lvlJc w:val="left"/>
      <w:pPr>
        <w:ind w:left="8477" w:hanging="752"/>
      </w:pPr>
      <w:rPr>
        <w:rFonts w:ascii="Symbol" w:hAnsi="Symbol" w:cs="Symbol" w:hint="default"/>
      </w:rPr>
    </w:lvl>
  </w:abstractNum>
  <w:num w:numId="1">
    <w:abstractNumId w:val="10"/>
  </w:num>
  <w:num w:numId="2">
    <w:abstractNumId w:val="22"/>
  </w:num>
  <w:num w:numId="3">
    <w:abstractNumId w:val="12"/>
  </w:num>
  <w:num w:numId="4">
    <w:abstractNumId w:val="9"/>
  </w:num>
  <w:num w:numId="5">
    <w:abstractNumId w:val="4"/>
  </w:num>
  <w:num w:numId="6">
    <w:abstractNumId w:val="8"/>
  </w:num>
  <w:num w:numId="7">
    <w:abstractNumId w:val="23"/>
  </w:num>
  <w:num w:numId="8">
    <w:abstractNumId w:val="13"/>
  </w:num>
  <w:num w:numId="9">
    <w:abstractNumId w:val="1"/>
  </w:num>
  <w:num w:numId="10">
    <w:abstractNumId w:val="16"/>
  </w:num>
  <w:num w:numId="11">
    <w:abstractNumId w:val="15"/>
  </w:num>
  <w:num w:numId="12">
    <w:abstractNumId w:val="5"/>
  </w:num>
  <w:num w:numId="13">
    <w:abstractNumId w:val="11"/>
  </w:num>
  <w:num w:numId="14">
    <w:abstractNumId w:val="7"/>
  </w:num>
  <w:num w:numId="15">
    <w:abstractNumId w:val="18"/>
  </w:num>
  <w:num w:numId="16">
    <w:abstractNumId w:val="19"/>
  </w:num>
  <w:num w:numId="17">
    <w:abstractNumId w:val="17"/>
  </w:num>
  <w:num w:numId="18">
    <w:abstractNumId w:val="2"/>
  </w:num>
  <w:num w:numId="19">
    <w:abstractNumId w:val="6"/>
  </w:num>
  <w:num w:numId="20">
    <w:abstractNumId w:val="3"/>
  </w:num>
  <w:num w:numId="21">
    <w:abstractNumId w:val="20"/>
  </w:num>
  <w:num w:numId="22">
    <w:abstractNumId w:val="21"/>
  </w:num>
  <w:num w:numId="23">
    <w:abstractNumId w:val="1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835A1"/>
    <w:rsid w:val="000312CC"/>
    <w:rsid w:val="0009302C"/>
    <w:rsid w:val="000C3677"/>
    <w:rsid w:val="000E2F53"/>
    <w:rsid w:val="001D50A0"/>
    <w:rsid w:val="00212F81"/>
    <w:rsid w:val="00235851"/>
    <w:rsid w:val="00244465"/>
    <w:rsid w:val="00245078"/>
    <w:rsid w:val="00277B72"/>
    <w:rsid w:val="002925EE"/>
    <w:rsid w:val="002955FF"/>
    <w:rsid w:val="002B0818"/>
    <w:rsid w:val="002D3437"/>
    <w:rsid w:val="00331124"/>
    <w:rsid w:val="0034599E"/>
    <w:rsid w:val="003643EA"/>
    <w:rsid w:val="003835A1"/>
    <w:rsid w:val="003A52C2"/>
    <w:rsid w:val="003C2C6A"/>
    <w:rsid w:val="004263BE"/>
    <w:rsid w:val="004300BB"/>
    <w:rsid w:val="00507C1C"/>
    <w:rsid w:val="00554E4F"/>
    <w:rsid w:val="005A3389"/>
    <w:rsid w:val="005B476A"/>
    <w:rsid w:val="005D59B4"/>
    <w:rsid w:val="005F7C30"/>
    <w:rsid w:val="00607025"/>
    <w:rsid w:val="00617115"/>
    <w:rsid w:val="006334B0"/>
    <w:rsid w:val="006E73EB"/>
    <w:rsid w:val="00721EFA"/>
    <w:rsid w:val="00783B72"/>
    <w:rsid w:val="00794065"/>
    <w:rsid w:val="007B31D2"/>
    <w:rsid w:val="007E5323"/>
    <w:rsid w:val="00841260"/>
    <w:rsid w:val="008B12F3"/>
    <w:rsid w:val="008E2909"/>
    <w:rsid w:val="0094280E"/>
    <w:rsid w:val="009966DB"/>
    <w:rsid w:val="00A03845"/>
    <w:rsid w:val="00A6156F"/>
    <w:rsid w:val="00AF71E2"/>
    <w:rsid w:val="00B0508E"/>
    <w:rsid w:val="00B70D66"/>
    <w:rsid w:val="00B947F4"/>
    <w:rsid w:val="00BA2068"/>
    <w:rsid w:val="00C046C2"/>
    <w:rsid w:val="00C403E7"/>
    <w:rsid w:val="00C439AC"/>
    <w:rsid w:val="00C54547"/>
    <w:rsid w:val="00C920CB"/>
    <w:rsid w:val="00CA26B8"/>
    <w:rsid w:val="00CE5450"/>
    <w:rsid w:val="00D47C21"/>
    <w:rsid w:val="00D84E01"/>
    <w:rsid w:val="00DD22C2"/>
    <w:rsid w:val="00DF6021"/>
    <w:rsid w:val="00E0664B"/>
    <w:rsid w:val="00E066DB"/>
    <w:rsid w:val="00E573BB"/>
    <w:rsid w:val="00E6378B"/>
    <w:rsid w:val="00F0639F"/>
    <w:rsid w:val="00F2408A"/>
    <w:rsid w:val="00F80C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6077E-A726-4C6F-81B7-A19AC880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suppressAutoHyphens/>
    </w:pPr>
    <w:rPr>
      <w:rFonts w:ascii="Times New Roman" w:eastAsia="Times New Roman" w:hAnsi="Times New Roman" w:cs="Times New Roman"/>
      <w:color w:val="00000A"/>
      <w:sz w:val="22"/>
    </w:rPr>
  </w:style>
  <w:style w:type="paragraph" w:styleId="Ttulo1">
    <w:name w:val="heading 1"/>
    <w:basedOn w:val="Normal"/>
    <w:uiPriority w:val="1"/>
    <w:qFormat/>
    <w:pPr>
      <w:ind w:left="113"/>
      <w:outlineLvl w:val="0"/>
    </w:pPr>
    <w:rPr>
      <w:sz w:val="24"/>
      <w:szCs w:val="24"/>
    </w:rPr>
  </w:style>
  <w:style w:type="paragraph" w:styleId="Ttulo2">
    <w:name w:val="heading 2"/>
    <w:basedOn w:val="Normal"/>
    <w:uiPriority w:val="1"/>
    <w:qFormat/>
    <w:pPr>
      <w:ind w:left="389"/>
      <w:jc w:val="both"/>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stLabel1">
    <w:name w:val="ListLabel 1"/>
    <w:qFormat/>
    <w:rPr>
      <w:rFonts w:eastAsia="Times New Roman" w:cs="Times New Roman"/>
      <w:w w:val="100"/>
      <w:sz w:val="24"/>
      <w:szCs w:val="24"/>
    </w:rPr>
  </w:style>
  <w:style w:type="character" w:customStyle="1" w:styleId="ListLabel2">
    <w:name w:val="ListLabel 2"/>
    <w:qFormat/>
  </w:style>
  <w:style w:type="character" w:customStyle="1" w:styleId="ListLabel3">
    <w:name w:val="ListLabel 3"/>
    <w:qFormat/>
    <w:rPr>
      <w:rFonts w:eastAsia="Times New Roman" w:cs="Times New Roman"/>
      <w:b/>
      <w:w w:val="100"/>
      <w:sz w:val="22"/>
      <w:szCs w:val="22"/>
    </w:rPr>
  </w:style>
  <w:style w:type="character" w:customStyle="1" w:styleId="ListLabel4">
    <w:name w:val="ListLabel 4"/>
    <w:qFormat/>
    <w:rPr>
      <w:rFonts w:eastAsia="Times New Roman" w:cs="Times New Roman"/>
      <w:spacing w:val="0"/>
      <w:w w:val="100"/>
      <w:sz w:val="22"/>
      <w:szCs w:val="22"/>
    </w:rPr>
  </w:style>
  <w:style w:type="character" w:customStyle="1" w:styleId="ListLabel5">
    <w:name w:val="ListLabel 5"/>
    <w:qFormat/>
    <w:rPr>
      <w:b/>
      <w:bCs/>
      <w:w w:val="100"/>
    </w:rPr>
  </w:style>
  <w:style w:type="character" w:customStyle="1" w:styleId="ListLabel6">
    <w:name w:val="ListLabel 6"/>
    <w:qFormat/>
    <w:rPr>
      <w:b/>
      <w:w w:val="100"/>
      <w:sz w:val="22"/>
    </w:rPr>
  </w:style>
  <w:style w:type="character" w:customStyle="1" w:styleId="LinkdaInternet">
    <w:name w:val="Link da Internet"/>
    <w:rPr>
      <w:color w:val="000080"/>
      <w:u w:val="single"/>
    </w:rPr>
  </w:style>
  <w:style w:type="character" w:customStyle="1" w:styleId="ListLabel7">
    <w:name w:val="ListLabel 7"/>
    <w:qFormat/>
    <w:rPr>
      <w:w w:val="100"/>
      <w:sz w:val="24"/>
      <w:szCs w:val="24"/>
    </w:rPr>
  </w:style>
  <w:style w:type="character" w:customStyle="1" w:styleId="ListLabel8">
    <w:name w:val="ListLabel 8"/>
    <w:qFormat/>
    <w:rPr>
      <w:rFonts w:cs="Symbol"/>
    </w:rPr>
  </w:style>
  <w:style w:type="character" w:customStyle="1" w:styleId="ListLabel9">
    <w:name w:val="ListLabel 9"/>
    <w:qFormat/>
    <w:rPr>
      <w:b/>
      <w:w w:val="100"/>
      <w:sz w:val="22"/>
      <w:szCs w:val="22"/>
    </w:rPr>
  </w:style>
  <w:style w:type="character" w:customStyle="1" w:styleId="ListLabel10">
    <w:name w:val="ListLabel 10"/>
    <w:qFormat/>
    <w:rPr>
      <w:spacing w:val="0"/>
      <w:w w:val="100"/>
      <w:sz w:val="22"/>
      <w:szCs w:val="22"/>
    </w:rPr>
  </w:style>
  <w:style w:type="character" w:customStyle="1" w:styleId="ListLabel11">
    <w:name w:val="ListLabel 11"/>
    <w:qFormat/>
    <w:rPr>
      <w:b/>
      <w:bCs/>
      <w:w w:val="100"/>
    </w:rPr>
  </w:style>
  <w:style w:type="character" w:customStyle="1" w:styleId="ListLabel12">
    <w:name w:val="ListLabel 12"/>
    <w:qFormat/>
    <w:rPr>
      <w:b/>
      <w:w w:val="100"/>
      <w:sz w:val="22"/>
    </w:rPr>
  </w:style>
  <w:style w:type="character" w:customStyle="1" w:styleId="ListLabel13">
    <w:name w:val="ListLabel 13"/>
    <w:qFormat/>
    <w:rPr>
      <w:rFonts w:ascii="Times New Roman" w:hAnsi="Times New Roman"/>
      <w:b/>
      <w:w w:val="100"/>
      <w:sz w:val="24"/>
      <w:szCs w:val="22"/>
    </w:rPr>
  </w:style>
  <w:style w:type="character" w:customStyle="1" w:styleId="ListLabel14">
    <w:name w:val="ListLabel 14"/>
    <w:qFormat/>
    <w:rPr>
      <w:rFonts w:cs="Symbol"/>
    </w:rPr>
  </w:style>
  <w:style w:type="character" w:customStyle="1" w:styleId="ListLabel15">
    <w:name w:val="ListLabel 15"/>
    <w:qFormat/>
    <w:rPr>
      <w:spacing w:val="0"/>
      <w:w w:val="100"/>
      <w:sz w:val="24"/>
      <w:szCs w:val="22"/>
    </w:rPr>
  </w:style>
  <w:style w:type="character" w:customStyle="1" w:styleId="ListLabel16">
    <w:name w:val="ListLabel 16"/>
    <w:qFormat/>
    <w:rPr>
      <w:b/>
      <w:bCs/>
      <w:w w:val="100"/>
      <w:sz w:val="24"/>
    </w:rPr>
  </w:style>
  <w:style w:type="character" w:customStyle="1" w:styleId="ListLabel17">
    <w:name w:val="ListLabel 17"/>
    <w:qFormat/>
    <w:rPr>
      <w:rFonts w:ascii="Times New Roman" w:hAnsi="Times New Roman"/>
      <w:b/>
      <w:w w:val="100"/>
      <w:sz w:val="24"/>
    </w:rPr>
  </w:style>
  <w:style w:type="character" w:customStyle="1" w:styleId="Marcas">
    <w:name w:val="Marcas"/>
    <w:qFormat/>
    <w:rPr>
      <w:rFonts w:ascii="OpenSymbol" w:eastAsia="OpenSymbol" w:hAnsi="OpenSymbol" w:cs="OpenSymbol"/>
    </w:rPr>
  </w:style>
  <w:style w:type="character" w:customStyle="1" w:styleId="CabealhoChar">
    <w:name w:val="Cabeçalho Char"/>
    <w:basedOn w:val="Fontepargpadro"/>
    <w:link w:val="Cabealho"/>
    <w:uiPriority w:val="99"/>
    <w:qFormat/>
    <w:rsid w:val="000A0182"/>
    <w:rPr>
      <w:rFonts w:ascii="Times New Roman" w:eastAsia="Times New Roman" w:hAnsi="Times New Roman" w:cs="Times New Roman"/>
      <w:color w:val="00000A"/>
      <w:sz w:val="22"/>
    </w:rPr>
  </w:style>
  <w:style w:type="character" w:customStyle="1" w:styleId="RodapChar">
    <w:name w:val="Rodapé Char"/>
    <w:basedOn w:val="Fontepargpadro"/>
    <w:link w:val="Rodap"/>
    <w:uiPriority w:val="99"/>
    <w:qFormat/>
    <w:rsid w:val="000A0182"/>
    <w:rPr>
      <w:rFonts w:ascii="Times New Roman" w:eastAsia="Times New Roman" w:hAnsi="Times New Roman" w:cs="Times New Roman"/>
      <w:color w:val="00000A"/>
      <w:sz w:val="22"/>
    </w:rPr>
  </w:style>
  <w:style w:type="character" w:customStyle="1" w:styleId="ListLabel18">
    <w:name w:val="ListLabel 18"/>
    <w:qFormat/>
    <w:rPr>
      <w:b/>
      <w:w w:val="100"/>
      <w:sz w:val="24"/>
      <w:szCs w:val="22"/>
    </w:rPr>
  </w:style>
  <w:style w:type="character" w:customStyle="1" w:styleId="ListLabel19">
    <w:name w:val="ListLabel 19"/>
    <w:qFormat/>
    <w:rPr>
      <w:rFonts w:cs="Symbol"/>
    </w:rPr>
  </w:style>
  <w:style w:type="character" w:customStyle="1" w:styleId="ListLabel20">
    <w:name w:val="ListLabel 20"/>
    <w:qFormat/>
    <w:rPr>
      <w:spacing w:val="0"/>
      <w:w w:val="100"/>
      <w:sz w:val="24"/>
      <w:szCs w:val="22"/>
    </w:rPr>
  </w:style>
  <w:style w:type="character" w:customStyle="1" w:styleId="ListLabel21">
    <w:name w:val="ListLabel 21"/>
    <w:qFormat/>
    <w:rPr>
      <w:b/>
      <w:bCs/>
      <w:w w:val="100"/>
      <w:sz w:val="24"/>
    </w:rPr>
  </w:style>
  <w:style w:type="character" w:customStyle="1" w:styleId="ListLabel22">
    <w:name w:val="ListLabel 22"/>
    <w:qFormat/>
    <w:rPr>
      <w:b/>
      <w:w w:val="100"/>
      <w:sz w:val="24"/>
    </w:rPr>
  </w:style>
  <w:style w:type="character" w:customStyle="1" w:styleId="ListLabel23">
    <w:name w:val="ListLabel 23"/>
    <w:qFormat/>
    <w:rPr>
      <w:b/>
      <w:w w:val="100"/>
      <w:sz w:val="24"/>
      <w:szCs w:val="22"/>
    </w:rPr>
  </w:style>
  <w:style w:type="character" w:customStyle="1" w:styleId="ListLabel24">
    <w:name w:val="ListLabel 24"/>
    <w:qFormat/>
    <w:rPr>
      <w:rFonts w:cs="Symbol"/>
    </w:rPr>
  </w:style>
  <w:style w:type="character" w:customStyle="1" w:styleId="ListLabel25">
    <w:name w:val="ListLabel 25"/>
    <w:qFormat/>
    <w:rPr>
      <w:spacing w:val="0"/>
      <w:w w:val="100"/>
      <w:sz w:val="24"/>
      <w:szCs w:val="22"/>
    </w:rPr>
  </w:style>
  <w:style w:type="character" w:customStyle="1" w:styleId="ListLabel26">
    <w:name w:val="ListLabel 26"/>
    <w:qFormat/>
    <w:rPr>
      <w:b/>
      <w:bCs/>
      <w:w w:val="100"/>
      <w:sz w:val="24"/>
    </w:rPr>
  </w:style>
  <w:style w:type="character" w:customStyle="1" w:styleId="ListLabel27">
    <w:name w:val="ListLabel 27"/>
    <w:qFormat/>
    <w:rPr>
      <w:b/>
      <w:w w:val="100"/>
      <w:sz w:val="24"/>
    </w:rPr>
  </w:style>
  <w:style w:type="character" w:customStyle="1" w:styleId="ListLabel28">
    <w:name w:val="ListLabel 28"/>
    <w:qFormat/>
    <w:rPr>
      <w:b/>
      <w:w w:val="100"/>
      <w:sz w:val="24"/>
      <w:szCs w:val="22"/>
    </w:rPr>
  </w:style>
  <w:style w:type="character" w:customStyle="1" w:styleId="ListLabel29">
    <w:name w:val="ListLabel 29"/>
    <w:qFormat/>
    <w:rPr>
      <w:rFonts w:cs="Symbol"/>
    </w:rPr>
  </w:style>
  <w:style w:type="character" w:customStyle="1" w:styleId="ListLabel30">
    <w:name w:val="ListLabel 30"/>
    <w:qFormat/>
    <w:rPr>
      <w:spacing w:val="0"/>
      <w:w w:val="100"/>
      <w:sz w:val="24"/>
      <w:szCs w:val="22"/>
    </w:rPr>
  </w:style>
  <w:style w:type="character" w:customStyle="1" w:styleId="ListLabel31">
    <w:name w:val="ListLabel 31"/>
    <w:qFormat/>
    <w:rPr>
      <w:b/>
      <w:bCs/>
      <w:w w:val="100"/>
      <w:sz w:val="24"/>
    </w:rPr>
  </w:style>
  <w:style w:type="character" w:customStyle="1" w:styleId="ListLabel32">
    <w:name w:val="ListLabel 32"/>
    <w:qFormat/>
    <w:rPr>
      <w:b/>
      <w:w w:val="100"/>
      <w:sz w:val="24"/>
    </w:rPr>
  </w:style>
  <w:style w:type="character" w:customStyle="1" w:styleId="ListLabel33">
    <w:name w:val="ListLabel 33"/>
    <w:qFormat/>
    <w:rPr>
      <w:b/>
      <w:w w:val="100"/>
      <w:sz w:val="24"/>
      <w:szCs w:val="22"/>
    </w:rPr>
  </w:style>
  <w:style w:type="character" w:customStyle="1" w:styleId="ListLabel34">
    <w:name w:val="ListLabel 34"/>
    <w:qFormat/>
    <w:rPr>
      <w:rFonts w:cs="Symbol"/>
    </w:rPr>
  </w:style>
  <w:style w:type="character" w:customStyle="1" w:styleId="ListLabel35">
    <w:name w:val="ListLabel 35"/>
    <w:qFormat/>
    <w:rPr>
      <w:spacing w:val="0"/>
      <w:w w:val="100"/>
      <w:sz w:val="24"/>
      <w:szCs w:val="22"/>
    </w:rPr>
  </w:style>
  <w:style w:type="character" w:customStyle="1" w:styleId="ListLabel36">
    <w:name w:val="ListLabel 36"/>
    <w:qFormat/>
    <w:rPr>
      <w:b/>
      <w:bCs/>
      <w:w w:val="100"/>
      <w:sz w:val="24"/>
    </w:rPr>
  </w:style>
  <w:style w:type="character" w:customStyle="1" w:styleId="ListLabel37">
    <w:name w:val="ListLabel 37"/>
    <w:qFormat/>
    <w:rPr>
      <w:b/>
      <w:w w:val="100"/>
      <w:sz w:val="24"/>
    </w:rPr>
  </w:style>
  <w:style w:type="character" w:customStyle="1" w:styleId="ListLabel38">
    <w:name w:val="ListLabel 38"/>
    <w:qFormat/>
    <w:rPr>
      <w:b/>
      <w:w w:val="100"/>
      <w:sz w:val="24"/>
      <w:szCs w:val="22"/>
    </w:rPr>
  </w:style>
  <w:style w:type="character" w:customStyle="1" w:styleId="ListLabel39">
    <w:name w:val="ListLabel 39"/>
    <w:qFormat/>
    <w:rPr>
      <w:rFonts w:cs="Symbol"/>
    </w:rPr>
  </w:style>
  <w:style w:type="character" w:customStyle="1" w:styleId="ListLabel40">
    <w:name w:val="ListLabel 40"/>
    <w:qFormat/>
    <w:rPr>
      <w:spacing w:val="0"/>
      <w:w w:val="100"/>
      <w:sz w:val="24"/>
      <w:szCs w:val="22"/>
    </w:rPr>
  </w:style>
  <w:style w:type="character" w:customStyle="1" w:styleId="ListLabel41">
    <w:name w:val="ListLabel 41"/>
    <w:qFormat/>
    <w:rPr>
      <w:b/>
      <w:bCs/>
      <w:w w:val="100"/>
      <w:sz w:val="24"/>
    </w:rPr>
  </w:style>
  <w:style w:type="character" w:customStyle="1" w:styleId="ListLabel42">
    <w:name w:val="ListLabel 42"/>
    <w:qFormat/>
    <w:rPr>
      <w:b/>
      <w:w w:val="100"/>
      <w:sz w:val="24"/>
    </w:rPr>
  </w:style>
  <w:style w:type="paragraph" w:styleId="Ttulo">
    <w:name w:val="Title"/>
    <w:basedOn w:val="Normal"/>
    <w:next w:val="Corpodotexto"/>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uiPriority w:val="1"/>
    <w:qFormat/>
  </w:style>
  <w:style w:type="paragraph" w:styleId="Lista">
    <w:name w:val="List"/>
    <w:basedOn w:val="Corpodo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Ttulododocumento">
    <w:name w:val="Título do documento"/>
    <w:basedOn w:val="Normal"/>
    <w:qFormat/>
    <w:pPr>
      <w:keepNext/>
      <w:spacing w:before="240" w:after="120"/>
    </w:pPr>
    <w:rPr>
      <w:rFonts w:ascii="Liberation Sans" w:eastAsia="Microsoft YaHei" w:hAnsi="Liberation Sans" w:cs="Mangal"/>
      <w:sz w:val="28"/>
      <w:szCs w:val="28"/>
    </w:rPr>
  </w:style>
  <w:style w:type="paragraph" w:styleId="PargrafodaLista">
    <w:name w:val="List Paragraph"/>
    <w:basedOn w:val="Normal"/>
    <w:uiPriority w:val="1"/>
    <w:qFormat/>
    <w:pPr>
      <w:spacing w:before="64"/>
      <w:ind w:left="113"/>
      <w:jc w:val="both"/>
    </w:pPr>
  </w:style>
  <w:style w:type="paragraph" w:customStyle="1" w:styleId="TableParagraph">
    <w:name w:val="Table Paragraph"/>
    <w:basedOn w:val="Normal"/>
    <w:uiPriority w:val="1"/>
    <w:qFormat/>
    <w:pPr>
      <w:spacing w:line="270" w:lineRule="exact"/>
    </w:pPr>
  </w:style>
  <w:style w:type="paragraph" w:styleId="Rodap">
    <w:name w:val="footer"/>
    <w:basedOn w:val="Normal"/>
    <w:link w:val="RodapChar"/>
    <w:uiPriority w:val="99"/>
  </w:style>
  <w:style w:type="paragraph" w:customStyle="1" w:styleId="Contedodoquadro">
    <w:name w:val="Conteúdo do quadro"/>
    <w:basedOn w:val="Normal"/>
    <w:qFormat/>
  </w:style>
  <w:style w:type="paragraph" w:customStyle="1" w:styleId="Contedodatabela">
    <w:name w:val="Conteúdo da tabela"/>
    <w:basedOn w:val="Normal"/>
    <w:qFormat/>
  </w:style>
  <w:style w:type="paragraph" w:styleId="Cabealho">
    <w:name w:val="header"/>
    <w:basedOn w:val="Normal"/>
    <w:link w:val="CabealhoChar"/>
    <w:uiPriority w:val="99"/>
    <w:unhideWhenUsed/>
    <w:rsid w:val="000A0182"/>
    <w:pPr>
      <w:tabs>
        <w:tab w:val="center" w:pos="4252"/>
        <w:tab w:val="right" w:pos="8504"/>
      </w:tabs>
    </w:p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semiHidden/>
    <w:unhideWhenUsed/>
    <w:qFormat/>
    <w:rsid w:val="002925EE"/>
    <w:pPr>
      <w:widowControl w:val="0"/>
      <w:suppressAutoHyphens w:val="0"/>
      <w:ind w:left="142"/>
      <w:jc w:val="both"/>
    </w:pPr>
    <w:rPr>
      <w:rFonts w:ascii="Arial" w:eastAsia="Arial" w:hAnsi="Arial" w:cs="Arial"/>
      <w:color w:val="auto"/>
      <w:sz w:val="18"/>
      <w:szCs w:val="18"/>
    </w:rPr>
  </w:style>
  <w:style w:type="character" w:customStyle="1" w:styleId="CorpodetextoChar">
    <w:name w:val="Corpo de texto Char"/>
    <w:basedOn w:val="Fontepargpadro"/>
    <w:link w:val="Corpodetexto"/>
    <w:uiPriority w:val="1"/>
    <w:semiHidden/>
    <w:rsid w:val="002925EE"/>
    <w:rPr>
      <w:rFonts w:ascii="Arial" w:eastAsia="Arial" w:hAnsi="Arial" w:cs="Arial"/>
      <w:sz w:val="18"/>
      <w:szCs w:val="18"/>
    </w:rPr>
  </w:style>
  <w:style w:type="paragraph" w:customStyle="1" w:styleId="Standard">
    <w:name w:val="Standard"/>
    <w:rsid w:val="00A03845"/>
    <w:pPr>
      <w:suppressAutoHyphens/>
      <w:autoSpaceDN w:val="0"/>
      <w:textAlignment w:val="baseline"/>
    </w:pPr>
    <w:rPr>
      <w:rFonts w:ascii="Times New Roman" w:eastAsia="Times New Roman" w:hAnsi="Times New Roman" w:cs="Times New Roman"/>
      <w:kern w:val="3"/>
      <w:sz w:val="24"/>
      <w:szCs w:val="20"/>
      <w:lang w:val="pt-BR" w:eastAsia="zh-CN"/>
    </w:rPr>
  </w:style>
  <w:style w:type="character" w:styleId="Hyperlink">
    <w:name w:val="Hyperlink"/>
    <w:basedOn w:val="Fontepargpadro"/>
    <w:uiPriority w:val="99"/>
    <w:unhideWhenUsed/>
    <w:rsid w:val="000312CC"/>
    <w:rPr>
      <w:color w:val="0000FF" w:themeColor="hyperlink"/>
      <w:u w:val="single"/>
    </w:rPr>
  </w:style>
  <w:style w:type="paragraph" w:styleId="Textodebalo">
    <w:name w:val="Balloon Text"/>
    <w:basedOn w:val="Normal"/>
    <w:link w:val="TextodebaloChar"/>
    <w:uiPriority w:val="99"/>
    <w:semiHidden/>
    <w:unhideWhenUsed/>
    <w:rsid w:val="00B0508E"/>
    <w:rPr>
      <w:rFonts w:ascii="Tahoma" w:hAnsi="Tahoma" w:cs="Tahoma"/>
      <w:sz w:val="16"/>
      <w:szCs w:val="16"/>
    </w:rPr>
  </w:style>
  <w:style w:type="character" w:customStyle="1" w:styleId="TextodebaloChar">
    <w:name w:val="Texto de balão Char"/>
    <w:basedOn w:val="Fontepargpadro"/>
    <w:link w:val="Textodebalo"/>
    <w:uiPriority w:val="99"/>
    <w:semiHidden/>
    <w:rsid w:val="00B0508E"/>
    <w:rPr>
      <w:rFonts w:ascii="Tahoma" w:eastAsia="Times New Roman"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axinaldosoturno.rs.gov.br/" TargetMode="External"/><Relationship Id="rId4" Type="http://schemas.openxmlformats.org/officeDocument/2006/relationships/settings" Target="settings.xml"/><Relationship Id="rId9" Type="http://schemas.openxmlformats.org/officeDocument/2006/relationships/hyperlink" Target="http://www.faxinaldosoturno.rs.gov.br/licitac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1B256-0B90-4E35-BDAC-C2E0E0FA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14</Pages>
  <Words>5865</Words>
  <Characters>31677</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dc:creator>
  <cp:lastModifiedBy>Selvio</cp:lastModifiedBy>
  <cp:revision>43</cp:revision>
  <cp:lastPrinted>2019-08-12T13:08:00Z</cp:lastPrinted>
  <dcterms:created xsi:type="dcterms:W3CDTF">2017-08-28T18:17:00Z</dcterms:created>
  <dcterms:modified xsi:type="dcterms:W3CDTF">2020-06-08T19:01:00Z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2016-08-25T00:00:00Z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2017-08-28T00:00:00Z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