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A94" w:rsidRDefault="00610A94" w:rsidP="00B41581">
      <w:pPr>
        <w:widowControl w:val="0"/>
        <w:autoSpaceDE w:val="0"/>
        <w:autoSpaceDN w:val="0"/>
        <w:spacing w:before="133" w:after="0" w:line="240" w:lineRule="auto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val="pt-PT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pt-PT"/>
        </w:rPr>
        <w:t>ANEXO – I  - TERMO DE REFERÊNCIA</w:t>
      </w:r>
    </w:p>
    <w:p w:rsidR="00610A94" w:rsidRPr="00B41581" w:rsidRDefault="00683369" w:rsidP="00B41581">
      <w:pPr>
        <w:widowControl w:val="0"/>
        <w:tabs>
          <w:tab w:val="left" w:pos="5954"/>
        </w:tabs>
        <w:autoSpaceDE w:val="0"/>
        <w:autoSpaceDN w:val="0"/>
        <w:spacing w:before="133" w:after="0" w:line="240" w:lineRule="auto"/>
        <w:ind w:right="-1"/>
        <w:outlineLvl w:val="1"/>
        <w:rPr>
          <w:rFonts w:ascii="Times New Roman" w:eastAsia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/>
        </w:rPr>
        <w:t xml:space="preserve">                                                  </w:t>
      </w:r>
      <w:r w:rsidR="00A3694F">
        <w:rPr>
          <w:rFonts w:ascii="Times New Roman" w:eastAsia="Times New Roman" w:hAnsi="Times New Roman"/>
          <w:b/>
          <w:bCs/>
          <w:sz w:val="24"/>
          <w:szCs w:val="24"/>
          <w:lang w:val="pt-PT"/>
        </w:rPr>
        <w:t>Leilão 02</w:t>
      </w:r>
      <w:r w:rsidR="00610A94">
        <w:rPr>
          <w:rFonts w:ascii="Times New Roman" w:eastAsia="Times New Roman" w:hAnsi="Times New Roman"/>
          <w:b/>
          <w:bCs/>
          <w:sz w:val="24"/>
          <w:szCs w:val="24"/>
          <w:lang w:val="pt-PT"/>
        </w:rPr>
        <w:t>/2020 - LOTES</w:t>
      </w:r>
    </w:p>
    <w:p w:rsidR="00610A94" w:rsidRPr="00B41581" w:rsidRDefault="00610A94" w:rsidP="00B41581">
      <w:pPr>
        <w:widowControl w:val="0"/>
        <w:tabs>
          <w:tab w:val="left" w:pos="5954"/>
          <w:tab w:val="left" w:pos="6663"/>
        </w:tabs>
        <w:autoSpaceDE w:val="0"/>
        <w:autoSpaceDN w:val="0"/>
        <w:spacing w:after="0" w:line="274" w:lineRule="exact"/>
        <w:ind w:right="102"/>
        <w:jc w:val="center"/>
        <w:rPr>
          <w:rFonts w:ascii="Times New Roman" w:eastAsia="Times New Roman" w:hAnsi="Times New Roman"/>
          <w:b/>
          <w:sz w:val="24"/>
          <w:lang w:val="pt-PT"/>
        </w:rPr>
      </w:pPr>
      <w:r>
        <w:rPr>
          <w:rFonts w:ascii="Times New Roman" w:eastAsia="Times New Roman" w:hAnsi="Times New Roman"/>
          <w:b/>
          <w:sz w:val="24"/>
          <w:lang w:val="pt-PT"/>
        </w:rPr>
        <w:t>Prefeitura Municipal de Faxinal do Soturno-RS</w:t>
      </w:r>
    </w:p>
    <w:p w:rsidR="009A1239" w:rsidRDefault="00610A94" w:rsidP="00F22431">
      <w:pPr>
        <w:widowControl w:val="0"/>
        <w:tabs>
          <w:tab w:val="left" w:pos="5954"/>
        </w:tabs>
        <w:autoSpaceDE w:val="0"/>
        <w:autoSpaceDN w:val="0"/>
        <w:spacing w:after="0" w:line="274" w:lineRule="exact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/>
          <w:b/>
          <w:sz w:val="24"/>
          <w:szCs w:val="24"/>
          <w:lang w:val="pt-PT"/>
        </w:rPr>
        <w:t>Parque de Máquinas- Julho 2020</w:t>
      </w:r>
    </w:p>
    <w:p w:rsidR="00F22431" w:rsidRPr="00F22431" w:rsidRDefault="00F22431" w:rsidP="00F22431">
      <w:pPr>
        <w:widowControl w:val="0"/>
        <w:tabs>
          <w:tab w:val="left" w:pos="5954"/>
        </w:tabs>
        <w:autoSpaceDE w:val="0"/>
        <w:autoSpaceDN w:val="0"/>
        <w:spacing w:after="0" w:line="274" w:lineRule="exact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t-PT"/>
        </w:rPr>
      </w:pPr>
    </w:p>
    <w:p w:rsidR="007A0E15" w:rsidRDefault="009A1239" w:rsidP="007A0E15">
      <w:pPr>
        <w:suppressLineNumbers/>
        <w:tabs>
          <w:tab w:val="left" w:pos="1701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A0E15">
        <w:rPr>
          <w:rFonts w:ascii="Times New Roman" w:hAnsi="Times New Roman"/>
          <w:b/>
          <w:sz w:val="24"/>
          <w:szCs w:val="24"/>
        </w:rPr>
        <w:t>LOTE 01</w:t>
      </w:r>
      <w:r w:rsidR="007A0E15">
        <w:rPr>
          <w:rFonts w:ascii="Times New Roman" w:hAnsi="Times New Roman"/>
          <w:sz w:val="24"/>
          <w:szCs w:val="24"/>
        </w:rPr>
        <w:t xml:space="preserve"> - </w:t>
      </w:r>
      <w:r w:rsidR="007A0E15" w:rsidRPr="009A1239">
        <w:rPr>
          <w:rFonts w:ascii="Times New Roman" w:hAnsi="Times New Roman"/>
          <w:sz w:val="24"/>
          <w:szCs w:val="24"/>
        </w:rPr>
        <w:t>Ônibus Marca VW/Induscar FOZ U.  Motor Diesel. Ano de Fabricação 2009. Modelo 2009. Chassi 9BWR882W89R927522. Placa IPQ 6755. Cor predominante amarela. Capacidade 44 passageiros  + 1.  Renavam 00132726009. Vistoriado para transporte escolar em 2019. Veículo rodando no estado que se encontra. Estado de mecânica: bom. Estado de estética: bom. Cadastrado no Patrimônio da Prefeitura Municipal Nº 3275</w:t>
      </w:r>
      <w:r w:rsidR="007A0E15">
        <w:rPr>
          <w:rFonts w:ascii="Times New Roman" w:hAnsi="Times New Roman"/>
          <w:sz w:val="24"/>
          <w:szCs w:val="24"/>
        </w:rPr>
        <w:t>.</w:t>
      </w:r>
    </w:p>
    <w:p w:rsidR="007A0E15" w:rsidRDefault="007A0E15" w:rsidP="007A0E15">
      <w:pPr>
        <w:suppressLineNumbers/>
        <w:tabs>
          <w:tab w:val="left" w:pos="1701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A0E15" w:rsidRDefault="009B23F9" w:rsidP="007A0E1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Valor R$ 43.000,00 (quarenta e três mil reais</w:t>
      </w:r>
      <w:r w:rsidR="000554FA">
        <w:rPr>
          <w:rFonts w:ascii="Times New Roman" w:hAnsi="Times New Roman"/>
          <w:b/>
          <w:sz w:val="24"/>
          <w:szCs w:val="24"/>
        </w:rPr>
        <w:t xml:space="preserve">). </w:t>
      </w:r>
      <w:r w:rsidR="007A0E15" w:rsidRPr="009A1239">
        <w:rPr>
          <w:rFonts w:ascii="Times New Roman" w:hAnsi="Times New Roman"/>
          <w:b/>
          <w:sz w:val="24"/>
          <w:szCs w:val="24"/>
        </w:rPr>
        <w:t xml:space="preserve">  Vendido no estado que se encontra</w:t>
      </w:r>
      <w:r w:rsidR="007A0E15">
        <w:rPr>
          <w:rFonts w:ascii="Times New Roman" w:hAnsi="Times New Roman"/>
          <w:sz w:val="24"/>
          <w:szCs w:val="24"/>
        </w:rPr>
        <w:t>.</w:t>
      </w:r>
    </w:p>
    <w:p w:rsidR="007A0E15" w:rsidRDefault="007A0E15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A0E15" w:rsidRDefault="007A0E15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541D2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237FEE2A" wp14:editId="7DE08CDB">
            <wp:extent cx="5305425" cy="2552700"/>
            <wp:effectExtent l="0" t="0" r="9525" b="0"/>
            <wp:docPr id="22" name="Imagem 22" descr="Z:\Secretaria de Administração e Finanças\COMISSÃO LICITAÇÕES\LICITAÇÕES - 2020\LEILÃO DE BENS INSERVÍVEIS\LEILÃO DE BENS MÓVEIS INSERVIVEIS - Nº 02-2020\Fotos Veículos Leilão\_DSC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Secretaria de Administração e Finanças\COMISSÃO LICITAÇÕES\LICITAÇÕES - 2020\LEILÃO DE BENS INSERVÍVEIS\LEILÃO DE BENS MÓVEIS INSERVIVEIS - Nº 02-2020\Fotos Veículos Leilão\_DSC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994" cy="255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0E15" w:rsidRDefault="005C5516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541D2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175F2AE3" wp14:editId="38FD15F7">
            <wp:extent cx="2905760" cy="2371500"/>
            <wp:effectExtent l="635" t="0" r="0" b="0"/>
            <wp:docPr id="24" name="Imagem 24" descr="Z:\Secretaria de Administração e Finanças\COMISSÃO LICITAÇÕES\LICITAÇÕES - 2020\LEILÃO DE BENS INSERVÍVEIS\LEILÃO DE BENS MÓVEIS INSERVIVEIS - Nº 02-2020\Fotos Veículos Leilão\_DSC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Secretaria de Administração e Finanças\COMISSÃO LICITAÇÕES\LICITAÇÕES - 2020\LEILÃO DE BENS INSERVÍVEIS\LEILÃO DE BENS MÓVEIS INSERVIVEIS - Nº 02-2020\Fotos Veículos Leilão\_DSC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12698" cy="237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D541D2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7448F0E5" wp14:editId="2D4E6DC4">
            <wp:extent cx="2882250" cy="2010420"/>
            <wp:effectExtent l="0" t="2540" r="0" b="0"/>
            <wp:docPr id="25" name="Imagem 25" descr="Z:\Secretaria de Administração e Finanças\COMISSÃO LICITAÇÕES\LICITAÇÕES - 2020\LEILÃO DE BENS INSERVÍVEIS\LEILÃO DE BENS MÓVEIS INSERVIVEIS - Nº 02-2020\Fotos Veículos Leilão\_DSC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Secretaria de Administração e Finanças\COMISSÃO LICITAÇÕES\LICITAÇÕES - 2020\LEILÃO DE BENS INSERVÍVEIS\LEILÃO DE BENS MÓVEIS INSERVIVEIS - Nº 02-2020\Fotos Veículos Leilão\_DSC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22829" cy="203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516" w:rsidRDefault="005C5516" w:rsidP="005C5516">
      <w:pPr>
        <w:jc w:val="both"/>
      </w:pPr>
      <w:r>
        <w:rPr>
          <w:rFonts w:ascii="Times New Roman" w:hAnsi="Times New Roman"/>
          <w:b/>
          <w:sz w:val="24"/>
          <w:szCs w:val="24"/>
        </w:rPr>
        <w:lastRenderedPageBreak/>
        <w:t>LOTE 02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9A1239">
        <w:rPr>
          <w:rFonts w:ascii="Times New Roman" w:hAnsi="Times New Roman"/>
          <w:sz w:val="24"/>
          <w:szCs w:val="24"/>
        </w:rPr>
        <w:t>Micro Ônibus Marca Marcopolo/Volare V8L ESC.  Motor Diesel. Ano de Fabricação 2010. Modelo 2010. Chassi 93PB42G3PACO33517. Placa IQV 5852. Cor predominante amarel</w:t>
      </w:r>
      <w:r>
        <w:rPr>
          <w:rFonts w:ascii="Times New Roman" w:hAnsi="Times New Roman"/>
          <w:sz w:val="24"/>
          <w:szCs w:val="24"/>
        </w:rPr>
        <w:t>a. Capacidade 24 passageiros + 1.</w:t>
      </w:r>
      <w:r w:rsidRPr="009A1239">
        <w:rPr>
          <w:rFonts w:ascii="Times New Roman" w:hAnsi="Times New Roman"/>
          <w:sz w:val="24"/>
          <w:szCs w:val="24"/>
        </w:rPr>
        <w:t xml:space="preserve"> Renavam 213442078. Veículo com acessibilidade. Vistoriado para transporte escolar em 2019. Veículo rodando no estado que se encontra. Estado de mecânica: bom. Estado de estética: bom. Cadastrado no Patrimônio da Prefeitura Municipal sob o Nº 3277</w:t>
      </w:r>
    </w:p>
    <w:p w:rsidR="005C5516" w:rsidRDefault="000554FA" w:rsidP="005C551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Valor R$ 55.000,00 (cinquenta e cinco mil reais).</w:t>
      </w:r>
      <w:r w:rsidR="005C5516" w:rsidRPr="009A1239">
        <w:rPr>
          <w:rFonts w:ascii="Times New Roman" w:hAnsi="Times New Roman"/>
          <w:b/>
          <w:sz w:val="24"/>
          <w:szCs w:val="24"/>
        </w:rPr>
        <w:t xml:space="preserve">  Vendido no estado que se encontra</w:t>
      </w:r>
      <w:r w:rsidR="005C5516">
        <w:rPr>
          <w:rFonts w:ascii="Times New Roman" w:hAnsi="Times New Roman"/>
          <w:sz w:val="24"/>
          <w:szCs w:val="24"/>
        </w:rPr>
        <w:t>.</w:t>
      </w:r>
    </w:p>
    <w:p w:rsidR="005C5516" w:rsidRDefault="005C5516" w:rsidP="005C551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A0E15" w:rsidRDefault="005C5516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02D22">
        <w:rPr>
          <w:noProof/>
          <w:lang w:eastAsia="pt-BR"/>
        </w:rPr>
        <w:drawing>
          <wp:inline distT="0" distB="0" distL="0" distR="0" wp14:anchorId="6E9AA97D" wp14:editId="3E651B11">
            <wp:extent cx="5438775" cy="3114675"/>
            <wp:effectExtent l="0" t="0" r="9525" b="9525"/>
            <wp:docPr id="26" name="Imagem 26" descr="Z:\Secretaria de Administração e Finanças\COMISSÃO LICITAÇÕES\LICITAÇÕES - 2020\LEILÃO DE BENS INSERVÍVEIS\LEILÃO DE BENS MÓVEIS INSERVIVEIS - Nº 02-2020\Fotos Veículos Leilão\_DSC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Secretaria de Administração e Finanças\COMISSÃO LICITAÇÕES\LICITAÇÕES - 2020\LEILÃO DE BENS INSERVÍVEIS\LEILÃO DE BENS MÓVEIS INSERVIVEIS - Nº 02-2020\Fotos Veículos Leilão\_DSC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367" cy="311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15" w:rsidRDefault="007A0E15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C5516" w:rsidRDefault="005C5516" w:rsidP="005C551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t xml:space="preserve"> </w:t>
      </w:r>
      <w:r w:rsidRPr="00683369">
        <w:rPr>
          <w:noProof/>
          <w:lang w:eastAsia="pt-BR"/>
        </w:rPr>
        <w:drawing>
          <wp:inline distT="0" distB="0" distL="0" distR="0" wp14:anchorId="27CA0D91" wp14:editId="0D772D4D">
            <wp:extent cx="3239020" cy="2608174"/>
            <wp:effectExtent l="0" t="8573" r="0" b="0"/>
            <wp:docPr id="27" name="Imagem 27" descr="Z:\Secretaria de Administração e Finanças\COMISSÃO LICITAÇÕES\LICITAÇÕES - 2020\LEILÃO DE BENS INSERVÍVEIS\LEILÃO DE BENS MÓVEIS INSERVIVEIS - Nº 02-2020\Fotos Veículos Leilão\_DSC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Secretaria de Administração e Finanças\COMISSÃO LICITAÇÕES\LICITAÇÕES - 2020\LEILÃO DE BENS INSERVÍVEIS\LEILÃO DE BENS MÓVEIS INSERVIVEIS - Nº 02-2020\Fotos Veículos Leilão\_DSC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7599" cy="262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          </w:t>
      </w:r>
      <w:r w:rsidRPr="00683369">
        <w:rPr>
          <w:noProof/>
          <w:lang w:eastAsia="pt-BR"/>
        </w:rPr>
        <w:drawing>
          <wp:inline distT="0" distB="0" distL="0" distR="0" wp14:anchorId="09AF4671" wp14:editId="242E17B9">
            <wp:extent cx="3199683" cy="2370932"/>
            <wp:effectExtent l="0" t="4763" r="0" b="0"/>
            <wp:docPr id="28" name="Imagem 28" descr="Z:\Secretaria de Administração e Finanças\COMISSÃO LICITAÇÕES\LICITAÇÕES - 2020\LEILÃO DE BENS INSERVÍVEIS\LEILÃO DE BENS MÓVEIS INSERVIVEIS - Nº 02-2020\Fotos Veículos Leilão\_DSC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Secretaria de Administração e Finanças\COMISSÃO LICITAÇÕES\LICITAÇÕES - 2020\LEILÃO DE BENS INSERVÍVEIS\LEILÃO DE BENS MÓVEIS INSERVIVEIS - Nº 02-2020\Fotos Veículos Leilão\_DSC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13174" cy="238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A0E15" w:rsidRDefault="007A0E15" w:rsidP="005C551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LOTE 03</w:t>
      </w:r>
      <w:r w:rsidRPr="009A1239"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1239">
        <w:rPr>
          <w:rFonts w:ascii="Times New Roman" w:hAnsi="Times New Roman"/>
          <w:sz w:val="24"/>
          <w:szCs w:val="24"/>
        </w:rPr>
        <w:t>Micro Ônibus, Marca Marcopolo Volare V8L 4 x 4. Motor Diesel. Ano de Fabricação 2012, Modelo 2013. Chassi 93PB58M1MDCO44968. Placa ITZ 4446. Cor Amarela. Renavam 00506815838. Capacidade: 20 passageiros + 1 auxiliar. Veículo com acessibili</w:t>
      </w:r>
      <w:r>
        <w:rPr>
          <w:rFonts w:ascii="Times New Roman" w:hAnsi="Times New Roman"/>
          <w:sz w:val="24"/>
          <w:szCs w:val="24"/>
        </w:rPr>
        <w:t xml:space="preserve">dade. Veículo rodando no estado </w:t>
      </w:r>
      <w:r w:rsidRPr="009A1239">
        <w:rPr>
          <w:rFonts w:ascii="Times New Roman" w:hAnsi="Times New Roman"/>
          <w:sz w:val="24"/>
          <w:szCs w:val="24"/>
        </w:rPr>
        <w:t>que se encontra. Vistoriado para transporte escolar em 2019.  Estado de Mecânica: regular. Estado de estética: bom. Cadastrado no Patrimônio da P</w:t>
      </w:r>
      <w:r>
        <w:rPr>
          <w:rFonts w:ascii="Times New Roman" w:hAnsi="Times New Roman"/>
          <w:sz w:val="24"/>
          <w:szCs w:val="24"/>
        </w:rPr>
        <w:t>refeitura Municipal sob Nº4476</w:t>
      </w:r>
    </w:p>
    <w:p w:rsidR="007A0E15" w:rsidRDefault="007A0E15" w:rsidP="007A0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E15" w:rsidRDefault="000554FA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Valor R$ 70.000,00 (setenta mil reais).</w:t>
      </w:r>
      <w:r w:rsidR="007A0E15" w:rsidRPr="009A1239">
        <w:rPr>
          <w:rFonts w:ascii="Times New Roman" w:hAnsi="Times New Roman"/>
          <w:b/>
          <w:sz w:val="24"/>
          <w:szCs w:val="24"/>
        </w:rPr>
        <w:t xml:space="preserve">   Vendido no estado que se encontra</w:t>
      </w:r>
    </w:p>
    <w:p w:rsidR="007A0E15" w:rsidRDefault="007A0E15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A0E15" w:rsidRDefault="007A0E15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64ED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1A8606A1" wp14:editId="22B91094">
            <wp:extent cx="5495925" cy="2695575"/>
            <wp:effectExtent l="0" t="0" r="0" b="9525"/>
            <wp:docPr id="11" name="Imagem 11" descr="Z:\Secretaria de Administração e Finanças\COMISSÃO LICITAÇÕES\LICITAÇÕES - 2020\LEILÃO DE BENS INSERVÍVEIS\LEILÃO DE BENS MÓVEIS INSERVIVEIS -  Nº 01-2020\Fotos do Caminhão e Ônibus\_DSC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Secretaria de Administração e Finanças\COMISSÃO LICITAÇÕES\LICITAÇÕES - 2020\LEILÃO DE BENS INSERVÍVEIS\LEILÃO DE BENS MÓVEIS INSERVIVEIS -  Nº 01-2020\Fotos do Caminhão e Ônibus\_DSC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799" cy="269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15" w:rsidRDefault="007A0E15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6031E"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 wp14:anchorId="470A3374" wp14:editId="6D64B63D">
            <wp:simplePos x="0" y="0"/>
            <wp:positionH relativeFrom="column">
              <wp:posOffset>-220980</wp:posOffset>
            </wp:positionH>
            <wp:positionV relativeFrom="paragraph">
              <wp:posOffset>262255</wp:posOffset>
            </wp:positionV>
            <wp:extent cx="3519805" cy="3075305"/>
            <wp:effectExtent l="0" t="6350" r="0" b="0"/>
            <wp:wrapSquare wrapText="bothSides"/>
            <wp:docPr id="19" name="Imagem 19" descr="Z:\Secretaria de Administração e Finanças\COMISSÃO LICITAÇÕES\LICITAÇÕES - 2020\LEILÃO DE BENS INSERVÍVEIS\LEILÃO DE BENS MÓVEIS INSERVIVEIS - Nº 02-2020\Fotos do Caminhão e Ônibus\_DSC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Secretaria de Administração e Finanças\COMISSÃO LICITAÇÕES\LICITAÇÕES - 2020\LEILÃO DE BENS INSERVÍVEIS\LEILÃO DE BENS MÓVEIS INSERVIVEIS - Nº 02-2020\Fotos do Caminhão e Ônibus\_DSC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198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031E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1189441E" wp14:editId="5A06DDE8">
            <wp:extent cx="3500434" cy="2542540"/>
            <wp:effectExtent l="2540" t="0" r="7620" b="7620"/>
            <wp:docPr id="18" name="Imagem 18" descr="Z:\Secretaria de Administração e Finanças\COMISSÃO LICITAÇÕES\LICITAÇÕES - 2020\LEILÃO DE BENS INSERVÍVEIS\LEILÃO DE BENS MÓVEIS INSERVIVEIS - Nº 02-2020\Fotos do Caminhão e Ônibus\_DSC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Secretaria de Administração e Finanças\COMISSÃO LICITAÇÕES\LICITAÇÕES - 2020\LEILÃO DE BENS INSERVÍVEIS\LEILÃO DE BENS MÓVEIS INSERVIVEIS - Nº 02-2020\Fotos do Caminhão e Ônibus\_DSC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37404" cy="256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15" w:rsidRDefault="007A0E15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A1239" w:rsidRPr="009A1239" w:rsidRDefault="007A0E15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LOTE 04</w:t>
      </w:r>
      <w:r w:rsidR="009A1239">
        <w:rPr>
          <w:rFonts w:ascii="Times New Roman" w:hAnsi="Times New Roman"/>
          <w:sz w:val="24"/>
          <w:szCs w:val="24"/>
        </w:rPr>
        <w:t xml:space="preserve"> - </w:t>
      </w:r>
      <w:r w:rsidR="009A1239" w:rsidRPr="009A1239">
        <w:rPr>
          <w:rFonts w:ascii="Times New Roman" w:hAnsi="Times New Roman"/>
          <w:sz w:val="24"/>
          <w:szCs w:val="24"/>
        </w:rPr>
        <w:t>Automóvel</w:t>
      </w:r>
      <w:r w:rsidR="008641B7">
        <w:rPr>
          <w:rFonts w:ascii="Times New Roman" w:hAnsi="Times New Roman"/>
          <w:sz w:val="24"/>
          <w:szCs w:val="24"/>
        </w:rPr>
        <w:t>, Marca Ford/Fiesta. Motor 1.6</w:t>
      </w:r>
      <w:r w:rsidR="009A1239" w:rsidRPr="009A1239">
        <w:rPr>
          <w:rFonts w:ascii="Times New Roman" w:hAnsi="Times New Roman"/>
          <w:sz w:val="24"/>
          <w:szCs w:val="24"/>
        </w:rPr>
        <w:t xml:space="preserve"> Flex (álcool/gasolina). Ano de fabricação/2012. Modelo /2013. Cassi 9BFZF55P1D8444400. Placa ITV 2985. Re</w:t>
      </w:r>
      <w:r w:rsidR="003564ED">
        <w:rPr>
          <w:rFonts w:ascii="Times New Roman" w:hAnsi="Times New Roman"/>
          <w:sz w:val="24"/>
          <w:szCs w:val="24"/>
        </w:rPr>
        <w:t xml:space="preserve">navam 00499477553. Cor branca. </w:t>
      </w:r>
      <w:r w:rsidR="009A1239" w:rsidRPr="009A1239">
        <w:rPr>
          <w:rFonts w:ascii="Times New Roman" w:hAnsi="Times New Roman"/>
          <w:sz w:val="24"/>
          <w:szCs w:val="24"/>
        </w:rPr>
        <w:t xml:space="preserve"> Veículo rodando no estado que se e</w:t>
      </w:r>
      <w:r w:rsidR="00B41581">
        <w:rPr>
          <w:rFonts w:ascii="Times New Roman" w:hAnsi="Times New Roman"/>
          <w:sz w:val="24"/>
          <w:szCs w:val="24"/>
        </w:rPr>
        <w:t>ncontra. Estado de mecânica: regular. Estado de estética: regular</w:t>
      </w:r>
      <w:r w:rsidR="009A1239" w:rsidRPr="009A1239">
        <w:rPr>
          <w:rFonts w:ascii="Times New Roman" w:hAnsi="Times New Roman"/>
          <w:sz w:val="24"/>
          <w:szCs w:val="24"/>
        </w:rPr>
        <w:t>. Cadastrado no Patrimônio da Prefeitura Municipal sob o Nº 4475.</w:t>
      </w:r>
    </w:p>
    <w:p w:rsidR="009A1239" w:rsidRDefault="009A1239" w:rsidP="009A12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564ED" w:rsidRDefault="000554FA" w:rsidP="00F2243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Valor R$ 8.000,00 (oito mil reais).</w:t>
      </w:r>
      <w:r w:rsidR="009A1239" w:rsidRPr="009A1239">
        <w:rPr>
          <w:rFonts w:ascii="Times New Roman" w:hAnsi="Times New Roman"/>
          <w:b/>
          <w:sz w:val="24"/>
          <w:szCs w:val="24"/>
        </w:rPr>
        <w:t xml:space="preserve">  Vendido no estado que se encontra</w:t>
      </w:r>
      <w:r w:rsidR="009A1239">
        <w:rPr>
          <w:rFonts w:ascii="Times New Roman" w:hAnsi="Times New Roman"/>
          <w:sz w:val="24"/>
          <w:szCs w:val="24"/>
        </w:rPr>
        <w:t>.</w:t>
      </w:r>
    </w:p>
    <w:p w:rsidR="00F22431" w:rsidRPr="00F22431" w:rsidRDefault="00F22431" w:rsidP="00F2243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564ED" w:rsidRDefault="00B41581" w:rsidP="009A1239">
      <w:r w:rsidRPr="00B41581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20A32495" wp14:editId="2DBF318F">
            <wp:extent cx="5514975" cy="3629025"/>
            <wp:effectExtent l="0" t="0" r="9525" b="9525"/>
            <wp:docPr id="8" name="Imagem 8" descr="Z:\Secretaria de Administração e Finanças\COMISSÃO LICITAÇÕES\LICITAÇÕES - 2020\LEILÃO DE BENS INSERVÍVEIS\LEILÃO DE BENS MÓVEIS INSERVIVEIS - Nº 02-2020\Fotos Veículos Leilão\_DSC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Secretaria de Administração e Finanças\COMISSÃO LICITAÇÕES\LICITAÇÕES - 2020\LEILÃO DE BENS INSERVÍVEIS\LEILÃO DE BENS MÓVEIS INSERVIVEIS - Nº 02-2020\Fotos Veículos Leilão\_DSC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571" cy="362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15" w:rsidRPr="00D80A70" w:rsidRDefault="00F22431" w:rsidP="00D80A70">
      <w:r w:rsidRPr="00F22431">
        <w:rPr>
          <w:noProof/>
          <w:lang w:eastAsia="pt-BR"/>
        </w:rPr>
        <w:drawing>
          <wp:inline distT="0" distB="0" distL="0" distR="0">
            <wp:extent cx="2714625" cy="2286000"/>
            <wp:effectExtent l="0" t="0" r="9525" b="0"/>
            <wp:docPr id="15" name="Imagem 15" descr="Z:\Secretaria de Administração e Finanças\COMISSÃO LICITAÇÕES\LICITAÇÕES - 2020\LEILÃO DE BENS INSERVÍVEIS\LEILÃO DE BENS MÓVEIS INSERVIVEIS - Nº 02-2020\Fotos Veículos Leilão\_DSC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Secretaria de Administração e Finanças\COMISSÃO LICITAÇÕES\LICITAÇÕES - 2020\LEILÃO DE BENS INSERVÍVEIS\LEILÃO DE BENS MÓVEIS INSERVIVEIS - Nº 02-2020\Fotos Veículos Leilão\_DSC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917" cy="228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581"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990600" y="7267575"/>
            <wp:positionH relativeFrom="column">
              <wp:align>left</wp:align>
            </wp:positionH>
            <wp:positionV relativeFrom="paragraph">
              <wp:align>top</wp:align>
            </wp:positionV>
            <wp:extent cx="2676525" cy="2286000"/>
            <wp:effectExtent l="0" t="0" r="9525" b="0"/>
            <wp:wrapSquare wrapText="bothSides"/>
            <wp:docPr id="9" name="Imagem 9" descr="Z:\Secretaria de Administração e Finanças\COMISSÃO LICITAÇÕES\LICITAÇÕES - 2020\LEILÃO DE BENS INSERVÍVEIS\LEILÃO DE BENS MÓVEIS INSERVIVEIS - Nº 02-2020\Fotos Veículos Leilão\_DSC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Secretaria de Administração e Finanças\COMISSÃO LICITAÇÕES\LICITAÇÕES - 2020\LEILÃO DE BENS INSERVÍVEIS\LEILÃO DE BENS MÓVEIS INSERVIVEIS - Nº 02-2020\Fotos Veículos Leilão\_DSC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0E15" w:rsidRDefault="007A0E15" w:rsidP="009A1239">
      <w:pPr>
        <w:suppressLineNumbers/>
        <w:tabs>
          <w:tab w:val="left" w:pos="1701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9A1239" w:rsidRDefault="009A1239" w:rsidP="00683369"/>
    <w:p w:rsidR="00D01EA4" w:rsidRDefault="00D01EA4" w:rsidP="00683369"/>
    <w:p w:rsidR="00D01EA4" w:rsidRDefault="00D01EA4" w:rsidP="00683369"/>
    <w:p w:rsidR="00D01EA4" w:rsidRDefault="00D01EA4" w:rsidP="00683369"/>
    <w:p w:rsidR="00D01EA4" w:rsidRPr="00D01EA4" w:rsidRDefault="00D01EA4" w:rsidP="00683369">
      <w:pPr>
        <w:rPr>
          <w:rFonts w:ascii="Times New Roman" w:hAnsi="Times New Roman"/>
          <w:sz w:val="24"/>
          <w:szCs w:val="24"/>
        </w:rPr>
      </w:pPr>
      <w:r w:rsidRPr="00D01EA4">
        <w:rPr>
          <w:rFonts w:ascii="Times New Roman" w:hAnsi="Times New Roman"/>
          <w:sz w:val="24"/>
          <w:szCs w:val="24"/>
        </w:rPr>
        <w:t>Faxinal do Soturno-RS,  30  de setembro de 2020.</w:t>
      </w:r>
    </w:p>
    <w:p w:rsidR="00D01EA4" w:rsidRPr="00D01EA4" w:rsidRDefault="00D01EA4" w:rsidP="00683369">
      <w:pPr>
        <w:rPr>
          <w:rFonts w:ascii="Times New Roman" w:hAnsi="Times New Roman"/>
          <w:sz w:val="24"/>
          <w:szCs w:val="24"/>
        </w:rPr>
      </w:pPr>
    </w:p>
    <w:p w:rsidR="00D01EA4" w:rsidRPr="00D01EA4" w:rsidRDefault="00D01EA4" w:rsidP="00683369">
      <w:pPr>
        <w:rPr>
          <w:rFonts w:ascii="Times New Roman" w:hAnsi="Times New Roman"/>
          <w:sz w:val="24"/>
          <w:szCs w:val="24"/>
        </w:rPr>
      </w:pPr>
    </w:p>
    <w:p w:rsidR="00D01EA4" w:rsidRPr="00D01EA4" w:rsidRDefault="00D01EA4" w:rsidP="00683369">
      <w:pPr>
        <w:rPr>
          <w:rFonts w:ascii="Times New Roman" w:hAnsi="Times New Roman"/>
          <w:sz w:val="24"/>
          <w:szCs w:val="24"/>
        </w:rPr>
      </w:pPr>
      <w:r w:rsidRPr="00D01EA4">
        <w:rPr>
          <w:rFonts w:ascii="Times New Roman" w:hAnsi="Times New Roman"/>
          <w:sz w:val="24"/>
          <w:szCs w:val="24"/>
        </w:rPr>
        <w:t xml:space="preserve">                       _____________________________________________</w:t>
      </w:r>
    </w:p>
    <w:p w:rsidR="00D01EA4" w:rsidRPr="00D01EA4" w:rsidRDefault="00D01EA4" w:rsidP="00683369">
      <w:pPr>
        <w:rPr>
          <w:rFonts w:ascii="Times New Roman" w:hAnsi="Times New Roman"/>
          <w:sz w:val="24"/>
          <w:szCs w:val="24"/>
        </w:rPr>
      </w:pPr>
      <w:r w:rsidRPr="00D01EA4">
        <w:rPr>
          <w:rFonts w:ascii="Times New Roman" w:hAnsi="Times New Roman"/>
          <w:sz w:val="24"/>
          <w:szCs w:val="24"/>
        </w:rPr>
        <w:t xml:space="preserve">                                    Secretária da Educação Cultura e Desportos</w:t>
      </w:r>
    </w:p>
    <w:p w:rsidR="00D01EA4" w:rsidRPr="00D01EA4" w:rsidRDefault="00D01EA4" w:rsidP="00683369">
      <w:pPr>
        <w:rPr>
          <w:rFonts w:ascii="Times New Roman" w:hAnsi="Times New Roman"/>
          <w:sz w:val="24"/>
          <w:szCs w:val="24"/>
        </w:rPr>
      </w:pPr>
    </w:p>
    <w:p w:rsidR="00D01EA4" w:rsidRPr="00D01EA4" w:rsidRDefault="00D01EA4" w:rsidP="00683369">
      <w:pPr>
        <w:rPr>
          <w:rFonts w:ascii="Times New Roman" w:hAnsi="Times New Roman"/>
          <w:sz w:val="24"/>
          <w:szCs w:val="24"/>
        </w:rPr>
      </w:pPr>
      <w:r w:rsidRPr="00D01EA4">
        <w:rPr>
          <w:rFonts w:ascii="Times New Roman" w:hAnsi="Times New Roman"/>
          <w:sz w:val="24"/>
          <w:szCs w:val="24"/>
        </w:rPr>
        <w:t xml:space="preserve">                                 ______________________________________</w:t>
      </w:r>
    </w:p>
    <w:p w:rsidR="00D01EA4" w:rsidRPr="00683369" w:rsidRDefault="00D01EA4" w:rsidP="00683369">
      <w:r w:rsidRPr="00D01EA4">
        <w:rPr>
          <w:rFonts w:ascii="Times New Roman" w:hAnsi="Times New Roman"/>
          <w:sz w:val="24"/>
          <w:szCs w:val="24"/>
        </w:rPr>
        <w:tab/>
      </w:r>
      <w:r w:rsidRPr="00D01EA4">
        <w:rPr>
          <w:rFonts w:ascii="Times New Roman" w:hAnsi="Times New Roman"/>
          <w:sz w:val="24"/>
          <w:szCs w:val="24"/>
        </w:rPr>
        <w:tab/>
        <w:t xml:space="preserve">                      Secretário(a) da Saúde</w:t>
      </w:r>
    </w:p>
    <w:sectPr w:rsidR="00D01EA4" w:rsidRPr="00683369" w:rsidSect="00F2243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99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94F" w:rsidRDefault="00A3694F" w:rsidP="00A3694F">
      <w:pPr>
        <w:spacing w:after="0" w:line="240" w:lineRule="auto"/>
      </w:pPr>
      <w:r>
        <w:separator/>
      </w:r>
    </w:p>
  </w:endnote>
  <w:endnote w:type="continuationSeparator" w:id="0">
    <w:p w:rsidR="00A3694F" w:rsidRDefault="00A3694F" w:rsidP="00A36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D22" w:rsidRDefault="00302D2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6870271"/>
      <w:docPartObj>
        <w:docPartGallery w:val="Page Numbers (Bottom of Page)"/>
        <w:docPartUnique/>
      </w:docPartObj>
    </w:sdtPr>
    <w:sdtEndPr/>
    <w:sdtContent>
      <w:p w:rsidR="0016031E" w:rsidRDefault="0016031E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3F9">
          <w:rPr>
            <w:noProof/>
          </w:rPr>
          <w:t>2</w:t>
        </w:r>
        <w:r>
          <w:fldChar w:fldCharType="end"/>
        </w:r>
      </w:p>
    </w:sdtContent>
  </w:sdt>
  <w:p w:rsidR="0016031E" w:rsidRDefault="0016031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D22" w:rsidRDefault="00302D2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94F" w:rsidRDefault="00A3694F" w:rsidP="00A3694F">
      <w:pPr>
        <w:spacing w:after="0" w:line="240" w:lineRule="auto"/>
      </w:pPr>
      <w:r>
        <w:separator/>
      </w:r>
    </w:p>
  </w:footnote>
  <w:footnote w:type="continuationSeparator" w:id="0">
    <w:p w:rsidR="00A3694F" w:rsidRDefault="00A3694F" w:rsidP="00A36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D22" w:rsidRDefault="00302D2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94F" w:rsidRDefault="00A3694F" w:rsidP="00F22431">
    <w:pPr>
      <w:pStyle w:val="Cabealho"/>
      <w:jc w:val="center"/>
    </w:pPr>
    <w:r w:rsidRPr="000971D9">
      <w:rPr>
        <w:rFonts w:cs="Mangal"/>
        <w:noProof/>
        <w:sz w:val="20"/>
        <w:lang w:eastAsia="pt-BR"/>
      </w:rPr>
      <w:drawing>
        <wp:inline distT="0" distB="0" distL="0" distR="0" wp14:anchorId="347FFF09" wp14:editId="2D67B9DD">
          <wp:extent cx="1009650" cy="990600"/>
          <wp:effectExtent l="0" t="0" r="0" b="0"/>
          <wp:docPr id="14" name="Imagem 14" descr="C:\Users\Castro Alves\Desktop\brasao prefeitura fax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astro Alves\Desktop\brasao prefeitura fax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694F" w:rsidRDefault="00A3694F">
    <w:pPr>
      <w:pStyle w:val="Cabealho"/>
    </w:pPr>
    <w:r>
      <w:tab/>
      <w:t>PREFEITURA MUNICIPAL DE FAXINAL DO SOTURNO-RS</w:t>
    </w:r>
  </w:p>
  <w:p w:rsidR="00A3694F" w:rsidRDefault="00A3694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D22" w:rsidRDefault="00302D2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A94"/>
    <w:rsid w:val="000554FA"/>
    <w:rsid w:val="00055700"/>
    <w:rsid w:val="0016031E"/>
    <w:rsid w:val="00302D22"/>
    <w:rsid w:val="003564ED"/>
    <w:rsid w:val="005C5516"/>
    <w:rsid w:val="00610A94"/>
    <w:rsid w:val="00683369"/>
    <w:rsid w:val="007A0E15"/>
    <w:rsid w:val="008641B7"/>
    <w:rsid w:val="009A1239"/>
    <w:rsid w:val="009B23F9"/>
    <w:rsid w:val="00A3694F"/>
    <w:rsid w:val="00B41581"/>
    <w:rsid w:val="00C02FCE"/>
    <w:rsid w:val="00D01EA4"/>
    <w:rsid w:val="00D541D2"/>
    <w:rsid w:val="00D80A70"/>
    <w:rsid w:val="00F2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C16E1-D718-4225-B366-2CDC1CC6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94"/>
    <w:pPr>
      <w:spacing w:line="25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10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0A94"/>
    <w:rPr>
      <w:rFonts w:ascii="Segoe UI" w:eastAsia="Calibr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36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94F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A36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94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2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Selvio</dc:creator>
  <cp:keywords/>
  <dc:description/>
  <cp:lastModifiedBy>Selvio</cp:lastModifiedBy>
  <cp:revision>11</cp:revision>
  <cp:lastPrinted>2020-10-09T17:11:00Z</cp:lastPrinted>
  <dcterms:created xsi:type="dcterms:W3CDTF">2020-09-25T14:41:00Z</dcterms:created>
  <dcterms:modified xsi:type="dcterms:W3CDTF">2020-10-09T17:11:00Z</dcterms:modified>
</cp:coreProperties>
</file>