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04DA1" w14:textId="18BDE12E" w:rsidR="0086410D" w:rsidRPr="00897BCA" w:rsidRDefault="00184393" w:rsidP="001058A0">
      <w:pPr>
        <w:spacing w:before="160" w:line="240" w:lineRule="auto"/>
        <w:ind w:left="54" w:right="61"/>
        <w:jc w:val="center"/>
        <w:rPr>
          <w:rFonts w:ascii="Times New Roman" w:hAnsi="Times New Roman" w:cs="Times New Roman"/>
          <w:b/>
          <w:sz w:val="24"/>
          <w:szCs w:val="24"/>
        </w:rPr>
      </w:pPr>
      <w:r w:rsidRPr="00897BCA">
        <w:rPr>
          <w:rFonts w:ascii="Times New Roman" w:hAnsi="Times New Roman" w:cs="Times New Roman"/>
          <w:b/>
          <w:sz w:val="24"/>
          <w:szCs w:val="24"/>
        </w:rPr>
        <w:t xml:space="preserve">EDITAL DE PREGÃO </w:t>
      </w:r>
      <w:r w:rsidR="00372E7C">
        <w:rPr>
          <w:rFonts w:ascii="Times New Roman" w:hAnsi="Times New Roman" w:cs="Times New Roman"/>
          <w:b/>
          <w:sz w:val="24"/>
          <w:szCs w:val="24"/>
        </w:rPr>
        <w:t>2</w:t>
      </w:r>
      <w:r w:rsidR="00C95806">
        <w:rPr>
          <w:rFonts w:ascii="Times New Roman" w:hAnsi="Times New Roman" w:cs="Times New Roman"/>
          <w:b/>
          <w:sz w:val="24"/>
          <w:szCs w:val="24"/>
        </w:rPr>
        <w:t>2</w:t>
      </w:r>
      <w:r w:rsidR="00C42018">
        <w:rPr>
          <w:rFonts w:ascii="Times New Roman" w:hAnsi="Times New Roman" w:cs="Times New Roman"/>
          <w:b/>
          <w:sz w:val="24"/>
          <w:szCs w:val="24"/>
        </w:rPr>
        <w:t>/2021</w:t>
      </w:r>
    </w:p>
    <w:p w14:paraId="5202191C" w14:textId="77777777" w:rsidR="0086410D" w:rsidRPr="00897BCA" w:rsidRDefault="0086410D" w:rsidP="001058A0">
      <w:pPr>
        <w:pStyle w:val="Corpodetexto"/>
        <w:spacing w:before="9" w:line="240" w:lineRule="auto"/>
        <w:rPr>
          <w:rFonts w:ascii="Times New Roman" w:hAnsi="Times New Roman" w:cs="Times New Roman"/>
          <w:b/>
          <w:sz w:val="24"/>
          <w:szCs w:val="24"/>
        </w:rPr>
      </w:pPr>
    </w:p>
    <w:p w14:paraId="358A188C" w14:textId="77777777" w:rsidR="0086410D" w:rsidRPr="00897BCA" w:rsidRDefault="00184393" w:rsidP="001058A0">
      <w:pPr>
        <w:pStyle w:val="Corpodetexto"/>
        <w:tabs>
          <w:tab w:val="left" w:pos="2442"/>
        </w:tabs>
        <w:spacing w:line="240" w:lineRule="auto"/>
        <w:ind w:left="221"/>
        <w:rPr>
          <w:rFonts w:ascii="Times New Roman" w:hAnsi="Times New Roman" w:cs="Times New Roman"/>
          <w:sz w:val="24"/>
          <w:szCs w:val="24"/>
        </w:rPr>
      </w:pPr>
      <w:r w:rsidRPr="00897BCA">
        <w:rPr>
          <w:rFonts w:ascii="Times New Roman" w:hAnsi="Times New Roman" w:cs="Times New Roman"/>
          <w:sz w:val="24"/>
          <w:szCs w:val="24"/>
        </w:rPr>
        <w:t>Município</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de</w:t>
      </w:r>
      <w:r w:rsidR="00897BCA">
        <w:rPr>
          <w:rFonts w:ascii="Times New Roman" w:hAnsi="Times New Roman" w:cs="Times New Roman"/>
          <w:spacing w:val="1"/>
          <w:sz w:val="24"/>
          <w:szCs w:val="24"/>
        </w:rPr>
        <w:t xml:space="preserve"> Faxinal do Soturno</w:t>
      </w:r>
    </w:p>
    <w:p w14:paraId="0DDC7061" w14:textId="027B9A6D" w:rsidR="00184393" w:rsidRPr="00960F20" w:rsidRDefault="00184393" w:rsidP="001058A0">
      <w:pPr>
        <w:pStyle w:val="Corpodetexto"/>
        <w:tabs>
          <w:tab w:val="left" w:pos="3582"/>
          <w:tab w:val="left" w:pos="4536"/>
        </w:tabs>
        <w:spacing w:line="240" w:lineRule="auto"/>
        <w:ind w:left="221" w:right="5105"/>
        <w:rPr>
          <w:rFonts w:ascii="Times New Roman" w:hAnsi="Times New Roman" w:cs="Times New Roman"/>
          <w:sz w:val="24"/>
          <w:szCs w:val="24"/>
        </w:rPr>
      </w:pPr>
      <w:r w:rsidRPr="00897BCA">
        <w:rPr>
          <w:rFonts w:ascii="Times New Roman" w:hAnsi="Times New Roman" w:cs="Times New Roman"/>
          <w:sz w:val="24"/>
          <w:szCs w:val="24"/>
        </w:rPr>
        <w:t>Edital de Pregão</w:t>
      </w:r>
      <w:r w:rsidRPr="00897BCA">
        <w:rPr>
          <w:rFonts w:ascii="Times New Roman" w:hAnsi="Times New Roman" w:cs="Times New Roman"/>
          <w:spacing w:val="-5"/>
          <w:sz w:val="24"/>
          <w:szCs w:val="24"/>
        </w:rPr>
        <w:t xml:space="preserve"> </w:t>
      </w:r>
      <w:r w:rsidR="00934DF9" w:rsidRPr="00960F20">
        <w:rPr>
          <w:rFonts w:ascii="Times New Roman" w:hAnsi="Times New Roman" w:cs="Times New Roman"/>
          <w:sz w:val="24"/>
          <w:szCs w:val="24"/>
        </w:rPr>
        <w:t xml:space="preserve">Eletrônico nº </w:t>
      </w:r>
      <w:r w:rsidR="00372E7C">
        <w:rPr>
          <w:rFonts w:ascii="Times New Roman" w:hAnsi="Times New Roman" w:cs="Times New Roman"/>
          <w:sz w:val="24"/>
          <w:szCs w:val="24"/>
        </w:rPr>
        <w:t>09</w:t>
      </w:r>
      <w:r w:rsidR="00897BCA" w:rsidRPr="00960F20">
        <w:rPr>
          <w:rFonts w:ascii="Times New Roman" w:hAnsi="Times New Roman" w:cs="Times New Roman"/>
          <w:sz w:val="24"/>
          <w:szCs w:val="24"/>
        </w:rPr>
        <w:t>/2021</w:t>
      </w:r>
      <w:r w:rsidRPr="00960F20">
        <w:rPr>
          <w:rFonts w:ascii="Times New Roman" w:hAnsi="Times New Roman" w:cs="Times New Roman"/>
          <w:sz w:val="24"/>
          <w:szCs w:val="24"/>
        </w:rPr>
        <w:t xml:space="preserve"> </w:t>
      </w:r>
    </w:p>
    <w:p w14:paraId="5CCFF195" w14:textId="4C48C313" w:rsidR="00184393" w:rsidRPr="002848E0" w:rsidRDefault="0018439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2848E0">
        <w:rPr>
          <w:rFonts w:ascii="Times New Roman" w:hAnsi="Times New Roman" w:cs="Times New Roman"/>
          <w:sz w:val="24"/>
          <w:szCs w:val="24"/>
        </w:rPr>
        <w:t>Processo Administrativo nº</w:t>
      </w:r>
      <w:r w:rsidR="00BE6B38" w:rsidRPr="002848E0">
        <w:rPr>
          <w:rFonts w:ascii="Times New Roman" w:hAnsi="Times New Roman" w:cs="Times New Roman"/>
          <w:sz w:val="24"/>
          <w:szCs w:val="24"/>
        </w:rPr>
        <w:t xml:space="preserve"> </w:t>
      </w:r>
      <w:r w:rsidR="00C95806" w:rsidRPr="00C95806">
        <w:rPr>
          <w:rFonts w:ascii="Times New Roman" w:hAnsi="Times New Roman" w:cs="Times New Roman"/>
          <w:sz w:val="24"/>
          <w:szCs w:val="24"/>
        </w:rPr>
        <w:t>1741</w:t>
      </w:r>
      <w:r w:rsidR="00960F20" w:rsidRPr="00C95806">
        <w:rPr>
          <w:rFonts w:ascii="Times New Roman" w:hAnsi="Times New Roman" w:cs="Times New Roman"/>
          <w:sz w:val="24"/>
          <w:szCs w:val="24"/>
        </w:rPr>
        <w:t>/2021</w:t>
      </w:r>
    </w:p>
    <w:p w14:paraId="7BAE4C73" w14:textId="576D47A8" w:rsidR="00B04953" w:rsidRPr="006C0FDC" w:rsidRDefault="00B0495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6C0FDC">
        <w:rPr>
          <w:rFonts w:ascii="Times New Roman" w:hAnsi="Times New Roman" w:cs="Times New Roman"/>
          <w:sz w:val="24"/>
          <w:szCs w:val="24"/>
        </w:rPr>
        <w:t xml:space="preserve">Processo de Pregão </w:t>
      </w:r>
      <w:r w:rsidR="00372E7C">
        <w:rPr>
          <w:rFonts w:ascii="Times New Roman" w:hAnsi="Times New Roman" w:cs="Times New Roman"/>
          <w:sz w:val="24"/>
          <w:szCs w:val="24"/>
        </w:rPr>
        <w:t>2</w:t>
      </w:r>
      <w:r w:rsidR="00C95806">
        <w:rPr>
          <w:rFonts w:ascii="Times New Roman" w:hAnsi="Times New Roman" w:cs="Times New Roman"/>
          <w:sz w:val="24"/>
          <w:szCs w:val="24"/>
        </w:rPr>
        <w:t>2</w:t>
      </w:r>
      <w:bookmarkStart w:id="0" w:name="_GoBack"/>
      <w:bookmarkEnd w:id="0"/>
      <w:r w:rsidRPr="006C0FDC">
        <w:rPr>
          <w:rFonts w:ascii="Times New Roman" w:hAnsi="Times New Roman" w:cs="Times New Roman"/>
          <w:sz w:val="24"/>
          <w:szCs w:val="24"/>
        </w:rPr>
        <w:t>/2021</w:t>
      </w:r>
    </w:p>
    <w:p w14:paraId="122510C1" w14:textId="77777777" w:rsidR="00934DF9"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 xml:space="preserve">Tipo de julgamento: menor preço por item </w:t>
      </w:r>
    </w:p>
    <w:p w14:paraId="3073D1BF" w14:textId="3300682C" w:rsidR="0086410D" w:rsidRPr="00897BCA"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Modo de disputa: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aberto</w:t>
      </w:r>
    </w:p>
    <w:p w14:paraId="66426673" w14:textId="77777777" w:rsidR="0086410D" w:rsidRPr="00897BCA" w:rsidRDefault="00184393" w:rsidP="001058A0">
      <w:pPr>
        <w:pStyle w:val="Ttulo1"/>
        <w:spacing w:line="240" w:lineRule="auto"/>
        <w:ind w:left="221" w:firstLine="0"/>
        <w:jc w:val="left"/>
        <w:rPr>
          <w:rFonts w:ascii="Times New Roman" w:hAnsi="Times New Roman" w:cs="Times New Roman"/>
          <w:sz w:val="24"/>
          <w:szCs w:val="24"/>
        </w:rPr>
      </w:pPr>
      <w:r w:rsidRPr="00897BCA">
        <w:rPr>
          <w:rFonts w:ascii="Times New Roman" w:hAnsi="Times New Roman" w:cs="Times New Roman"/>
          <w:sz w:val="24"/>
          <w:szCs w:val="24"/>
        </w:rPr>
        <w:t xml:space="preserve">Orçamento </w:t>
      </w:r>
      <w:r w:rsidR="00897BCA">
        <w:rPr>
          <w:rFonts w:ascii="Times New Roman" w:hAnsi="Times New Roman" w:cs="Times New Roman"/>
          <w:sz w:val="24"/>
          <w:szCs w:val="24"/>
        </w:rPr>
        <w:t xml:space="preserve">não </w:t>
      </w:r>
      <w:r w:rsidRPr="00897BCA">
        <w:rPr>
          <w:rFonts w:ascii="Times New Roman" w:hAnsi="Times New Roman" w:cs="Times New Roman"/>
          <w:sz w:val="24"/>
          <w:szCs w:val="24"/>
        </w:rPr>
        <w:t>sigiloso</w:t>
      </w:r>
    </w:p>
    <w:p w14:paraId="1C61305B" w14:textId="77777777" w:rsidR="0086410D" w:rsidRPr="00897BCA" w:rsidRDefault="0086410D" w:rsidP="001058A0">
      <w:pPr>
        <w:pStyle w:val="Corpodetexto"/>
        <w:spacing w:before="4" w:line="240" w:lineRule="auto"/>
        <w:rPr>
          <w:rFonts w:ascii="Times New Roman" w:hAnsi="Times New Roman" w:cs="Times New Roman"/>
          <w:sz w:val="24"/>
          <w:szCs w:val="24"/>
        </w:rPr>
      </w:pPr>
    </w:p>
    <w:p w14:paraId="280D2271" w14:textId="5E8DE671" w:rsidR="007F419D" w:rsidRPr="003077A4" w:rsidRDefault="007F419D" w:rsidP="007F419D">
      <w:pPr>
        <w:pStyle w:val="Textoembloco1"/>
        <w:ind w:left="5103" w:firstLine="0"/>
        <w:rPr>
          <w:rFonts w:ascii="Times New Roman" w:hAnsi="Times New Roman"/>
          <w:i w:val="0"/>
          <w:sz w:val="24"/>
          <w:szCs w:val="24"/>
        </w:rPr>
      </w:pPr>
      <w:r w:rsidRPr="009F2A34">
        <w:rPr>
          <w:rFonts w:ascii="Times New Roman" w:hAnsi="Times New Roman"/>
          <w:i w:val="0"/>
          <w:sz w:val="24"/>
          <w:szCs w:val="24"/>
        </w:rPr>
        <w:t xml:space="preserve">Edital de pregão </w:t>
      </w:r>
      <w:r>
        <w:rPr>
          <w:rFonts w:ascii="Times New Roman" w:hAnsi="Times New Roman"/>
          <w:i w:val="0"/>
          <w:sz w:val="24"/>
          <w:szCs w:val="24"/>
        </w:rPr>
        <w:t xml:space="preserve">eletrônico </w:t>
      </w:r>
      <w:r w:rsidRPr="009F2A34">
        <w:rPr>
          <w:rFonts w:ascii="Times New Roman" w:hAnsi="Times New Roman"/>
          <w:i w:val="0"/>
          <w:sz w:val="24"/>
          <w:szCs w:val="24"/>
        </w:rPr>
        <w:t xml:space="preserve">para aquisição </w:t>
      </w:r>
      <w:r w:rsidR="00FA5DF7">
        <w:rPr>
          <w:rFonts w:ascii="Times New Roman" w:hAnsi="Times New Roman"/>
          <w:i w:val="0"/>
          <w:sz w:val="24"/>
          <w:szCs w:val="24"/>
        </w:rPr>
        <w:t>de equipamentos</w:t>
      </w:r>
      <w:r w:rsidR="003459C9">
        <w:rPr>
          <w:rFonts w:ascii="Times New Roman" w:hAnsi="Times New Roman"/>
          <w:i w:val="0"/>
          <w:sz w:val="24"/>
          <w:szCs w:val="24"/>
        </w:rPr>
        <w:t xml:space="preserve"> para patrulha agrícola.</w:t>
      </w:r>
    </w:p>
    <w:p w14:paraId="5A85F96B" w14:textId="77777777" w:rsidR="0086410D" w:rsidRPr="00897BCA" w:rsidRDefault="0086410D" w:rsidP="00AA3D05">
      <w:pPr>
        <w:pStyle w:val="Corpodetexto"/>
        <w:rPr>
          <w:rFonts w:ascii="Times New Roman" w:hAnsi="Times New Roman" w:cs="Times New Roman"/>
          <w:sz w:val="24"/>
          <w:szCs w:val="24"/>
        </w:rPr>
      </w:pPr>
    </w:p>
    <w:p w14:paraId="6607347C" w14:textId="5CE11F5B" w:rsidR="00934DF9" w:rsidRPr="00897BCA" w:rsidRDefault="006B249A" w:rsidP="00563B53">
      <w:pPr>
        <w:pStyle w:val="Corpodetexto"/>
        <w:tabs>
          <w:tab w:val="left" w:pos="5742"/>
          <w:tab w:val="left" w:pos="9233"/>
        </w:tabs>
        <w:spacing w:after="0"/>
        <w:ind w:right="227" w:firstLine="1418"/>
        <w:jc w:val="both"/>
        <w:rPr>
          <w:rFonts w:ascii="Times New Roman" w:hAnsi="Times New Roman" w:cs="Times New Roman"/>
          <w:sz w:val="24"/>
          <w:szCs w:val="24"/>
        </w:rPr>
      </w:pPr>
      <w:r>
        <w:rPr>
          <w:rFonts w:ascii="Times New Roman" w:hAnsi="Times New Roman" w:cs="Times New Roman"/>
          <w:b/>
          <w:sz w:val="24"/>
          <w:szCs w:val="24"/>
        </w:rPr>
        <w:t>O PREFEITO MUNICIPAL</w:t>
      </w:r>
      <w:r w:rsidR="00897BCA">
        <w:rPr>
          <w:rFonts w:ascii="Times New Roman" w:hAnsi="Times New Roman" w:cs="Times New Roman"/>
          <w:b/>
          <w:sz w:val="24"/>
          <w:szCs w:val="24"/>
        </w:rPr>
        <w:t xml:space="preserve"> DE FAXINAL DO SOTURNO</w:t>
      </w:r>
      <w:r w:rsidR="00184393" w:rsidRPr="00897BCA">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w:t>
      </w:r>
      <w:r w:rsidR="007F419D" w:rsidRPr="009F2A34">
        <w:rPr>
          <w:rFonts w:ascii="Times New Roman" w:hAnsi="Times New Roman"/>
          <w:sz w:val="24"/>
          <w:szCs w:val="24"/>
        </w:rPr>
        <w:t xml:space="preserve">objetivando </w:t>
      </w:r>
      <w:r>
        <w:rPr>
          <w:rFonts w:ascii="Times New Roman" w:hAnsi="Times New Roman"/>
          <w:sz w:val="24"/>
          <w:szCs w:val="24"/>
        </w:rPr>
        <w:t xml:space="preserve">a aquisição </w:t>
      </w:r>
      <w:r w:rsidR="007F419D" w:rsidRPr="009F2A34">
        <w:rPr>
          <w:rFonts w:ascii="Times New Roman" w:hAnsi="Times New Roman"/>
          <w:sz w:val="24"/>
          <w:szCs w:val="24"/>
        </w:rPr>
        <w:t>do</w:t>
      </w:r>
      <w:r w:rsidR="00FA5DF7">
        <w:rPr>
          <w:rFonts w:ascii="Times New Roman" w:hAnsi="Times New Roman"/>
          <w:sz w:val="24"/>
          <w:szCs w:val="24"/>
        </w:rPr>
        <w:t>s bens</w:t>
      </w:r>
      <w:r w:rsidR="007F419D" w:rsidRPr="009F2A34">
        <w:rPr>
          <w:rFonts w:ascii="Times New Roman" w:hAnsi="Times New Roman"/>
          <w:sz w:val="24"/>
          <w:szCs w:val="24"/>
        </w:rPr>
        <w:t xml:space="preserve"> descrito</w:t>
      </w:r>
      <w:r w:rsidR="00FA5DF7">
        <w:rPr>
          <w:rFonts w:ascii="Times New Roman" w:hAnsi="Times New Roman"/>
          <w:sz w:val="24"/>
          <w:szCs w:val="24"/>
        </w:rPr>
        <w:t>s</w:t>
      </w:r>
      <w:r w:rsidR="00184393" w:rsidRPr="00897BCA">
        <w:rPr>
          <w:rFonts w:ascii="Times New Roman" w:hAnsi="Times New Roman" w:cs="Times New Roman"/>
          <w:sz w:val="24"/>
          <w:szCs w:val="24"/>
        </w:rPr>
        <w:t xml:space="preserve"> nesse edital e seus anexos, e nos termos da Lei Federal nº 10.520</w:t>
      </w:r>
      <w:r w:rsidR="00897BCA">
        <w:rPr>
          <w:rFonts w:ascii="Times New Roman" w:hAnsi="Times New Roman" w:cs="Times New Roman"/>
          <w:sz w:val="24"/>
          <w:szCs w:val="24"/>
        </w:rPr>
        <w:t>/02</w:t>
      </w:r>
      <w:r w:rsidR="00184393" w:rsidRPr="00897BCA">
        <w:rPr>
          <w:rFonts w:ascii="Times New Roman" w:hAnsi="Times New Roman" w:cs="Times New Roman"/>
          <w:sz w:val="24"/>
          <w:szCs w:val="24"/>
        </w:rPr>
        <w:t>,</w:t>
      </w:r>
      <w:r w:rsidR="00897BCA">
        <w:rPr>
          <w:rFonts w:ascii="Times New Roman" w:hAnsi="Times New Roman" w:cs="Times New Roman"/>
          <w:sz w:val="24"/>
          <w:szCs w:val="24"/>
        </w:rPr>
        <w:t xml:space="preserve"> Decreto Federal 10.024/19</w:t>
      </w:r>
      <w:r w:rsidR="00184393" w:rsidRPr="00897BCA">
        <w:rPr>
          <w:rFonts w:ascii="Times New Roman" w:hAnsi="Times New Roman" w:cs="Times New Roman"/>
          <w:sz w:val="24"/>
          <w:szCs w:val="24"/>
        </w:rPr>
        <w:t>,</w:t>
      </w:r>
      <w:proofErr w:type="gramStart"/>
      <w:r w:rsidR="00184393" w:rsidRPr="00897BCA">
        <w:rPr>
          <w:rFonts w:ascii="Times New Roman" w:hAnsi="Times New Roman" w:cs="Times New Roman"/>
          <w:sz w:val="24"/>
          <w:szCs w:val="24"/>
        </w:rPr>
        <w:t xml:space="preserve">  </w:t>
      </w:r>
      <w:proofErr w:type="gramEnd"/>
      <w:r w:rsidR="00184393" w:rsidRPr="00897BCA">
        <w:rPr>
          <w:rFonts w:ascii="Times New Roman" w:hAnsi="Times New Roman" w:cs="Times New Roman"/>
          <w:sz w:val="24"/>
          <w:szCs w:val="24"/>
        </w:rPr>
        <w:t xml:space="preserve">e do  Decreto Municipal nº </w:t>
      </w:r>
      <w:r w:rsidR="00897BCA" w:rsidRPr="00897BCA">
        <w:rPr>
          <w:rFonts w:ascii="Times New Roman" w:hAnsi="Times New Roman" w:cs="Times New Roman"/>
          <w:sz w:val="24"/>
          <w:szCs w:val="24"/>
        </w:rPr>
        <w:t>2.033/07</w:t>
      </w:r>
      <w:r w:rsidR="00184393" w:rsidRPr="00897BCA">
        <w:rPr>
          <w:rFonts w:ascii="Times New Roman" w:hAnsi="Times New Roman" w:cs="Times New Roman"/>
          <w:sz w:val="24"/>
          <w:szCs w:val="24"/>
        </w:rPr>
        <w:t xml:space="preserve">, </w:t>
      </w:r>
      <w:r w:rsidR="00EB645F">
        <w:rPr>
          <w:rFonts w:ascii="Times New Roman" w:hAnsi="Times New Roman" w:cs="Times New Roman"/>
          <w:sz w:val="24"/>
          <w:szCs w:val="24"/>
        </w:rPr>
        <w:t xml:space="preserve">com </w:t>
      </w:r>
      <w:r w:rsidR="00184393" w:rsidRPr="00897BCA">
        <w:rPr>
          <w:rFonts w:ascii="Times New Roman" w:hAnsi="Times New Roman" w:cs="Times New Roman"/>
          <w:sz w:val="24"/>
          <w:szCs w:val="24"/>
        </w:rPr>
        <w:t>aplicação subsidiária da Lei Federal nº 8.666</w:t>
      </w:r>
      <w:r w:rsidR="00897BCA">
        <w:rPr>
          <w:rFonts w:ascii="Times New Roman" w:hAnsi="Times New Roman" w:cs="Times New Roman"/>
          <w:sz w:val="24"/>
          <w:szCs w:val="24"/>
        </w:rPr>
        <w:t>/93.</w:t>
      </w:r>
    </w:p>
    <w:p w14:paraId="5B49C57F" w14:textId="779EC73E" w:rsidR="00934DF9" w:rsidRDefault="00184393" w:rsidP="00563B53">
      <w:pPr>
        <w:pStyle w:val="Corpodetexto"/>
        <w:spacing w:after="0"/>
        <w:ind w:firstLine="1418"/>
        <w:jc w:val="both"/>
        <w:rPr>
          <w:rFonts w:ascii="Times New Roman" w:hAnsi="Times New Roman" w:cs="Times New Roman"/>
          <w:sz w:val="24"/>
          <w:szCs w:val="24"/>
        </w:rPr>
      </w:pPr>
      <w:r w:rsidRPr="00897BCA">
        <w:rPr>
          <w:rFonts w:ascii="Times New Roman" w:hAnsi="Times New Roman" w:cs="Times New Roman"/>
          <w:sz w:val="24"/>
          <w:szCs w:val="24"/>
        </w:rPr>
        <w:t>A sessão virtual do pregão eletrônico será realizada</w:t>
      </w:r>
      <w:r w:rsidR="00BE6B38">
        <w:rPr>
          <w:rFonts w:ascii="Times New Roman" w:hAnsi="Times New Roman" w:cs="Times New Roman"/>
          <w:sz w:val="24"/>
          <w:szCs w:val="24"/>
        </w:rPr>
        <w:t xml:space="preserve"> na</w:t>
      </w:r>
      <w:r w:rsidRPr="00897BCA">
        <w:rPr>
          <w:rFonts w:ascii="Times New Roman" w:hAnsi="Times New Roman" w:cs="Times New Roman"/>
          <w:sz w:val="24"/>
          <w:szCs w:val="24"/>
        </w:rPr>
        <w:t xml:space="preserve"> </w:t>
      </w:r>
      <w:r w:rsidR="00EB645F">
        <w:rPr>
          <w:rFonts w:asciiTheme="majorHAnsi" w:hAnsiTheme="majorHAnsi" w:cstheme="majorHAnsi"/>
        </w:rPr>
        <w:t xml:space="preserve">página eletrônica </w:t>
      </w:r>
      <w:hyperlink r:id="rId6" w:history="1">
        <w:r w:rsidR="00EB645F" w:rsidRPr="006B249A">
          <w:rPr>
            <w:rStyle w:val="LinkdaInternet"/>
            <w:rFonts w:ascii="Times New Roman" w:hAnsi="Times New Roman" w:cs="Times New Roman"/>
            <w:b/>
            <w:color w:val="000000" w:themeColor="text1"/>
            <w:sz w:val="24"/>
            <w:szCs w:val="24"/>
            <w:u w:val="none"/>
          </w:rPr>
          <w:t>www.portaldecompraspublicas.com.br</w:t>
        </w:r>
      </w:hyperlink>
      <w:r w:rsidR="006B249A">
        <w:rPr>
          <w:rFonts w:ascii="Times New Roman" w:hAnsi="Times New Roman" w:cs="Times New Roman"/>
          <w:sz w:val="24"/>
          <w:szCs w:val="24"/>
        </w:rPr>
        <w:t xml:space="preserve">, </w:t>
      </w:r>
      <w:r w:rsidRPr="00897BCA">
        <w:rPr>
          <w:rFonts w:ascii="Times New Roman" w:hAnsi="Times New Roman" w:cs="Times New Roman"/>
          <w:sz w:val="24"/>
          <w:szCs w:val="24"/>
        </w:rPr>
        <w:t>no</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 xml:space="preserve">dia </w:t>
      </w:r>
      <w:r w:rsidR="00C8521A">
        <w:rPr>
          <w:rFonts w:ascii="Times New Roman" w:hAnsi="Times New Roman" w:cs="Times New Roman"/>
          <w:b/>
          <w:sz w:val="24"/>
          <w:szCs w:val="24"/>
        </w:rPr>
        <w:t>27</w:t>
      </w:r>
      <w:r w:rsidR="003C05EF" w:rsidRPr="00C052FA">
        <w:rPr>
          <w:rFonts w:ascii="Times New Roman" w:hAnsi="Times New Roman" w:cs="Times New Roman"/>
          <w:b/>
          <w:sz w:val="24"/>
          <w:szCs w:val="24"/>
        </w:rPr>
        <w:t xml:space="preserve"> de </w:t>
      </w:r>
      <w:r w:rsidR="00C052FA" w:rsidRPr="00C052FA">
        <w:rPr>
          <w:rFonts w:ascii="Times New Roman" w:hAnsi="Times New Roman" w:cs="Times New Roman"/>
          <w:b/>
          <w:sz w:val="24"/>
          <w:szCs w:val="24"/>
        </w:rPr>
        <w:t>outubro</w:t>
      </w:r>
      <w:r w:rsidR="00EB645F" w:rsidRPr="00C052FA">
        <w:rPr>
          <w:rFonts w:ascii="Times New Roman" w:hAnsi="Times New Roman" w:cs="Times New Roman"/>
          <w:b/>
          <w:sz w:val="24"/>
          <w:szCs w:val="24"/>
        </w:rPr>
        <w:t xml:space="preserve"> de 202</w:t>
      </w:r>
      <w:r w:rsidR="00960F20" w:rsidRPr="00C052FA">
        <w:rPr>
          <w:rFonts w:ascii="Times New Roman" w:hAnsi="Times New Roman" w:cs="Times New Roman"/>
          <w:b/>
          <w:sz w:val="24"/>
          <w:szCs w:val="24"/>
        </w:rPr>
        <w:t>1</w:t>
      </w:r>
      <w:r w:rsidRPr="00C052FA">
        <w:rPr>
          <w:rFonts w:ascii="Times New Roman" w:hAnsi="Times New Roman" w:cs="Times New Roman"/>
          <w:b/>
          <w:sz w:val="24"/>
          <w:szCs w:val="24"/>
        </w:rPr>
        <w:t xml:space="preserve">, às </w:t>
      </w:r>
      <w:r w:rsidR="00F0753D" w:rsidRPr="00C052FA">
        <w:rPr>
          <w:rFonts w:ascii="Times New Roman" w:hAnsi="Times New Roman" w:cs="Times New Roman"/>
          <w:b/>
          <w:sz w:val="24"/>
          <w:szCs w:val="24"/>
        </w:rPr>
        <w:t>08</w:t>
      </w:r>
      <w:r w:rsidRPr="00C052FA">
        <w:rPr>
          <w:rFonts w:ascii="Times New Roman" w:hAnsi="Times New Roman" w:cs="Times New Roman"/>
          <w:b/>
          <w:sz w:val="24"/>
          <w:szCs w:val="24"/>
        </w:rPr>
        <w:t>h</w:t>
      </w:r>
      <w:r w:rsidR="00F0753D" w:rsidRPr="00C052FA">
        <w:rPr>
          <w:rFonts w:ascii="Times New Roman" w:hAnsi="Times New Roman" w:cs="Times New Roman"/>
          <w:b/>
          <w:sz w:val="24"/>
          <w:szCs w:val="24"/>
        </w:rPr>
        <w:t>31</w:t>
      </w:r>
      <w:r w:rsidRPr="00C052FA">
        <w:rPr>
          <w:rFonts w:ascii="Times New Roman" w:hAnsi="Times New Roman" w:cs="Times New Roman"/>
          <w:b/>
          <w:sz w:val="24"/>
          <w:szCs w:val="24"/>
        </w:rPr>
        <w:t>min</w:t>
      </w:r>
      <w:r w:rsidRPr="00C052FA">
        <w:rPr>
          <w:rFonts w:ascii="Times New Roman" w:hAnsi="Times New Roman" w:cs="Times New Roman"/>
          <w:sz w:val="24"/>
          <w:szCs w:val="24"/>
        </w:rPr>
        <w:t xml:space="preserve">, </w:t>
      </w:r>
      <w:r w:rsidRPr="00897BCA">
        <w:rPr>
          <w:rFonts w:ascii="Times New Roman" w:hAnsi="Times New Roman" w:cs="Times New Roman"/>
          <w:sz w:val="24"/>
          <w:szCs w:val="24"/>
        </w:rPr>
        <w:t xml:space="preserve">podendo </w:t>
      </w:r>
      <w:r w:rsidRPr="00897BCA">
        <w:rPr>
          <w:rFonts w:ascii="Times New Roman" w:hAnsi="Times New Roman" w:cs="Times New Roman"/>
          <w:spacing w:val="-8"/>
          <w:sz w:val="24"/>
          <w:szCs w:val="24"/>
        </w:rPr>
        <w:t>as</w:t>
      </w:r>
      <w:r w:rsidR="006C288C">
        <w:rPr>
          <w:rFonts w:ascii="Times New Roman" w:hAnsi="Times New Roman" w:cs="Times New Roman"/>
          <w:spacing w:val="-8"/>
          <w:sz w:val="24"/>
          <w:szCs w:val="24"/>
        </w:rPr>
        <w:t xml:space="preserve"> </w:t>
      </w:r>
      <w:r w:rsidRPr="00897BCA">
        <w:rPr>
          <w:rFonts w:ascii="Times New Roman" w:hAnsi="Times New Roman" w:cs="Times New Roman"/>
          <w:sz w:val="24"/>
          <w:szCs w:val="24"/>
        </w:rPr>
        <w:t xml:space="preserve">propostas e os documentos </w:t>
      </w:r>
      <w:proofErr w:type="gramStart"/>
      <w:r w:rsidRPr="00897BCA">
        <w:rPr>
          <w:rFonts w:ascii="Times New Roman" w:hAnsi="Times New Roman" w:cs="Times New Roman"/>
          <w:sz w:val="24"/>
          <w:szCs w:val="24"/>
        </w:rPr>
        <w:t>serem</w:t>
      </w:r>
      <w:proofErr w:type="gramEnd"/>
      <w:r w:rsidRPr="00897BCA">
        <w:rPr>
          <w:rFonts w:ascii="Times New Roman" w:hAnsi="Times New Roman" w:cs="Times New Roman"/>
          <w:sz w:val="24"/>
          <w:szCs w:val="24"/>
        </w:rPr>
        <w:t xml:space="preserve"> enviados até às</w:t>
      </w:r>
      <w:r w:rsidR="00F0753D">
        <w:rPr>
          <w:rFonts w:ascii="Times New Roman" w:hAnsi="Times New Roman" w:cs="Times New Roman"/>
          <w:sz w:val="24"/>
          <w:szCs w:val="24"/>
        </w:rPr>
        <w:t xml:space="preserve"> </w:t>
      </w:r>
      <w:r w:rsidR="00F0753D" w:rsidRPr="00F0753D">
        <w:rPr>
          <w:rFonts w:ascii="Times New Roman" w:hAnsi="Times New Roman" w:cs="Times New Roman"/>
          <w:sz w:val="24"/>
          <w:szCs w:val="24"/>
        </w:rPr>
        <w:t>08</w:t>
      </w:r>
      <w:r w:rsidRPr="00F0753D">
        <w:rPr>
          <w:rFonts w:ascii="Times New Roman" w:hAnsi="Times New Roman" w:cs="Times New Roman"/>
          <w:sz w:val="24"/>
          <w:szCs w:val="24"/>
        </w:rPr>
        <w:t>h</w:t>
      </w:r>
      <w:r w:rsidR="00F0753D" w:rsidRPr="00F0753D">
        <w:rPr>
          <w:rFonts w:ascii="Times New Roman" w:hAnsi="Times New Roman" w:cs="Times New Roman"/>
          <w:sz w:val="24"/>
          <w:szCs w:val="24"/>
        </w:rPr>
        <w:t>30</w:t>
      </w:r>
      <w:r w:rsidRPr="00F0753D">
        <w:rPr>
          <w:rFonts w:ascii="Times New Roman" w:hAnsi="Times New Roman" w:cs="Times New Roman"/>
          <w:sz w:val="24"/>
          <w:szCs w:val="24"/>
        </w:rPr>
        <w:t>min</w:t>
      </w:r>
      <w:r w:rsidRPr="00897BCA">
        <w:rPr>
          <w:rFonts w:ascii="Times New Roman" w:hAnsi="Times New Roman" w:cs="Times New Roman"/>
          <w:sz w:val="24"/>
          <w:szCs w:val="24"/>
        </w:rPr>
        <w:t>, sendo que todas as  referências de tempo observam o horário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Brasília.</w:t>
      </w:r>
    </w:p>
    <w:p w14:paraId="56601881" w14:textId="77777777" w:rsidR="00214F06" w:rsidRPr="00897BCA" w:rsidRDefault="00214F06" w:rsidP="00563B53">
      <w:pPr>
        <w:pStyle w:val="Corpodetexto"/>
        <w:spacing w:after="0"/>
        <w:jc w:val="both"/>
        <w:rPr>
          <w:rFonts w:ascii="Times New Roman" w:hAnsi="Times New Roman" w:cs="Times New Roman"/>
          <w:sz w:val="24"/>
          <w:szCs w:val="24"/>
        </w:rPr>
      </w:pPr>
    </w:p>
    <w:p w14:paraId="72F268A5" w14:textId="77777777" w:rsidR="0086410D" w:rsidRPr="00897BCA" w:rsidRDefault="00184393" w:rsidP="00372E7C">
      <w:pPr>
        <w:pStyle w:val="Ttulo1"/>
        <w:numPr>
          <w:ilvl w:val="0"/>
          <w:numId w:val="13"/>
        </w:numPr>
        <w:tabs>
          <w:tab w:val="left" w:pos="284"/>
        </w:tabs>
        <w:spacing w:after="0"/>
        <w:ind w:hanging="469"/>
        <w:rPr>
          <w:rFonts w:ascii="Times New Roman" w:hAnsi="Times New Roman" w:cs="Times New Roman"/>
          <w:sz w:val="24"/>
          <w:szCs w:val="24"/>
        </w:rPr>
      </w:pPr>
      <w:r w:rsidRPr="00897BCA">
        <w:rPr>
          <w:rFonts w:ascii="Times New Roman" w:hAnsi="Times New Roman" w:cs="Times New Roman"/>
          <w:sz w:val="24"/>
          <w:szCs w:val="24"/>
        </w:rPr>
        <w:t>DO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OBJETO:</w:t>
      </w:r>
    </w:p>
    <w:p w14:paraId="61D03217" w14:textId="186335B4" w:rsidR="0086410D" w:rsidRPr="00897BCA" w:rsidRDefault="00372E7C" w:rsidP="00372E7C">
      <w:pPr>
        <w:pStyle w:val="Corpodetexto"/>
        <w:spacing w:after="0"/>
        <w:ind w:right="227"/>
        <w:jc w:val="both"/>
        <w:rPr>
          <w:rFonts w:ascii="Times New Roman" w:hAnsi="Times New Roman" w:cs="Times New Roman"/>
          <w:sz w:val="24"/>
          <w:szCs w:val="24"/>
        </w:rPr>
      </w:pPr>
      <w:r>
        <w:rPr>
          <w:rFonts w:ascii="Times New Roman" w:hAnsi="Times New Roman" w:cs="Times New Roman"/>
          <w:sz w:val="24"/>
          <w:szCs w:val="24"/>
        </w:rPr>
        <w:t xml:space="preserve">1.1 - </w:t>
      </w:r>
      <w:r w:rsidR="00184393" w:rsidRPr="00897BCA">
        <w:rPr>
          <w:rFonts w:ascii="Times New Roman" w:hAnsi="Times New Roman" w:cs="Times New Roman"/>
          <w:sz w:val="24"/>
          <w:szCs w:val="24"/>
        </w:rPr>
        <w:t xml:space="preserve">Constitui objeto da presente licitação a </w:t>
      </w:r>
      <w:r w:rsidR="00F0753D">
        <w:rPr>
          <w:rFonts w:ascii="Times New Roman" w:hAnsi="Times New Roman" w:cs="Times New Roman"/>
          <w:sz w:val="24"/>
          <w:szCs w:val="24"/>
        </w:rPr>
        <w:t>aquisição</w:t>
      </w:r>
      <w:r w:rsidR="00184393" w:rsidRPr="00897BCA">
        <w:rPr>
          <w:rFonts w:ascii="Times New Roman" w:hAnsi="Times New Roman" w:cs="Times New Roman"/>
          <w:sz w:val="24"/>
          <w:szCs w:val="24"/>
        </w:rPr>
        <w:t xml:space="preserve"> </w:t>
      </w:r>
      <w:r w:rsidR="00CA3418">
        <w:rPr>
          <w:rFonts w:ascii="Times New Roman" w:hAnsi="Times New Roman" w:cs="Times New Roman"/>
          <w:sz w:val="24"/>
          <w:szCs w:val="24"/>
        </w:rPr>
        <w:t>dos seguintes equipamentos</w:t>
      </w:r>
      <w:r w:rsidR="007F419D">
        <w:rPr>
          <w:rFonts w:ascii="Times New Roman" w:hAnsi="Times New Roman" w:cs="Times New Roman"/>
          <w:sz w:val="24"/>
          <w:szCs w:val="24"/>
        </w:rPr>
        <w:t>:</w:t>
      </w:r>
    </w:p>
    <w:tbl>
      <w:tblPr>
        <w:tblStyle w:val="Tabelacomgrade"/>
        <w:tblW w:w="9369" w:type="dxa"/>
        <w:tblInd w:w="-189" w:type="dxa"/>
        <w:tblLook w:val="04A0" w:firstRow="1" w:lastRow="0" w:firstColumn="1" w:lastColumn="0" w:noHBand="0" w:noVBand="1"/>
      </w:tblPr>
      <w:tblGrid>
        <w:gridCol w:w="656"/>
        <w:gridCol w:w="838"/>
        <w:gridCol w:w="583"/>
        <w:gridCol w:w="7292"/>
      </w:tblGrid>
      <w:tr w:rsidR="00385BA1" w:rsidRPr="00385BA1" w14:paraId="00000D50" w14:textId="77777777" w:rsidTr="00385BA1">
        <w:trPr>
          <w:trHeight w:val="276"/>
        </w:trPr>
        <w:tc>
          <w:tcPr>
            <w:tcW w:w="656" w:type="dxa"/>
          </w:tcPr>
          <w:p w14:paraId="1E7CEC48" w14:textId="2D5CBF26" w:rsidR="00385BA1" w:rsidRPr="00F45498" w:rsidRDefault="00385BA1" w:rsidP="00385BA1">
            <w:pPr>
              <w:spacing w:after="0"/>
              <w:rPr>
                <w:rFonts w:ascii="Times New Roman" w:hAnsi="Times New Roman" w:cs="Times New Roman"/>
                <w:sz w:val="24"/>
                <w:szCs w:val="24"/>
              </w:rPr>
            </w:pPr>
            <w:r w:rsidRPr="00F45498">
              <w:rPr>
                <w:rFonts w:ascii="Times New Roman" w:hAnsi="Times New Roman" w:cs="Times New Roman"/>
                <w:sz w:val="24"/>
                <w:szCs w:val="24"/>
              </w:rPr>
              <w:t>Item</w:t>
            </w:r>
          </w:p>
        </w:tc>
        <w:tc>
          <w:tcPr>
            <w:tcW w:w="838" w:type="dxa"/>
          </w:tcPr>
          <w:p w14:paraId="398152E2" w14:textId="48A9A980" w:rsidR="00385BA1" w:rsidRPr="00F45498" w:rsidRDefault="00385BA1" w:rsidP="00385BA1">
            <w:pPr>
              <w:spacing w:after="0"/>
              <w:rPr>
                <w:rFonts w:ascii="Times New Roman" w:hAnsi="Times New Roman" w:cs="Times New Roman"/>
                <w:sz w:val="24"/>
                <w:szCs w:val="24"/>
              </w:rPr>
            </w:pPr>
            <w:r w:rsidRPr="00F45498">
              <w:rPr>
                <w:rFonts w:ascii="Times New Roman" w:hAnsi="Times New Roman" w:cs="Times New Roman"/>
                <w:sz w:val="24"/>
                <w:szCs w:val="24"/>
              </w:rPr>
              <w:t>Quant</w:t>
            </w:r>
          </w:p>
        </w:tc>
        <w:tc>
          <w:tcPr>
            <w:tcW w:w="583" w:type="dxa"/>
          </w:tcPr>
          <w:p w14:paraId="315581F1" w14:textId="2003B075" w:rsidR="00385BA1" w:rsidRPr="00F45498" w:rsidRDefault="00385BA1" w:rsidP="00385BA1">
            <w:pPr>
              <w:spacing w:after="0"/>
              <w:jc w:val="center"/>
              <w:rPr>
                <w:rFonts w:ascii="Times New Roman" w:hAnsi="Times New Roman" w:cs="Times New Roman"/>
                <w:sz w:val="24"/>
                <w:szCs w:val="24"/>
              </w:rPr>
            </w:pPr>
            <w:r w:rsidRPr="00F45498">
              <w:rPr>
                <w:rFonts w:ascii="Times New Roman" w:hAnsi="Times New Roman" w:cs="Times New Roman"/>
                <w:sz w:val="24"/>
                <w:szCs w:val="24"/>
              </w:rPr>
              <w:t>Un.</w:t>
            </w:r>
          </w:p>
        </w:tc>
        <w:tc>
          <w:tcPr>
            <w:tcW w:w="7292" w:type="dxa"/>
          </w:tcPr>
          <w:p w14:paraId="3866CC39" w14:textId="214780C0" w:rsidR="00385BA1" w:rsidRPr="00F45498" w:rsidRDefault="003459C9" w:rsidP="00385BA1">
            <w:pPr>
              <w:spacing w:after="0"/>
              <w:rPr>
                <w:rFonts w:ascii="Times New Roman" w:eastAsia="Times New Roman" w:hAnsi="Times New Roman" w:cs="Times New Roman"/>
                <w:color w:val="000000"/>
                <w:sz w:val="24"/>
                <w:szCs w:val="24"/>
                <w:lang w:eastAsia="pt-BR"/>
              </w:rPr>
            </w:pPr>
            <w:r w:rsidRPr="00F45498">
              <w:rPr>
                <w:rFonts w:ascii="Times New Roman" w:eastAsia="Times New Roman" w:hAnsi="Times New Roman" w:cs="Times New Roman"/>
                <w:color w:val="000000"/>
                <w:sz w:val="24"/>
                <w:szCs w:val="24"/>
                <w:lang w:eastAsia="pt-BR"/>
              </w:rPr>
              <w:t>Descrição</w:t>
            </w:r>
          </w:p>
        </w:tc>
      </w:tr>
      <w:tr w:rsidR="003459C9" w:rsidRPr="00385BA1" w14:paraId="2CDAB3A0" w14:textId="77777777" w:rsidTr="00385BA1">
        <w:trPr>
          <w:trHeight w:val="276"/>
        </w:trPr>
        <w:tc>
          <w:tcPr>
            <w:tcW w:w="656" w:type="dxa"/>
          </w:tcPr>
          <w:p w14:paraId="13278678" w14:textId="14E3092A"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838" w:type="dxa"/>
          </w:tcPr>
          <w:p w14:paraId="6E5E599F" w14:textId="3B137056"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583" w:type="dxa"/>
          </w:tcPr>
          <w:p w14:paraId="34A11329" w14:textId="442FB393" w:rsidR="003459C9" w:rsidRPr="001A03FA" w:rsidRDefault="003459C9" w:rsidP="00385BA1">
            <w:pPr>
              <w:spacing w:after="0"/>
              <w:jc w:val="center"/>
              <w:rPr>
                <w:rFonts w:ascii="Times New Roman" w:hAnsi="Times New Roman" w:cs="Times New Roman"/>
                <w:sz w:val="24"/>
                <w:szCs w:val="24"/>
              </w:rPr>
            </w:pPr>
            <w:proofErr w:type="gramStart"/>
            <w:r w:rsidRPr="001A03FA">
              <w:rPr>
                <w:rFonts w:ascii="Times New Roman" w:hAnsi="Times New Roman" w:cs="Times New Roman"/>
                <w:sz w:val="24"/>
                <w:szCs w:val="24"/>
              </w:rPr>
              <w:t>un</w:t>
            </w:r>
            <w:proofErr w:type="gramEnd"/>
          </w:p>
        </w:tc>
        <w:tc>
          <w:tcPr>
            <w:tcW w:w="7292" w:type="dxa"/>
          </w:tcPr>
          <w:p w14:paraId="2268E30A" w14:textId="2862B980" w:rsidR="003459C9" w:rsidRPr="001A03FA" w:rsidRDefault="00AF288A" w:rsidP="003459C9">
            <w:pPr>
              <w:rPr>
                <w:rFonts w:ascii="Times New Roman" w:hAnsi="Times New Roman" w:cs="Times New Roman"/>
                <w:sz w:val="24"/>
                <w:szCs w:val="24"/>
              </w:rPr>
            </w:pPr>
            <w:r w:rsidRPr="001A03FA">
              <w:rPr>
                <w:rStyle w:val="fontstyle01"/>
                <w:rFonts w:ascii="Times New Roman" w:hAnsi="Times New Roman" w:cs="Times New Roman"/>
                <w:sz w:val="24"/>
                <w:szCs w:val="24"/>
              </w:rPr>
              <w:t>Carreta Graneleira metálica 6000 kg, pintura</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poliuretano com rotado tandem 16 com pneus novos,</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pistão com três estágios, cabeçalho com engate</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giratório, pé de apoio, dimensões mínimas</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(comprimento 5000 mm, altura 2150 mm, largura</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2300, tampa traseira com abertura total).</w:t>
            </w:r>
          </w:p>
        </w:tc>
      </w:tr>
      <w:tr w:rsidR="003459C9" w:rsidRPr="00385BA1" w14:paraId="576EC4ED" w14:textId="77777777" w:rsidTr="00385BA1">
        <w:trPr>
          <w:trHeight w:val="276"/>
        </w:trPr>
        <w:tc>
          <w:tcPr>
            <w:tcW w:w="656" w:type="dxa"/>
          </w:tcPr>
          <w:p w14:paraId="1E7B320C" w14:textId="64E357D0"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2</w:t>
            </w:r>
            <w:proofErr w:type="gramEnd"/>
          </w:p>
        </w:tc>
        <w:tc>
          <w:tcPr>
            <w:tcW w:w="838" w:type="dxa"/>
          </w:tcPr>
          <w:p w14:paraId="773BB8AB" w14:textId="73C96E81"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583" w:type="dxa"/>
          </w:tcPr>
          <w:p w14:paraId="49286ECF" w14:textId="7143E9E2" w:rsidR="003459C9" w:rsidRPr="001A03FA" w:rsidRDefault="003459C9" w:rsidP="00385BA1">
            <w:pPr>
              <w:spacing w:after="0"/>
              <w:jc w:val="center"/>
              <w:rPr>
                <w:rFonts w:ascii="Times New Roman" w:hAnsi="Times New Roman" w:cs="Times New Roman"/>
                <w:sz w:val="24"/>
                <w:szCs w:val="24"/>
              </w:rPr>
            </w:pPr>
            <w:proofErr w:type="gramStart"/>
            <w:r w:rsidRPr="001A03FA">
              <w:rPr>
                <w:rFonts w:ascii="Times New Roman" w:hAnsi="Times New Roman" w:cs="Times New Roman"/>
                <w:sz w:val="24"/>
                <w:szCs w:val="24"/>
              </w:rPr>
              <w:t>un</w:t>
            </w:r>
            <w:proofErr w:type="gramEnd"/>
          </w:p>
        </w:tc>
        <w:tc>
          <w:tcPr>
            <w:tcW w:w="7292" w:type="dxa"/>
          </w:tcPr>
          <w:p w14:paraId="2F2FCA40" w14:textId="5569CB43" w:rsidR="003459C9" w:rsidRPr="001A03FA" w:rsidRDefault="00AF288A" w:rsidP="003459C9">
            <w:pPr>
              <w:rPr>
                <w:rFonts w:ascii="Times New Roman" w:hAnsi="Times New Roman" w:cs="Times New Roman"/>
                <w:sz w:val="24"/>
                <w:szCs w:val="24"/>
              </w:rPr>
            </w:pPr>
            <w:r w:rsidRPr="001A03FA">
              <w:rPr>
                <w:rStyle w:val="fontstyle01"/>
                <w:rFonts w:ascii="Times New Roman" w:hAnsi="Times New Roman" w:cs="Times New Roman"/>
                <w:sz w:val="24"/>
                <w:szCs w:val="24"/>
              </w:rPr>
              <w:t>Guincho Big Bag 2000 kg com levante hidráulico, com</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rodas, com peso mínimo de 1050 kg.</w:t>
            </w:r>
          </w:p>
        </w:tc>
      </w:tr>
      <w:tr w:rsidR="003459C9" w:rsidRPr="00385BA1" w14:paraId="3588190E" w14:textId="77777777" w:rsidTr="00385BA1">
        <w:trPr>
          <w:trHeight w:val="276"/>
        </w:trPr>
        <w:tc>
          <w:tcPr>
            <w:tcW w:w="656" w:type="dxa"/>
          </w:tcPr>
          <w:p w14:paraId="0F1CDFFC" w14:textId="00ACB250"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lastRenderedPageBreak/>
              <w:t>3</w:t>
            </w:r>
            <w:proofErr w:type="gramEnd"/>
          </w:p>
        </w:tc>
        <w:tc>
          <w:tcPr>
            <w:tcW w:w="838" w:type="dxa"/>
          </w:tcPr>
          <w:p w14:paraId="61C9784C" w14:textId="11A12DD9"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583" w:type="dxa"/>
          </w:tcPr>
          <w:p w14:paraId="0918ECD4" w14:textId="5570785D" w:rsidR="003459C9" w:rsidRPr="001A03FA" w:rsidRDefault="003459C9" w:rsidP="00385BA1">
            <w:pPr>
              <w:spacing w:after="0"/>
              <w:jc w:val="center"/>
              <w:rPr>
                <w:rFonts w:ascii="Times New Roman" w:hAnsi="Times New Roman" w:cs="Times New Roman"/>
                <w:sz w:val="24"/>
                <w:szCs w:val="24"/>
              </w:rPr>
            </w:pPr>
            <w:proofErr w:type="gramStart"/>
            <w:r w:rsidRPr="001A03FA">
              <w:rPr>
                <w:rFonts w:ascii="Times New Roman" w:hAnsi="Times New Roman" w:cs="Times New Roman"/>
                <w:sz w:val="24"/>
                <w:szCs w:val="24"/>
              </w:rPr>
              <w:t>un</w:t>
            </w:r>
            <w:proofErr w:type="gramEnd"/>
          </w:p>
        </w:tc>
        <w:tc>
          <w:tcPr>
            <w:tcW w:w="7292" w:type="dxa"/>
          </w:tcPr>
          <w:p w14:paraId="1C42461A" w14:textId="76F57B59" w:rsidR="003459C9" w:rsidRPr="001A03FA" w:rsidRDefault="00AF288A" w:rsidP="003459C9">
            <w:pPr>
              <w:rPr>
                <w:rFonts w:ascii="Times New Roman" w:hAnsi="Times New Roman" w:cs="Times New Roman"/>
                <w:sz w:val="24"/>
                <w:szCs w:val="24"/>
              </w:rPr>
            </w:pPr>
            <w:r w:rsidRPr="001A03FA">
              <w:rPr>
                <w:rStyle w:val="fontstyle01"/>
                <w:rFonts w:ascii="Times New Roman" w:hAnsi="Times New Roman" w:cs="Times New Roman"/>
                <w:sz w:val="24"/>
                <w:szCs w:val="24"/>
              </w:rPr>
              <w:t>Perfurador de solo para trator com embreagem, com</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brocas de 12 a 16 polegadas.</w:t>
            </w:r>
          </w:p>
        </w:tc>
      </w:tr>
      <w:tr w:rsidR="003459C9" w:rsidRPr="00385BA1" w14:paraId="0491210A" w14:textId="77777777" w:rsidTr="00385BA1">
        <w:trPr>
          <w:trHeight w:val="276"/>
        </w:trPr>
        <w:tc>
          <w:tcPr>
            <w:tcW w:w="656" w:type="dxa"/>
          </w:tcPr>
          <w:p w14:paraId="6272ECD9" w14:textId="7C41622D"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4</w:t>
            </w:r>
            <w:proofErr w:type="gramEnd"/>
          </w:p>
        </w:tc>
        <w:tc>
          <w:tcPr>
            <w:tcW w:w="838" w:type="dxa"/>
          </w:tcPr>
          <w:p w14:paraId="6DF51AAB" w14:textId="6F688F5B"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583" w:type="dxa"/>
          </w:tcPr>
          <w:p w14:paraId="6F0D0A27" w14:textId="56C66BF7" w:rsidR="003459C9" w:rsidRPr="001A03FA" w:rsidRDefault="003459C9" w:rsidP="00385BA1">
            <w:pPr>
              <w:spacing w:after="0"/>
              <w:jc w:val="center"/>
              <w:rPr>
                <w:rFonts w:ascii="Times New Roman" w:hAnsi="Times New Roman" w:cs="Times New Roman"/>
                <w:sz w:val="24"/>
                <w:szCs w:val="24"/>
              </w:rPr>
            </w:pPr>
            <w:proofErr w:type="gramStart"/>
            <w:r w:rsidRPr="001A03FA">
              <w:rPr>
                <w:rFonts w:ascii="Times New Roman" w:hAnsi="Times New Roman" w:cs="Times New Roman"/>
                <w:sz w:val="24"/>
                <w:szCs w:val="24"/>
              </w:rPr>
              <w:t>un</w:t>
            </w:r>
            <w:proofErr w:type="gramEnd"/>
          </w:p>
        </w:tc>
        <w:tc>
          <w:tcPr>
            <w:tcW w:w="7292" w:type="dxa"/>
          </w:tcPr>
          <w:p w14:paraId="624B79EB" w14:textId="41A785AD" w:rsidR="003459C9" w:rsidRPr="001A03FA" w:rsidRDefault="00AF288A" w:rsidP="00AF288A">
            <w:pPr>
              <w:rPr>
                <w:rFonts w:ascii="Times New Roman" w:hAnsi="Times New Roman" w:cs="Times New Roman"/>
                <w:color w:val="000000"/>
                <w:sz w:val="24"/>
                <w:szCs w:val="24"/>
              </w:rPr>
            </w:pPr>
            <w:r w:rsidRPr="001A03FA">
              <w:rPr>
                <w:rStyle w:val="fontstyle01"/>
                <w:rFonts w:ascii="Times New Roman" w:hAnsi="Times New Roman" w:cs="Times New Roman"/>
                <w:sz w:val="24"/>
                <w:szCs w:val="24"/>
              </w:rPr>
              <w:t>Plaina traseira para trator 2.20 metros acoplada no</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terceiro ponto com peso mínimo de 290 kg.</w:t>
            </w:r>
          </w:p>
        </w:tc>
      </w:tr>
      <w:tr w:rsidR="003459C9" w:rsidRPr="00385BA1" w14:paraId="26BD86D0" w14:textId="77777777" w:rsidTr="00385BA1">
        <w:trPr>
          <w:trHeight w:val="276"/>
        </w:trPr>
        <w:tc>
          <w:tcPr>
            <w:tcW w:w="656" w:type="dxa"/>
          </w:tcPr>
          <w:p w14:paraId="45E3ED94" w14:textId="7360649D"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5</w:t>
            </w:r>
            <w:proofErr w:type="gramEnd"/>
          </w:p>
        </w:tc>
        <w:tc>
          <w:tcPr>
            <w:tcW w:w="838" w:type="dxa"/>
          </w:tcPr>
          <w:p w14:paraId="541E1AC2" w14:textId="195098BC"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583" w:type="dxa"/>
          </w:tcPr>
          <w:p w14:paraId="21F57612" w14:textId="1528B6F4" w:rsidR="003459C9" w:rsidRPr="001A03FA" w:rsidRDefault="003459C9" w:rsidP="00385BA1">
            <w:pPr>
              <w:spacing w:after="0"/>
              <w:jc w:val="center"/>
              <w:rPr>
                <w:rFonts w:ascii="Times New Roman" w:hAnsi="Times New Roman" w:cs="Times New Roman"/>
                <w:sz w:val="24"/>
                <w:szCs w:val="24"/>
              </w:rPr>
            </w:pPr>
            <w:proofErr w:type="gramStart"/>
            <w:r w:rsidRPr="001A03FA">
              <w:rPr>
                <w:rFonts w:ascii="Times New Roman" w:hAnsi="Times New Roman" w:cs="Times New Roman"/>
                <w:sz w:val="24"/>
                <w:szCs w:val="24"/>
              </w:rPr>
              <w:t>un</w:t>
            </w:r>
            <w:proofErr w:type="gramEnd"/>
          </w:p>
        </w:tc>
        <w:tc>
          <w:tcPr>
            <w:tcW w:w="7292" w:type="dxa"/>
          </w:tcPr>
          <w:p w14:paraId="60BF521A" w14:textId="2CC9FE96" w:rsidR="003459C9" w:rsidRPr="001A03FA" w:rsidRDefault="00AF288A" w:rsidP="003459C9">
            <w:pPr>
              <w:rPr>
                <w:rFonts w:ascii="Times New Roman" w:hAnsi="Times New Roman" w:cs="Times New Roman"/>
                <w:sz w:val="24"/>
                <w:szCs w:val="24"/>
              </w:rPr>
            </w:pPr>
            <w:r w:rsidRPr="001A03FA">
              <w:rPr>
                <w:rStyle w:val="fontstyle01"/>
                <w:rFonts w:ascii="Times New Roman" w:hAnsi="Times New Roman" w:cs="Times New Roman"/>
                <w:sz w:val="24"/>
                <w:szCs w:val="24"/>
              </w:rPr>
              <w:t>Distribuidor de adubo e ureia 600 kg com disco de</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inox.</w:t>
            </w:r>
          </w:p>
        </w:tc>
      </w:tr>
      <w:tr w:rsidR="003459C9" w:rsidRPr="00385BA1" w14:paraId="20BB59A2" w14:textId="77777777" w:rsidTr="00385BA1">
        <w:trPr>
          <w:trHeight w:val="276"/>
        </w:trPr>
        <w:tc>
          <w:tcPr>
            <w:tcW w:w="656" w:type="dxa"/>
          </w:tcPr>
          <w:p w14:paraId="6F1509AC" w14:textId="5400C19C"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6</w:t>
            </w:r>
            <w:proofErr w:type="gramEnd"/>
          </w:p>
        </w:tc>
        <w:tc>
          <w:tcPr>
            <w:tcW w:w="838" w:type="dxa"/>
          </w:tcPr>
          <w:p w14:paraId="1520FB48" w14:textId="440035BE"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583" w:type="dxa"/>
          </w:tcPr>
          <w:p w14:paraId="2D54ACEF" w14:textId="55FF6869" w:rsidR="003459C9" w:rsidRPr="001A03FA" w:rsidRDefault="003459C9" w:rsidP="00385BA1">
            <w:pPr>
              <w:spacing w:after="0"/>
              <w:jc w:val="center"/>
              <w:rPr>
                <w:rFonts w:ascii="Times New Roman" w:hAnsi="Times New Roman" w:cs="Times New Roman"/>
                <w:sz w:val="24"/>
                <w:szCs w:val="24"/>
              </w:rPr>
            </w:pPr>
            <w:proofErr w:type="gramStart"/>
            <w:r w:rsidRPr="001A03FA">
              <w:rPr>
                <w:rFonts w:ascii="Times New Roman" w:hAnsi="Times New Roman" w:cs="Times New Roman"/>
                <w:sz w:val="24"/>
                <w:szCs w:val="24"/>
              </w:rPr>
              <w:t>un</w:t>
            </w:r>
            <w:proofErr w:type="gramEnd"/>
          </w:p>
        </w:tc>
        <w:tc>
          <w:tcPr>
            <w:tcW w:w="7292" w:type="dxa"/>
          </w:tcPr>
          <w:p w14:paraId="247B1402" w14:textId="020FA5DB" w:rsidR="003459C9" w:rsidRPr="001A03FA" w:rsidRDefault="00AF288A" w:rsidP="003459C9">
            <w:pPr>
              <w:rPr>
                <w:rFonts w:ascii="Times New Roman" w:hAnsi="Times New Roman" w:cs="Times New Roman"/>
                <w:sz w:val="24"/>
                <w:szCs w:val="24"/>
              </w:rPr>
            </w:pPr>
            <w:r w:rsidRPr="001A03FA">
              <w:rPr>
                <w:rStyle w:val="fontstyle01"/>
                <w:rFonts w:ascii="Times New Roman" w:hAnsi="Times New Roman" w:cs="Times New Roman"/>
                <w:sz w:val="24"/>
                <w:szCs w:val="24"/>
              </w:rPr>
              <w:t>Classificadora de grãos, múltipla com dez peneiras,</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motor de ½ cv.</w:t>
            </w:r>
          </w:p>
        </w:tc>
      </w:tr>
      <w:tr w:rsidR="003459C9" w:rsidRPr="00385BA1" w14:paraId="3C7235B6" w14:textId="77777777" w:rsidTr="00385BA1">
        <w:trPr>
          <w:trHeight w:val="276"/>
        </w:trPr>
        <w:tc>
          <w:tcPr>
            <w:tcW w:w="656" w:type="dxa"/>
          </w:tcPr>
          <w:p w14:paraId="0F8E9022" w14:textId="3C107123"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7</w:t>
            </w:r>
            <w:proofErr w:type="gramEnd"/>
          </w:p>
        </w:tc>
        <w:tc>
          <w:tcPr>
            <w:tcW w:w="838" w:type="dxa"/>
          </w:tcPr>
          <w:p w14:paraId="6B3C274A" w14:textId="571AA4DF"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583" w:type="dxa"/>
          </w:tcPr>
          <w:p w14:paraId="7DBC31E6" w14:textId="42555FB5" w:rsidR="003459C9" w:rsidRPr="001A03FA" w:rsidRDefault="003459C9" w:rsidP="00385BA1">
            <w:pPr>
              <w:spacing w:after="0"/>
              <w:jc w:val="center"/>
              <w:rPr>
                <w:rFonts w:ascii="Times New Roman" w:hAnsi="Times New Roman" w:cs="Times New Roman"/>
                <w:sz w:val="24"/>
                <w:szCs w:val="24"/>
              </w:rPr>
            </w:pPr>
            <w:proofErr w:type="gramStart"/>
            <w:r w:rsidRPr="001A03FA">
              <w:rPr>
                <w:rFonts w:ascii="Times New Roman" w:hAnsi="Times New Roman" w:cs="Times New Roman"/>
                <w:sz w:val="24"/>
                <w:szCs w:val="24"/>
              </w:rPr>
              <w:t>un</w:t>
            </w:r>
            <w:proofErr w:type="gramEnd"/>
          </w:p>
        </w:tc>
        <w:tc>
          <w:tcPr>
            <w:tcW w:w="7292" w:type="dxa"/>
          </w:tcPr>
          <w:p w14:paraId="37D333AD" w14:textId="08B94501" w:rsidR="003459C9" w:rsidRPr="001A03FA" w:rsidRDefault="00AF288A" w:rsidP="00AF288A">
            <w:pPr>
              <w:rPr>
                <w:rFonts w:ascii="Times New Roman" w:hAnsi="Times New Roman" w:cs="Times New Roman"/>
                <w:color w:val="000000"/>
                <w:sz w:val="24"/>
                <w:szCs w:val="24"/>
              </w:rPr>
            </w:pPr>
            <w:r w:rsidRPr="001A03FA">
              <w:rPr>
                <w:rStyle w:val="fontstyle01"/>
                <w:rFonts w:ascii="Times New Roman" w:hAnsi="Times New Roman" w:cs="Times New Roman"/>
                <w:sz w:val="24"/>
                <w:szCs w:val="24"/>
              </w:rPr>
              <w:t>Pulverizador 600 litros, 14 metros de barra com</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comando hidráulico com marcador de linha tanque</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6</w:t>
            </w:r>
            <w:r w:rsidR="001A03FA">
              <w:rPr>
                <w:rStyle w:val="fontstyle01"/>
                <w:rFonts w:ascii="Times New Roman" w:hAnsi="Times New Roman" w:cs="Times New Roman"/>
                <w:sz w:val="24"/>
                <w:szCs w:val="24"/>
              </w:rPr>
              <w:t xml:space="preserve">00 litros, bomba de membrana 43 </w:t>
            </w:r>
            <w:r w:rsidRPr="001A03FA">
              <w:rPr>
                <w:rStyle w:val="fontstyle01"/>
                <w:rFonts w:ascii="Times New Roman" w:hAnsi="Times New Roman" w:cs="Times New Roman"/>
                <w:sz w:val="24"/>
                <w:szCs w:val="24"/>
              </w:rPr>
              <w:t>litros/mínimo,</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 xml:space="preserve">comando manual </w:t>
            </w:r>
            <w:proofErr w:type="gramStart"/>
            <w:r w:rsidRPr="001A03FA">
              <w:rPr>
                <w:rStyle w:val="fontstyle01"/>
                <w:rFonts w:ascii="Times New Roman" w:hAnsi="Times New Roman" w:cs="Times New Roman"/>
                <w:sz w:val="24"/>
                <w:szCs w:val="24"/>
              </w:rPr>
              <w:t>4</w:t>
            </w:r>
            <w:proofErr w:type="gramEnd"/>
            <w:r w:rsidRPr="001A03FA">
              <w:rPr>
                <w:rStyle w:val="fontstyle01"/>
                <w:rFonts w:ascii="Times New Roman" w:hAnsi="Times New Roman" w:cs="Times New Roman"/>
                <w:sz w:val="24"/>
                <w:szCs w:val="24"/>
              </w:rPr>
              <w:t xml:space="preserve"> seções lava frasco na tampa do</w:t>
            </w:r>
            <w:r w:rsidR="001A03FA">
              <w:rPr>
                <w:rFonts w:ascii="Times New Roman" w:hAnsi="Times New Roman" w:cs="Times New Roman"/>
                <w:color w:val="000000"/>
                <w:sz w:val="24"/>
                <w:szCs w:val="24"/>
              </w:rPr>
              <w:t xml:space="preserve"> </w:t>
            </w:r>
            <w:r w:rsidR="001A03FA">
              <w:rPr>
                <w:rStyle w:val="fontstyle01"/>
                <w:rFonts w:ascii="Times New Roman" w:hAnsi="Times New Roman" w:cs="Times New Roman"/>
                <w:sz w:val="24"/>
                <w:szCs w:val="24"/>
              </w:rPr>
              <w:t xml:space="preserve">tanque, </w:t>
            </w:r>
            <w:r w:rsidRPr="001A03FA">
              <w:rPr>
                <w:rStyle w:val="fontstyle01"/>
                <w:rFonts w:ascii="Times New Roman" w:hAnsi="Times New Roman" w:cs="Times New Roman"/>
                <w:sz w:val="24"/>
                <w:szCs w:val="24"/>
              </w:rPr>
              <w:t>reservatório de água limpa, agitador</w:t>
            </w:r>
            <w:r w:rsidR="001A03FA">
              <w:rPr>
                <w:rFonts w:ascii="Times New Roman" w:hAnsi="Times New Roman" w:cs="Times New Roman"/>
                <w:color w:val="000000"/>
                <w:sz w:val="24"/>
                <w:szCs w:val="24"/>
              </w:rPr>
              <w:t xml:space="preserve"> </w:t>
            </w:r>
            <w:r w:rsidRPr="001A03FA">
              <w:rPr>
                <w:rStyle w:val="fontstyle01"/>
                <w:rFonts w:ascii="Times New Roman" w:hAnsi="Times New Roman" w:cs="Times New Roman"/>
                <w:sz w:val="24"/>
                <w:szCs w:val="24"/>
              </w:rPr>
              <w:t>hidráulico de calda</w:t>
            </w:r>
            <w:r w:rsidR="001A03FA" w:rsidRPr="001A03FA">
              <w:rPr>
                <w:rStyle w:val="fontstyle01"/>
                <w:rFonts w:ascii="Times New Roman" w:hAnsi="Times New Roman" w:cs="Times New Roman"/>
                <w:sz w:val="24"/>
                <w:szCs w:val="24"/>
              </w:rPr>
              <w:t>.</w:t>
            </w:r>
          </w:p>
        </w:tc>
      </w:tr>
      <w:tr w:rsidR="003459C9" w:rsidRPr="00385BA1" w14:paraId="3ACF4392" w14:textId="77777777" w:rsidTr="00385BA1">
        <w:trPr>
          <w:trHeight w:val="276"/>
        </w:trPr>
        <w:tc>
          <w:tcPr>
            <w:tcW w:w="656" w:type="dxa"/>
          </w:tcPr>
          <w:p w14:paraId="30EB068F" w14:textId="5DD12208"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8</w:t>
            </w:r>
            <w:proofErr w:type="gramEnd"/>
          </w:p>
        </w:tc>
        <w:tc>
          <w:tcPr>
            <w:tcW w:w="838" w:type="dxa"/>
          </w:tcPr>
          <w:p w14:paraId="436779D6" w14:textId="3433D99A" w:rsidR="003459C9" w:rsidRPr="001A03FA" w:rsidRDefault="003459C9" w:rsidP="00385BA1">
            <w:pPr>
              <w:spacing w:after="0"/>
              <w:rPr>
                <w:rFonts w:ascii="Times New Roman" w:hAnsi="Times New Roman" w:cs="Times New Roman"/>
                <w:sz w:val="24"/>
                <w:szCs w:val="24"/>
              </w:rPr>
            </w:pPr>
            <w:proofErr w:type="gramStart"/>
            <w:r w:rsidRPr="001A03FA">
              <w:rPr>
                <w:rFonts w:ascii="Times New Roman" w:hAnsi="Times New Roman" w:cs="Times New Roman"/>
                <w:sz w:val="24"/>
                <w:szCs w:val="24"/>
              </w:rPr>
              <w:t>1</w:t>
            </w:r>
            <w:proofErr w:type="gramEnd"/>
          </w:p>
        </w:tc>
        <w:tc>
          <w:tcPr>
            <w:tcW w:w="583" w:type="dxa"/>
          </w:tcPr>
          <w:p w14:paraId="73B9D111" w14:textId="60457B3E" w:rsidR="003459C9" w:rsidRPr="001A03FA" w:rsidRDefault="003459C9" w:rsidP="00385BA1">
            <w:pPr>
              <w:spacing w:after="0"/>
              <w:jc w:val="center"/>
              <w:rPr>
                <w:rFonts w:ascii="Times New Roman" w:hAnsi="Times New Roman" w:cs="Times New Roman"/>
                <w:sz w:val="24"/>
                <w:szCs w:val="24"/>
              </w:rPr>
            </w:pPr>
            <w:proofErr w:type="gramStart"/>
            <w:r w:rsidRPr="001A03FA">
              <w:rPr>
                <w:rFonts w:ascii="Times New Roman" w:hAnsi="Times New Roman" w:cs="Times New Roman"/>
                <w:sz w:val="24"/>
                <w:szCs w:val="24"/>
              </w:rPr>
              <w:t>un</w:t>
            </w:r>
            <w:proofErr w:type="gramEnd"/>
          </w:p>
        </w:tc>
        <w:tc>
          <w:tcPr>
            <w:tcW w:w="7292" w:type="dxa"/>
          </w:tcPr>
          <w:p w14:paraId="3A968092" w14:textId="1815A170" w:rsidR="003459C9" w:rsidRPr="001A03FA" w:rsidRDefault="001A03FA" w:rsidP="003459C9">
            <w:pPr>
              <w:rPr>
                <w:rFonts w:ascii="Times New Roman" w:hAnsi="Times New Roman" w:cs="Times New Roman"/>
                <w:sz w:val="24"/>
                <w:szCs w:val="24"/>
              </w:rPr>
            </w:pPr>
            <w:r w:rsidRPr="001A03FA">
              <w:rPr>
                <w:rStyle w:val="fontstyle01"/>
                <w:rFonts w:ascii="Times New Roman" w:hAnsi="Times New Roman" w:cs="Times New Roman"/>
                <w:sz w:val="24"/>
                <w:szCs w:val="24"/>
              </w:rPr>
              <w:t>Roçadeira para trator 2 metros de largura de corte,</w:t>
            </w:r>
            <w:r>
              <w:rPr>
                <w:rFonts w:ascii="Times New Roman" w:hAnsi="Times New Roman" w:cs="Times New Roman"/>
                <w:color w:val="000000"/>
                <w:sz w:val="24"/>
                <w:szCs w:val="24"/>
              </w:rPr>
              <w:t xml:space="preserve"> </w:t>
            </w:r>
            <w:r>
              <w:rPr>
                <w:rStyle w:val="fontstyle01"/>
                <w:rFonts w:ascii="Times New Roman" w:hAnsi="Times New Roman" w:cs="Times New Roman"/>
                <w:sz w:val="24"/>
                <w:szCs w:val="24"/>
              </w:rPr>
              <w:t xml:space="preserve">regulagem de altura </w:t>
            </w:r>
            <w:r w:rsidRPr="001A03FA">
              <w:rPr>
                <w:rStyle w:val="fontstyle01"/>
                <w:rFonts w:ascii="Times New Roman" w:hAnsi="Times New Roman" w:cs="Times New Roman"/>
                <w:sz w:val="24"/>
                <w:szCs w:val="24"/>
              </w:rPr>
              <w:t xml:space="preserve">lateral, </w:t>
            </w:r>
            <w:proofErr w:type="gramStart"/>
            <w:r w:rsidRPr="001A03FA">
              <w:rPr>
                <w:rStyle w:val="fontstyle01"/>
                <w:rFonts w:ascii="Times New Roman" w:hAnsi="Times New Roman" w:cs="Times New Roman"/>
                <w:sz w:val="24"/>
                <w:szCs w:val="24"/>
              </w:rPr>
              <w:t>jogo</w:t>
            </w:r>
            <w:proofErr w:type="gramEnd"/>
            <w:r w:rsidRPr="001A03FA">
              <w:rPr>
                <w:rStyle w:val="fontstyle01"/>
                <w:rFonts w:ascii="Times New Roman" w:hAnsi="Times New Roman" w:cs="Times New Roman"/>
                <w:sz w:val="24"/>
                <w:szCs w:val="24"/>
              </w:rPr>
              <w:t xml:space="preserve"> de facas, 540 RPM.</w:t>
            </w:r>
          </w:p>
        </w:tc>
      </w:tr>
    </w:tbl>
    <w:p w14:paraId="0364916D" w14:textId="77777777" w:rsidR="00C649C6" w:rsidRDefault="00C649C6" w:rsidP="00563B53">
      <w:pPr>
        <w:spacing w:after="0"/>
        <w:jc w:val="both"/>
        <w:rPr>
          <w:rFonts w:ascii="Times New Roman" w:hAnsi="Times New Roman" w:cs="Times New Roman"/>
          <w:sz w:val="24"/>
          <w:szCs w:val="24"/>
        </w:rPr>
      </w:pPr>
    </w:p>
    <w:p w14:paraId="154B12F1" w14:textId="3741D39F" w:rsidR="00372E7C" w:rsidRDefault="00372E7C" w:rsidP="00372E7C">
      <w:pPr>
        <w:spacing w:after="0"/>
        <w:jc w:val="both"/>
        <w:rPr>
          <w:rFonts w:ascii="Times New Roman" w:hAnsi="Times New Roman" w:cs="Times New Roman"/>
          <w:b/>
          <w:sz w:val="24"/>
          <w:szCs w:val="24"/>
        </w:rPr>
      </w:pPr>
      <w:r>
        <w:rPr>
          <w:rFonts w:ascii="Times New Roman" w:hAnsi="Times New Roman" w:cs="Times New Roman"/>
          <w:sz w:val="24"/>
          <w:szCs w:val="24"/>
        </w:rPr>
        <w:t xml:space="preserve">1.2 – </w:t>
      </w:r>
      <w:r w:rsidRPr="00E604EF">
        <w:rPr>
          <w:rFonts w:ascii="Times New Roman" w:hAnsi="Times New Roman" w:cs="Times New Roman"/>
          <w:b/>
          <w:sz w:val="24"/>
          <w:szCs w:val="24"/>
        </w:rPr>
        <w:t>Todos os equipamentos deverão apresentar garantia mínima de 12 meses, e possuir assistência técnic</w:t>
      </w:r>
      <w:r w:rsidR="00E604EF" w:rsidRPr="00E604EF">
        <w:rPr>
          <w:rFonts w:ascii="Times New Roman" w:hAnsi="Times New Roman" w:cs="Times New Roman"/>
          <w:b/>
          <w:sz w:val="24"/>
          <w:szCs w:val="24"/>
        </w:rPr>
        <w:t>a em uma distância máxima de 150</w:t>
      </w:r>
      <w:r w:rsidRPr="00E604EF">
        <w:rPr>
          <w:rFonts w:ascii="Times New Roman" w:hAnsi="Times New Roman" w:cs="Times New Roman"/>
          <w:b/>
          <w:sz w:val="24"/>
          <w:szCs w:val="24"/>
        </w:rPr>
        <w:t xml:space="preserve"> km</w:t>
      </w:r>
      <w:r w:rsidR="00E604EF" w:rsidRPr="00E604EF">
        <w:rPr>
          <w:rFonts w:ascii="Times New Roman" w:hAnsi="Times New Roman" w:cs="Times New Roman"/>
          <w:b/>
          <w:sz w:val="24"/>
          <w:szCs w:val="24"/>
        </w:rPr>
        <w:t xml:space="preserve"> (cento e cinquenta quilômetros) do Município.</w:t>
      </w:r>
    </w:p>
    <w:p w14:paraId="36A1D9BC" w14:textId="5C7BAA1A" w:rsidR="00AB0099" w:rsidRPr="00AB0099" w:rsidRDefault="00AB0099" w:rsidP="00AB0099">
      <w:pPr>
        <w:spacing w:before="120" w:line="360" w:lineRule="atLeast"/>
        <w:jc w:val="both"/>
        <w:rPr>
          <w:rFonts w:ascii="Times New Roman" w:hAnsi="Times New Roman" w:cs="Times New Roman"/>
          <w:sz w:val="24"/>
          <w:szCs w:val="24"/>
          <w:lang w:eastAsia="pt-BR"/>
        </w:rPr>
      </w:pPr>
      <w:r w:rsidRPr="00AB0099">
        <w:rPr>
          <w:rFonts w:ascii="Times New Roman" w:hAnsi="Times New Roman" w:cs="Times New Roman"/>
          <w:sz w:val="24"/>
          <w:szCs w:val="24"/>
        </w:rPr>
        <w:t xml:space="preserve">1.3 – </w:t>
      </w:r>
      <w:r w:rsidRPr="00AB0099">
        <w:rPr>
          <w:rFonts w:ascii="Times New Roman" w:hAnsi="Times New Roman" w:cs="Times New Roman"/>
          <w:sz w:val="24"/>
          <w:szCs w:val="24"/>
          <w:lang w:eastAsia="pt-BR"/>
        </w:rPr>
        <w:t>Itens de série deverão ser originais de fábrica, não sendo permitidas adaptações, que visem adequar o(s) equipamento(s) às condições solicitadas.</w:t>
      </w:r>
    </w:p>
    <w:p w14:paraId="732B3ABD" w14:textId="42EDC4C0" w:rsidR="00AB0099" w:rsidRPr="00E604EF" w:rsidRDefault="00AB0099" w:rsidP="00372E7C">
      <w:pPr>
        <w:spacing w:after="0"/>
        <w:jc w:val="both"/>
        <w:rPr>
          <w:rFonts w:ascii="Times New Roman" w:hAnsi="Times New Roman" w:cs="Times New Roman"/>
          <w:b/>
          <w:sz w:val="24"/>
          <w:szCs w:val="24"/>
        </w:rPr>
      </w:pPr>
    </w:p>
    <w:p w14:paraId="70573988" w14:textId="6FF5C75A" w:rsidR="0086410D" w:rsidRPr="00897BCA" w:rsidRDefault="00AB0099" w:rsidP="00E604EF">
      <w:pPr>
        <w:spacing w:after="0"/>
        <w:jc w:val="both"/>
        <w:rPr>
          <w:rFonts w:ascii="Times New Roman" w:hAnsi="Times New Roman" w:cs="Times New Roman"/>
          <w:sz w:val="24"/>
          <w:szCs w:val="24"/>
        </w:rPr>
      </w:pPr>
      <w:r>
        <w:rPr>
          <w:rFonts w:ascii="Times New Roman" w:hAnsi="Times New Roman" w:cs="Times New Roman"/>
          <w:sz w:val="24"/>
          <w:szCs w:val="24"/>
        </w:rPr>
        <w:t>1.4</w:t>
      </w:r>
      <w:r w:rsidR="00E604EF">
        <w:rPr>
          <w:rFonts w:ascii="Times New Roman" w:hAnsi="Times New Roman" w:cs="Times New Roman"/>
          <w:sz w:val="24"/>
          <w:szCs w:val="24"/>
        </w:rPr>
        <w:t xml:space="preserve"> – </w:t>
      </w:r>
      <w:r w:rsidR="0059103E">
        <w:rPr>
          <w:rFonts w:ascii="Times New Roman" w:hAnsi="Times New Roman" w:cs="Times New Roman"/>
          <w:sz w:val="24"/>
          <w:szCs w:val="24"/>
        </w:rPr>
        <w:t>A entrega do</w:t>
      </w:r>
      <w:r w:rsidR="00E604EF">
        <w:rPr>
          <w:rFonts w:ascii="Times New Roman" w:hAnsi="Times New Roman" w:cs="Times New Roman"/>
          <w:sz w:val="24"/>
          <w:szCs w:val="24"/>
        </w:rPr>
        <w:t>s</w:t>
      </w:r>
      <w:r w:rsidR="001A1DE7" w:rsidRPr="001A1DE7">
        <w:rPr>
          <w:rFonts w:ascii="Times New Roman" w:hAnsi="Times New Roman" w:cs="Times New Roman"/>
          <w:sz w:val="24"/>
          <w:szCs w:val="24"/>
        </w:rPr>
        <w:t xml:space="preserve"> </w:t>
      </w:r>
      <w:r w:rsidR="00E604EF">
        <w:rPr>
          <w:rFonts w:ascii="Times New Roman" w:hAnsi="Times New Roman" w:cs="Times New Roman"/>
          <w:sz w:val="24"/>
          <w:szCs w:val="24"/>
        </w:rPr>
        <w:t>bens</w:t>
      </w:r>
      <w:r w:rsidR="001A1DE7" w:rsidRPr="001A1DE7">
        <w:rPr>
          <w:rFonts w:ascii="Times New Roman" w:hAnsi="Times New Roman" w:cs="Times New Roman"/>
          <w:sz w:val="24"/>
          <w:szCs w:val="24"/>
        </w:rPr>
        <w:t xml:space="preserve"> será realizada no </w:t>
      </w:r>
      <w:r w:rsidR="0059103E">
        <w:rPr>
          <w:rFonts w:ascii="Times New Roman" w:hAnsi="Times New Roman" w:cs="Times New Roman"/>
          <w:sz w:val="24"/>
          <w:szCs w:val="24"/>
        </w:rPr>
        <w:t>Prédio Sede da Prefeitura Municipal</w:t>
      </w:r>
      <w:r w:rsidR="001A1DE7">
        <w:rPr>
          <w:rFonts w:ascii="Times New Roman" w:hAnsi="Times New Roman" w:cs="Times New Roman"/>
          <w:sz w:val="24"/>
          <w:szCs w:val="24"/>
        </w:rPr>
        <w:t>,</w:t>
      </w:r>
      <w:r w:rsidR="00C955E0">
        <w:rPr>
          <w:rFonts w:ascii="Times New Roman" w:hAnsi="Times New Roman" w:cs="Times New Roman"/>
          <w:sz w:val="24"/>
          <w:szCs w:val="24"/>
        </w:rPr>
        <w:t xml:space="preserve"> situado na </w:t>
      </w:r>
      <w:r w:rsidR="0059103E">
        <w:rPr>
          <w:rFonts w:ascii="Times New Roman" w:hAnsi="Times New Roman" w:cs="Times New Roman"/>
          <w:sz w:val="24"/>
          <w:szCs w:val="24"/>
        </w:rPr>
        <w:t>Rua Júlio de Castilhos, 609</w:t>
      </w:r>
      <w:r w:rsidR="00563B53">
        <w:rPr>
          <w:rFonts w:ascii="Times New Roman" w:hAnsi="Times New Roman" w:cs="Times New Roman"/>
          <w:sz w:val="24"/>
          <w:szCs w:val="24"/>
        </w:rPr>
        <w:t xml:space="preserve">, em um prazo máximo de </w:t>
      </w:r>
      <w:r w:rsidR="00C955E0">
        <w:rPr>
          <w:rFonts w:ascii="Times New Roman" w:hAnsi="Times New Roman" w:cs="Times New Roman"/>
          <w:sz w:val="24"/>
          <w:szCs w:val="24"/>
        </w:rPr>
        <w:t>60</w:t>
      </w:r>
      <w:r w:rsidR="00563B53">
        <w:rPr>
          <w:rFonts w:ascii="Times New Roman" w:hAnsi="Times New Roman" w:cs="Times New Roman"/>
          <w:sz w:val="24"/>
          <w:szCs w:val="24"/>
        </w:rPr>
        <w:t xml:space="preserve"> (</w:t>
      </w:r>
      <w:r w:rsidR="00C955E0">
        <w:rPr>
          <w:rFonts w:ascii="Times New Roman" w:hAnsi="Times New Roman" w:cs="Times New Roman"/>
          <w:sz w:val="24"/>
          <w:szCs w:val="24"/>
        </w:rPr>
        <w:t>sessenta</w:t>
      </w:r>
      <w:r w:rsidR="00734C8F">
        <w:rPr>
          <w:rFonts w:ascii="Times New Roman" w:hAnsi="Times New Roman" w:cs="Times New Roman"/>
          <w:sz w:val="24"/>
          <w:szCs w:val="24"/>
        </w:rPr>
        <w:t>) dias</w:t>
      </w:r>
      <w:r w:rsidR="00BF76D0">
        <w:rPr>
          <w:rFonts w:ascii="Times New Roman" w:hAnsi="Times New Roman" w:cs="Times New Roman"/>
          <w:sz w:val="24"/>
          <w:szCs w:val="24"/>
        </w:rPr>
        <w:t>,</w:t>
      </w:r>
      <w:r w:rsidR="001A1DE7" w:rsidRPr="001A1DE7">
        <w:rPr>
          <w:rFonts w:ascii="Times New Roman" w:hAnsi="Times New Roman" w:cs="Times New Roman"/>
          <w:sz w:val="24"/>
          <w:szCs w:val="24"/>
        </w:rPr>
        <w:t xml:space="preserve"> </w:t>
      </w:r>
      <w:r w:rsidR="0059103E" w:rsidRPr="0059103E">
        <w:rPr>
          <w:rFonts w:ascii="Times New Roman" w:hAnsi="Times New Roman" w:cs="Times New Roman"/>
          <w:b/>
          <w:sz w:val="24"/>
          <w:szCs w:val="24"/>
        </w:rPr>
        <w:t>sem ônus de frete</w:t>
      </w:r>
      <w:r w:rsidR="00184393" w:rsidRPr="00897BCA">
        <w:rPr>
          <w:rFonts w:ascii="Times New Roman" w:hAnsi="Times New Roman" w:cs="Times New Roman"/>
          <w:sz w:val="24"/>
          <w:szCs w:val="24"/>
        </w:rPr>
        <w:t>, em horário de expediente, devendo comunicar-se previamente com o fiscal do contrato, para que este acompanhe a</w:t>
      </w:r>
      <w:r w:rsidR="00184393" w:rsidRPr="00897BCA">
        <w:rPr>
          <w:rFonts w:ascii="Times New Roman" w:hAnsi="Times New Roman" w:cs="Times New Roman"/>
          <w:spacing w:val="-3"/>
          <w:sz w:val="24"/>
          <w:szCs w:val="24"/>
        </w:rPr>
        <w:t xml:space="preserve"> </w:t>
      </w:r>
      <w:r w:rsidR="00184393" w:rsidRPr="00897BCA">
        <w:rPr>
          <w:rFonts w:ascii="Times New Roman" w:hAnsi="Times New Roman" w:cs="Times New Roman"/>
          <w:sz w:val="24"/>
          <w:szCs w:val="24"/>
        </w:rPr>
        <w:t>entrega.</w:t>
      </w:r>
    </w:p>
    <w:p w14:paraId="5D470AEB" w14:textId="77777777" w:rsidR="0086410D" w:rsidRPr="00897BCA" w:rsidRDefault="0086410D" w:rsidP="00563B53">
      <w:pPr>
        <w:pStyle w:val="Corpodetexto"/>
        <w:spacing w:after="0"/>
        <w:jc w:val="both"/>
        <w:rPr>
          <w:rFonts w:ascii="Times New Roman" w:hAnsi="Times New Roman" w:cs="Times New Roman"/>
          <w:sz w:val="24"/>
          <w:szCs w:val="24"/>
        </w:rPr>
      </w:pPr>
    </w:p>
    <w:p w14:paraId="654DF370" w14:textId="0EB9ACC2" w:rsidR="00D52B01" w:rsidRPr="00D52B01" w:rsidRDefault="00184393" w:rsidP="00E604EF">
      <w:pPr>
        <w:pStyle w:val="Ttulo1"/>
        <w:numPr>
          <w:ilvl w:val="0"/>
          <w:numId w:val="13"/>
        </w:numPr>
        <w:tabs>
          <w:tab w:val="left" w:pos="284"/>
        </w:tabs>
        <w:spacing w:after="0"/>
        <w:ind w:hanging="469"/>
        <w:rPr>
          <w:rFonts w:ascii="Times New Roman" w:hAnsi="Times New Roman" w:cs="Times New Roman"/>
          <w:sz w:val="24"/>
          <w:szCs w:val="24"/>
        </w:rPr>
      </w:pPr>
      <w:r w:rsidRPr="00897BCA">
        <w:rPr>
          <w:rFonts w:ascii="Times New Roman" w:hAnsi="Times New Roman" w:cs="Times New Roman"/>
          <w:sz w:val="24"/>
          <w:szCs w:val="24"/>
        </w:rPr>
        <w:t>CREDENCIAMENTO E PARTICIPAÇÃO 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CERTAME</w:t>
      </w:r>
    </w:p>
    <w:p w14:paraId="1C3F9AB3" w14:textId="0EB9ACC2" w:rsidR="0086410D" w:rsidRPr="00897BCA" w:rsidRDefault="00184393" w:rsidP="00E604EF">
      <w:pPr>
        <w:pStyle w:val="PargrafodaLista"/>
        <w:numPr>
          <w:ilvl w:val="1"/>
          <w:numId w:val="13"/>
        </w:numPr>
        <w:tabs>
          <w:tab w:val="left" w:pos="690"/>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0FE86E64" w:rsidR="0086410D" w:rsidRPr="00897BCA" w:rsidRDefault="00184393" w:rsidP="00E604EF">
      <w:pPr>
        <w:pStyle w:val="PargrafodaLista"/>
        <w:numPr>
          <w:ilvl w:val="1"/>
          <w:numId w:val="13"/>
        </w:numPr>
        <w:tabs>
          <w:tab w:val="left" w:pos="664"/>
          <w:tab w:val="left" w:pos="7929"/>
        </w:tabs>
        <w:spacing w:after="0"/>
        <w:ind w:left="0" w:right="229" w:firstLine="0"/>
        <w:jc w:val="left"/>
        <w:rPr>
          <w:rFonts w:ascii="Times New Roman" w:hAnsi="Times New Roman" w:cs="Times New Roman"/>
          <w:sz w:val="24"/>
          <w:szCs w:val="24"/>
        </w:rPr>
      </w:pPr>
      <w:r w:rsidRPr="00897BCA">
        <w:rPr>
          <w:rFonts w:ascii="Times New Roman" w:hAnsi="Times New Roman" w:cs="Times New Roman"/>
          <w:sz w:val="24"/>
          <w:szCs w:val="24"/>
        </w:rPr>
        <w:t>As instruções para o credenciamento podem ser acessadas no sítio eletrônico ou solicitadas por meio do seguinte endereço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3"/>
          <w:sz w:val="24"/>
          <w:szCs w:val="24"/>
        </w:rPr>
        <w:t xml:space="preserve"> </w:t>
      </w:r>
      <w:r w:rsidR="006F2116">
        <w:rPr>
          <w:rFonts w:ascii="Times New Roman" w:hAnsi="Times New Roman" w:cs="Times New Roman"/>
          <w:sz w:val="24"/>
          <w:szCs w:val="24"/>
        </w:rPr>
        <w:t xml:space="preserve">email: </w:t>
      </w:r>
      <w:hyperlink r:id="rId7" w:history="1">
        <w:r w:rsidR="00BF76D0" w:rsidRPr="00BF76D0">
          <w:rPr>
            <w:rStyle w:val="Hyperlink"/>
            <w:rFonts w:ascii="Times New Roman" w:hAnsi="Times New Roman" w:cs="Times New Roman"/>
            <w:color w:val="000000" w:themeColor="text1"/>
            <w:sz w:val="24"/>
            <w:szCs w:val="24"/>
          </w:rPr>
          <w:t>licitacao@faxinaldosoturno.rs.gov.br</w:t>
        </w:r>
      </w:hyperlink>
      <w:r w:rsidR="00BF76D0" w:rsidRPr="00BF76D0">
        <w:rPr>
          <w:rFonts w:ascii="Times New Roman" w:hAnsi="Times New Roman" w:cs="Times New Roman"/>
          <w:color w:val="000000" w:themeColor="text1"/>
          <w:sz w:val="24"/>
          <w:szCs w:val="24"/>
        </w:rPr>
        <w:t>,</w:t>
      </w:r>
      <w:r w:rsidR="00BF76D0">
        <w:rPr>
          <w:rFonts w:ascii="Times New Roman" w:hAnsi="Times New Roman" w:cs="Times New Roman"/>
          <w:sz w:val="24"/>
          <w:szCs w:val="24"/>
        </w:rPr>
        <w:t xml:space="preserve"> e </w:t>
      </w:r>
      <w:r w:rsidR="00BF76D0">
        <w:rPr>
          <w:rFonts w:ascii="Times New Roman" w:hAnsi="Times New Roman" w:cs="Times New Roman"/>
          <w:sz w:val="24"/>
          <w:szCs w:val="24"/>
        </w:rPr>
        <w:lastRenderedPageBreak/>
        <w:t>serão respondidas em horário de expediente</w:t>
      </w:r>
      <w:r w:rsidRPr="00897BCA">
        <w:rPr>
          <w:rFonts w:ascii="Times New Roman" w:hAnsi="Times New Roman" w:cs="Times New Roman"/>
          <w:sz w:val="24"/>
          <w:szCs w:val="24"/>
        </w:rPr>
        <w:t>.</w:t>
      </w:r>
    </w:p>
    <w:p w14:paraId="60F0284A" w14:textId="77777777" w:rsidR="0086410D" w:rsidRPr="00BF76D0" w:rsidRDefault="00184393" w:rsidP="00E604EF">
      <w:pPr>
        <w:pStyle w:val="PargrafodaLista"/>
        <w:numPr>
          <w:ilvl w:val="1"/>
          <w:numId w:val="13"/>
        </w:numPr>
        <w:tabs>
          <w:tab w:val="left" w:pos="712"/>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É de responsabilidade do licitante, além de credenciar-se previamente no sistema eletrônico utilizado no certame e de cumprir as regras do presente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8468C5A" w14:textId="77777777" w:rsidR="0086410D" w:rsidRPr="00897BCA" w:rsidRDefault="00184393" w:rsidP="00E604EF">
      <w:pPr>
        <w:pStyle w:val="PargrafodaLista"/>
        <w:numPr>
          <w:ilvl w:val="2"/>
          <w:numId w:val="13"/>
        </w:numPr>
        <w:tabs>
          <w:tab w:val="left" w:pos="866"/>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terceiros;</w:t>
      </w:r>
    </w:p>
    <w:p w14:paraId="458340FF" w14:textId="77777777" w:rsidR="0086410D" w:rsidRPr="00897BCA" w:rsidRDefault="00184393" w:rsidP="00E604EF">
      <w:pPr>
        <w:pStyle w:val="PargrafodaLista"/>
        <w:numPr>
          <w:ilvl w:val="2"/>
          <w:numId w:val="13"/>
        </w:numPr>
        <w:tabs>
          <w:tab w:val="left" w:pos="892"/>
        </w:tabs>
        <w:spacing w:after="0"/>
        <w:ind w:left="0" w:right="231" w:firstLine="0"/>
        <w:rPr>
          <w:rFonts w:ascii="Times New Roman" w:hAnsi="Times New Roman" w:cs="Times New Roman"/>
          <w:sz w:val="24"/>
          <w:szCs w:val="24"/>
        </w:rPr>
      </w:pPr>
      <w:r w:rsidRPr="00897BCA">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desconexão;</w:t>
      </w:r>
    </w:p>
    <w:p w14:paraId="57614A7B" w14:textId="77777777" w:rsidR="0086410D" w:rsidRPr="00897BCA" w:rsidRDefault="00184393" w:rsidP="00E604EF">
      <w:pPr>
        <w:pStyle w:val="PargrafodaLista"/>
        <w:numPr>
          <w:ilvl w:val="2"/>
          <w:numId w:val="13"/>
        </w:numPr>
        <w:tabs>
          <w:tab w:val="left" w:pos="839"/>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acesso;</w:t>
      </w:r>
    </w:p>
    <w:p w14:paraId="4A733457" w14:textId="77777777" w:rsidR="0086410D" w:rsidRPr="00897BCA" w:rsidRDefault="00184393" w:rsidP="00E604EF">
      <w:pPr>
        <w:pStyle w:val="PargrafodaLista"/>
        <w:numPr>
          <w:ilvl w:val="2"/>
          <w:numId w:val="13"/>
        </w:numPr>
        <w:tabs>
          <w:tab w:val="left" w:pos="86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Utilizar a chave de identificação e a senha de acesso para participar do pregão na forma eletrônica;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w:t>
      </w:r>
    </w:p>
    <w:p w14:paraId="4824CAC8" w14:textId="132EA9F6" w:rsidR="0086410D" w:rsidRDefault="00184393" w:rsidP="00E604EF">
      <w:pPr>
        <w:pStyle w:val="PargrafodaLista"/>
        <w:numPr>
          <w:ilvl w:val="2"/>
          <w:numId w:val="13"/>
        </w:numPr>
        <w:tabs>
          <w:tab w:val="left" w:pos="897"/>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Solicitar o cancelamento da chave de identificação ou da senha de acesso por interesse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próprio.</w:t>
      </w:r>
    </w:p>
    <w:p w14:paraId="003AF1F3" w14:textId="77777777" w:rsidR="00C649C6" w:rsidRPr="00214F06" w:rsidRDefault="00C649C6" w:rsidP="00E604EF">
      <w:pPr>
        <w:tabs>
          <w:tab w:val="left" w:pos="897"/>
        </w:tabs>
        <w:spacing w:after="0"/>
        <w:ind w:right="227"/>
        <w:jc w:val="both"/>
        <w:rPr>
          <w:rFonts w:ascii="Times New Roman" w:hAnsi="Times New Roman" w:cs="Times New Roman"/>
          <w:sz w:val="24"/>
          <w:szCs w:val="24"/>
        </w:rPr>
      </w:pPr>
    </w:p>
    <w:p w14:paraId="569CF7CD" w14:textId="6EDDF970" w:rsidR="0086410D" w:rsidRPr="00C649C6" w:rsidRDefault="00184393" w:rsidP="000D4269">
      <w:pPr>
        <w:pStyle w:val="Ttulo1"/>
        <w:numPr>
          <w:ilvl w:val="0"/>
          <w:numId w:val="13"/>
        </w:numPr>
        <w:tabs>
          <w:tab w:val="left" w:pos="470"/>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 xml:space="preserve">ENVIO </w:t>
      </w: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PROPOSTAS E DOS DOCUMENTOS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5EDB6390" w14:textId="77777777" w:rsidR="0086410D" w:rsidRPr="00897BCA" w:rsidRDefault="00184393" w:rsidP="00E604EF">
      <w:pPr>
        <w:pStyle w:val="PargrafodaLista"/>
        <w:numPr>
          <w:ilvl w:val="1"/>
          <w:numId w:val="13"/>
        </w:numPr>
        <w:tabs>
          <w:tab w:val="left" w:pos="659"/>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As propostas e os documentos de habilitação deverão ser enviados exclusivamente por meio do sistema, até a data e horário estabelecidos no preâmbulo deste edital, observando os itens 4 e 5 deste Edital, e poderão ser retirados ou substituídos até a abertura da sessão pública.</w:t>
      </w:r>
    </w:p>
    <w:p w14:paraId="21878154" w14:textId="77777777" w:rsidR="0086410D" w:rsidRPr="00897BCA" w:rsidRDefault="00184393" w:rsidP="00E604EF">
      <w:pPr>
        <w:pStyle w:val="PargrafodaLista"/>
        <w:numPr>
          <w:ilvl w:val="1"/>
          <w:numId w:val="13"/>
        </w:numPr>
        <w:tabs>
          <w:tab w:val="left" w:pos="686"/>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 licitante deverá declarar, em campo próprio do sistema, sendo que a falsidade da declaração sujeitará o licitante às sanções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legais:</w:t>
      </w:r>
    </w:p>
    <w:p w14:paraId="66792A36" w14:textId="21808EBA" w:rsidR="0086410D" w:rsidRPr="00897BCA" w:rsidRDefault="00184393" w:rsidP="00E604EF">
      <w:pPr>
        <w:pStyle w:val="PargrafodaLista"/>
        <w:numPr>
          <w:ilvl w:val="2"/>
          <w:numId w:val="12"/>
        </w:numPr>
        <w:tabs>
          <w:tab w:val="left" w:pos="806"/>
        </w:tabs>
        <w:spacing w:after="0"/>
        <w:ind w:left="0" w:right="233" w:firstLine="0"/>
        <w:rPr>
          <w:rFonts w:ascii="Times New Roman" w:hAnsi="Times New Roman" w:cs="Times New Roman"/>
          <w:sz w:val="24"/>
          <w:szCs w:val="24"/>
        </w:rPr>
      </w:pPr>
      <w:r w:rsidRPr="00897BCA">
        <w:rPr>
          <w:rFonts w:ascii="Times New Roman" w:hAnsi="Times New Roman" w:cs="Times New Roman"/>
          <w:sz w:val="24"/>
          <w:szCs w:val="24"/>
        </w:rPr>
        <w:t>O cumprimento dos requisitos para a habilitação e a conformidade de sua proposta com as exigências do edital</w:t>
      </w:r>
      <w:r w:rsidR="00CA3418">
        <w:rPr>
          <w:rFonts w:ascii="Times New Roman" w:hAnsi="Times New Roman" w:cs="Times New Roman"/>
          <w:sz w:val="24"/>
          <w:szCs w:val="24"/>
        </w:rPr>
        <w:t xml:space="preserve">, </w:t>
      </w:r>
      <w:r w:rsidR="00CA3418" w:rsidRPr="00CA3418">
        <w:rPr>
          <w:rFonts w:ascii="Times New Roman" w:hAnsi="Times New Roman" w:cs="Times New Roman"/>
          <w:b/>
          <w:sz w:val="24"/>
          <w:szCs w:val="24"/>
        </w:rPr>
        <w:t>sendo o valor do termo de referência o montante máximo a ser pago pelo bem</w:t>
      </w:r>
      <w:r w:rsidRPr="00897BCA">
        <w:rPr>
          <w:rFonts w:ascii="Times New Roman" w:hAnsi="Times New Roman" w:cs="Times New Roman"/>
          <w:sz w:val="24"/>
          <w:szCs w:val="24"/>
        </w:rPr>
        <w:t>, como condição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participação;</w:t>
      </w:r>
    </w:p>
    <w:p w14:paraId="51554A62" w14:textId="77777777" w:rsidR="0086410D" w:rsidRPr="00897BCA" w:rsidRDefault="00184393" w:rsidP="00E604EF">
      <w:pPr>
        <w:pStyle w:val="PargrafodaLista"/>
        <w:numPr>
          <w:ilvl w:val="2"/>
          <w:numId w:val="12"/>
        </w:numPr>
        <w:tabs>
          <w:tab w:val="left" w:pos="837"/>
          <w:tab w:val="left" w:pos="8584"/>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O cumprimento dos requisitos legais para a qualificação como microempresa ou empresa de pequeno porte, microempreendedor individual, produtor rural pessoa física, agricultor familiar ou sociedade cooperativa de consumo, se for o caso, estando apto a </w:t>
      </w:r>
      <w:r w:rsidRPr="00897BCA">
        <w:rPr>
          <w:rFonts w:ascii="Times New Roman" w:hAnsi="Times New Roman" w:cs="Times New Roman"/>
          <w:sz w:val="24"/>
          <w:szCs w:val="24"/>
        </w:rPr>
        <w:lastRenderedPageBreak/>
        <w:t>usufruir do tratamento favorecido estabelecido  nos arts. 42 ao 49  da Lei Complementar     nº 123,  de  2006</w:t>
      </w:r>
      <w:r>
        <w:rPr>
          <w:rFonts w:ascii="Times New Roman" w:hAnsi="Times New Roman" w:cs="Times New Roman"/>
          <w:sz w:val="24"/>
          <w:szCs w:val="24"/>
        </w:rPr>
        <w:t>.</w:t>
      </w:r>
    </w:p>
    <w:p w14:paraId="5013799A" w14:textId="77777777" w:rsidR="0086410D" w:rsidRPr="00184393" w:rsidRDefault="00184393" w:rsidP="00E604EF">
      <w:pPr>
        <w:pStyle w:val="PargrafodaLista"/>
        <w:numPr>
          <w:ilvl w:val="1"/>
          <w:numId w:val="13"/>
        </w:numPr>
        <w:tabs>
          <w:tab w:val="left" w:pos="666"/>
          <w:tab w:val="left" w:pos="9141"/>
        </w:tabs>
        <w:spacing w:after="0"/>
        <w:ind w:left="0" w:right="227" w:firstLine="0"/>
        <w:rPr>
          <w:rFonts w:ascii="Times New Roman" w:hAnsi="Times New Roman" w:cs="Times New Roman"/>
          <w:sz w:val="24"/>
          <w:szCs w:val="24"/>
        </w:rPr>
      </w:pPr>
      <w:r w:rsidRPr="00184393">
        <w:rPr>
          <w:rFonts w:ascii="Times New Roman" w:hAnsi="Times New Roman" w:cs="Times New Roman"/>
          <w:sz w:val="24"/>
          <w:szCs w:val="24"/>
        </w:rPr>
        <w:t>Eventuais outros documentos complementares à proposta e à habilitação, que venham a ser solicitados pelo pregoeiro, deverão ser encaminhados no prazo</w:t>
      </w:r>
      <w:r w:rsidRPr="00184393">
        <w:rPr>
          <w:rFonts w:ascii="Times New Roman" w:hAnsi="Times New Roman" w:cs="Times New Roman"/>
          <w:spacing w:val="-16"/>
          <w:sz w:val="24"/>
          <w:szCs w:val="24"/>
        </w:rPr>
        <w:t xml:space="preserve"> </w:t>
      </w:r>
      <w:r w:rsidRPr="00184393">
        <w:rPr>
          <w:rFonts w:ascii="Times New Roman" w:hAnsi="Times New Roman" w:cs="Times New Roman"/>
          <w:sz w:val="24"/>
          <w:szCs w:val="24"/>
        </w:rPr>
        <w:t>máximo</w:t>
      </w:r>
      <w:r w:rsidRPr="00184393">
        <w:rPr>
          <w:rFonts w:ascii="Times New Roman" w:hAnsi="Times New Roman" w:cs="Times New Roman"/>
          <w:spacing w:val="-1"/>
          <w:sz w:val="24"/>
          <w:szCs w:val="24"/>
        </w:rPr>
        <w:t xml:space="preserve"> </w:t>
      </w:r>
      <w:r w:rsidRPr="00184393">
        <w:rPr>
          <w:rFonts w:ascii="Times New Roman" w:hAnsi="Times New Roman" w:cs="Times New Roman"/>
          <w:sz w:val="24"/>
          <w:szCs w:val="24"/>
        </w:rPr>
        <w:t>de</w:t>
      </w:r>
      <w:r w:rsidR="003B6891" w:rsidRPr="00184393">
        <w:rPr>
          <w:rFonts w:ascii="Times New Roman" w:hAnsi="Times New Roman" w:cs="Times New Roman"/>
          <w:sz w:val="24"/>
          <w:szCs w:val="24"/>
        </w:rPr>
        <w:t xml:space="preserve"> 24h</w:t>
      </w:r>
      <w:r w:rsidRPr="00184393">
        <w:rPr>
          <w:rFonts w:ascii="Times New Roman" w:hAnsi="Times New Roman" w:cs="Times New Roman"/>
          <w:sz w:val="24"/>
          <w:szCs w:val="24"/>
        </w:rPr>
        <w:t>.</w:t>
      </w:r>
    </w:p>
    <w:p w14:paraId="162CE748" w14:textId="77777777" w:rsidR="0086410D" w:rsidRPr="00897BCA" w:rsidRDefault="0086410D" w:rsidP="00E604EF">
      <w:pPr>
        <w:pStyle w:val="Corpodetexto"/>
        <w:spacing w:after="0"/>
        <w:jc w:val="both"/>
        <w:rPr>
          <w:rFonts w:ascii="Times New Roman" w:hAnsi="Times New Roman" w:cs="Times New Roman"/>
          <w:sz w:val="24"/>
          <w:szCs w:val="24"/>
        </w:rPr>
      </w:pPr>
    </w:p>
    <w:p w14:paraId="5BF8D321" w14:textId="559585F3" w:rsidR="0086410D" w:rsidRPr="009C1EDD" w:rsidRDefault="00184393" w:rsidP="000D4269">
      <w:pPr>
        <w:pStyle w:val="Ttulo1"/>
        <w:numPr>
          <w:ilvl w:val="0"/>
          <w:numId w:val="13"/>
        </w:numPr>
        <w:tabs>
          <w:tab w:val="left" w:pos="470"/>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PROPOSTA</w:t>
      </w:r>
    </w:p>
    <w:p w14:paraId="73C87DB0" w14:textId="77777777" w:rsidR="0086410D" w:rsidRPr="00897BCA" w:rsidRDefault="00184393" w:rsidP="00E604EF">
      <w:pPr>
        <w:pStyle w:val="PargrafodaLista"/>
        <w:numPr>
          <w:ilvl w:val="1"/>
          <w:numId w:val="13"/>
        </w:numPr>
        <w:tabs>
          <w:tab w:val="left" w:pos="690"/>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O prazo de validade da proposta é de</w:t>
      </w:r>
      <w:r w:rsidR="003B6891" w:rsidRPr="003B6891">
        <w:rPr>
          <w:rFonts w:ascii="Times New Roman" w:hAnsi="Times New Roman" w:cs="Times New Roman"/>
          <w:sz w:val="24"/>
          <w:szCs w:val="24"/>
        </w:rPr>
        <w:t xml:space="preserve"> 60 </w:t>
      </w:r>
      <w:r w:rsidRPr="00897BCA">
        <w:rPr>
          <w:rFonts w:ascii="Times New Roman" w:hAnsi="Times New Roman" w:cs="Times New Roman"/>
          <w:sz w:val="24"/>
          <w:szCs w:val="24"/>
        </w:rPr>
        <w:t>dias, a co</w:t>
      </w:r>
      <w:r w:rsidR="003B6891">
        <w:rPr>
          <w:rFonts w:ascii="Times New Roman" w:hAnsi="Times New Roman" w:cs="Times New Roman"/>
          <w:sz w:val="24"/>
          <w:szCs w:val="24"/>
        </w:rPr>
        <w:t xml:space="preserve">ntar da data de abertura da </w:t>
      </w:r>
      <w:r w:rsidRPr="00897BCA">
        <w:rPr>
          <w:rFonts w:ascii="Times New Roman" w:hAnsi="Times New Roman" w:cs="Times New Roman"/>
          <w:sz w:val="24"/>
          <w:szCs w:val="24"/>
        </w:rPr>
        <w:t>sessão do pregão, estabelecida no preâmbulo desse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edital.</w:t>
      </w:r>
    </w:p>
    <w:p w14:paraId="6D8ACDEF" w14:textId="4387721F" w:rsidR="0086410D" w:rsidRPr="00897BCA" w:rsidRDefault="00184393" w:rsidP="00E604EF">
      <w:pPr>
        <w:pStyle w:val="PargrafodaLista"/>
        <w:numPr>
          <w:ilvl w:val="1"/>
          <w:numId w:val="13"/>
        </w:numPr>
        <w:tabs>
          <w:tab w:val="left" w:pos="693"/>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Os licitantes deverão registrar suas propostas no sistema eletrônico,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14:paraId="010B338D" w14:textId="77777777" w:rsidR="0086410D" w:rsidRPr="0059103E" w:rsidRDefault="00184393" w:rsidP="00E604EF">
      <w:pPr>
        <w:pStyle w:val="PargrafodaLista"/>
        <w:numPr>
          <w:ilvl w:val="1"/>
          <w:numId w:val="13"/>
        </w:numPr>
        <w:tabs>
          <w:tab w:val="left" w:pos="690"/>
        </w:tabs>
        <w:spacing w:after="0"/>
        <w:ind w:left="0" w:right="225" w:firstLine="0"/>
        <w:rPr>
          <w:rFonts w:ascii="Times New Roman" w:hAnsi="Times New Roman" w:cs="Times New Roman"/>
          <w:b/>
          <w:sz w:val="24"/>
          <w:szCs w:val="24"/>
        </w:rPr>
      </w:pPr>
      <w:r w:rsidRPr="0059103E">
        <w:rPr>
          <w:rFonts w:ascii="Times New Roman" w:hAnsi="Times New Roman" w:cs="Times New Roman"/>
          <w:b/>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w:t>
      </w:r>
      <w:r w:rsidRPr="0059103E">
        <w:rPr>
          <w:rFonts w:ascii="Times New Roman" w:hAnsi="Times New Roman" w:cs="Times New Roman"/>
          <w:b/>
          <w:spacing w:val="-7"/>
          <w:sz w:val="24"/>
          <w:szCs w:val="24"/>
        </w:rPr>
        <w:t xml:space="preserve"> </w:t>
      </w:r>
      <w:r w:rsidRPr="0059103E">
        <w:rPr>
          <w:rFonts w:ascii="Times New Roman" w:hAnsi="Times New Roman" w:cs="Times New Roman"/>
          <w:b/>
          <w:sz w:val="24"/>
          <w:szCs w:val="24"/>
        </w:rPr>
        <w:t>lances.</w:t>
      </w:r>
    </w:p>
    <w:p w14:paraId="2110A00C" w14:textId="77777777" w:rsidR="0086410D" w:rsidRPr="00897BCA" w:rsidRDefault="0086410D" w:rsidP="00E604EF">
      <w:pPr>
        <w:pStyle w:val="Corpodetexto"/>
        <w:spacing w:after="0"/>
        <w:jc w:val="both"/>
        <w:rPr>
          <w:rFonts w:ascii="Times New Roman" w:hAnsi="Times New Roman" w:cs="Times New Roman"/>
          <w:sz w:val="24"/>
          <w:szCs w:val="24"/>
        </w:rPr>
      </w:pPr>
    </w:p>
    <w:p w14:paraId="323DB911" w14:textId="69DCF730" w:rsidR="0086410D" w:rsidRPr="009C1EDD" w:rsidRDefault="00184393" w:rsidP="000D4269">
      <w:pPr>
        <w:pStyle w:val="Ttulo1"/>
        <w:numPr>
          <w:ilvl w:val="0"/>
          <w:numId w:val="13"/>
        </w:numPr>
        <w:tabs>
          <w:tab w:val="left" w:pos="470"/>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DOCUMENTOS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HABILITAÇÃO</w:t>
      </w:r>
    </w:p>
    <w:p w14:paraId="04F18F25" w14:textId="77777777" w:rsidR="0086410D" w:rsidRPr="00897BCA" w:rsidRDefault="00184393" w:rsidP="00E604EF">
      <w:pPr>
        <w:pStyle w:val="PargrafodaLista"/>
        <w:numPr>
          <w:ilvl w:val="1"/>
          <w:numId w:val="13"/>
        </w:numPr>
        <w:tabs>
          <w:tab w:val="left" w:pos="75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Para fins de habilitação neste pregão, a licitante deverá enviar os seguintes documentos, observando o procedimento disposto no item 3 deste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Edital:</w:t>
      </w:r>
    </w:p>
    <w:p w14:paraId="420D1EA0" w14:textId="77777777" w:rsidR="0086410D" w:rsidRDefault="00184393" w:rsidP="00E604EF">
      <w:pPr>
        <w:pStyle w:val="PargrafodaLista"/>
        <w:numPr>
          <w:ilvl w:val="2"/>
          <w:numId w:val="13"/>
        </w:numPr>
        <w:tabs>
          <w:tab w:val="left" w:pos="902"/>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Declaração que atende ao disposto no artigo 7°, inciso XXXIII, da Constituição Federal, conforme o modelo do Decreto Federal n°</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4.358/2002;</w:t>
      </w:r>
    </w:p>
    <w:p w14:paraId="31A93255" w14:textId="77777777" w:rsidR="00934DF9" w:rsidRPr="00897BCA" w:rsidRDefault="00934DF9" w:rsidP="00E604EF">
      <w:pPr>
        <w:pStyle w:val="PargrafodaLista"/>
        <w:tabs>
          <w:tab w:val="left" w:pos="902"/>
        </w:tabs>
        <w:spacing w:after="0"/>
        <w:ind w:left="0" w:right="225"/>
        <w:rPr>
          <w:rFonts w:ascii="Times New Roman" w:hAnsi="Times New Roman" w:cs="Times New Roman"/>
          <w:sz w:val="24"/>
          <w:szCs w:val="24"/>
        </w:rPr>
      </w:pPr>
    </w:p>
    <w:p w14:paraId="598CBA93" w14:textId="67ED3C6A" w:rsidR="0086410D" w:rsidRPr="00214F06" w:rsidRDefault="00184393" w:rsidP="00E604EF">
      <w:pPr>
        <w:pStyle w:val="Ttulo1"/>
        <w:numPr>
          <w:ilvl w:val="2"/>
          <w:numId w:val="13"/>
        </w:numPr>
        <w:tabs>
          <w:tab w:val="left" w:pos="837"/>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HABILITAÇÃO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JURÍDICA:</w:t>
      </w:r>
    </w:p>
    <w:p w14:paraId="236A2FFC" w14:textId="4AD23F76" w:rsidR="0086410D" w:rsidRPr="00214F06" w:rsidRDefault="00184393" w:rsidP="00E604EF">
      <w:pPr>
        <w:pStyle w:val="PargrafodaLista"/>
        <w:numPr>
          <w:ilvl w:val="0"/>
          <w:numId w:val="11"/>
        </w:numPr>
        <w:tabs>
          <w:tab w:val="left" w:pos="482"/>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registro comercial, no caso de empresa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individual;</w:t>
      </w:r>
    </w:p>
    <w:p w14:paraId="3BBF9B42" w14:textId="77777777" w:rsidR="0086410D" w:rsidRPr="00897BCA" w:rsidRDefault="00184393" w:rsidP="00E604EF">
      <w:pPr>
        <w:pStyle w:val="PargrafodaLista"/>
        <w:numPr>
          <w:ilvl w:val="0"/>
          <w:numId w:val="11"/>
        </w:numPr>
        <w:tabs>
          <w:tab w:val="left" w:pos="54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administradores;</w:t>
      </w:r>
    </w:p>
    <w:p w14:paraId="53DB7C70" w14:textId="7AF59A7F" w:rsidR="0086410D" w:rsidRPr="00214F06" w:rsidRDefault="00184393" w:rsidP="00E604EF">
      <w:pPr>
        <w:pStyle w:val="PargrafodaLista"/>
        <w:numPr>
          <w:ilvl w:val="0"/>
          <w:numId w:val="11"/>
        </w:numPr>
        <w:tabs>
          <w:tab w:val="left" w:pos="482"/>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prova de inscrição no Cadastro Nacional de Pessoa Jurídica</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(CNPJ/MF);</w:t>
      </w:r>
    </w:p>
    <w:p w14:paraId="2641AC5B" w14:textId="77777777" w:rsidR="0086410D" w:rsidRDefault="00184393" w:rsidP="00E604EF">
      <w:pPr>
        <w:pStyle w:val="PargrafodaLista"/>
        <w:numPr>
          <w:ilvl w:val="0"/>
          <w:numId w:val="11"/>
        </w:numPr>
        <w:tabs>
          <w:tab w:val="left" w:pos="563"/>
        </w:tabs>
        <w:spacing w:after="0"/>
        <w:ind w:left="0" w:right="231" w:firstLine="0"/>
        <w:rPr>
          <w:rFonts w:ascii="Times New Roman" w:hAnsi="Times New Roman" w:cs="Times New Roman"/>
          <w:sz w:val="24"/>
          <w:szCs w:val="24"/>
        </w:rPr>
      </w:pPr>
      <w:r w:rsidRPr="00897BCA">
        <w:rPr>
          <w:rFonts w:ascii="Times New Roman" w:hAnsi="Times New Roman" w:cs="Times New Roman"/>
          <w:sz w:val="24"/>
          <w:szCs w:val="24"/>
        </w:rPr>
        <w:lastRenderedPageBreak/>
        <w:t>decreto de autorização, em se tratando de empresa ou sociedade estrangeira em funcionamento no País, e ato de registro ou autorização para funcionamento expedido pelo órgão competente, quando a atividade assim 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exigir.</w:t>
      </w:r>
    </w:p>
    <w:p w14:paraId="42FCB242" w14:textId="77777777" w:rsidR="00934DF9" w:rsidRPr="00897BCA" w:rsidRDefault="00934DF9" w:rsidP="00E604EF">
      <w:pPr>
        <w:pStyle w:val="PargrafodaLista"/>
        <w:tabs>
          <w:tab w:val="left" w:pos="563"/>
        </w:tabs>
        <w:spacing w:after="0"/>
        <w:ind w:left="0" w:right="231"/>
        <w:rPr>
          <w:rFonts w:ascii="Times New Roman" w:hAnsi="Times New Roman" w:cs="Times New Roman"/>
          <w:sz w:val="24"/>
          <w:szCs w:val="24"/>
        </w:rPr>
      </w:pPr>
    </w:p>
    <w:p w14:paraId="38FF410B" w14:textId="7726DFE3" w:rsidR="0086410D" w:rsidRPr="00214F06" w:rsidRDefault="00184393" w:rsidP="00E604EF">
      <w:pPr>
        <w:pStyle w:val="Ttulo1"/>
        <w:numPr>
          <w:ilvl w:val="2"/>
          <w:numId w:val="10"/>
        </w:numPr>
        <w:tabs>
          <w:tab w:val="left" w:pos="77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FISCAL:</w:t>
      </w:r>
    </w:p>
    <w:p w14:paraId="336F065C" w14:textId="77777777" w:rsidR="0086410D" w:rsidRPr="00897BCA" w:rsidRDefault="00184393" w:rsidP="00E604EF">
      <w:pPr>
        <w:pStyle w:val="PargrafodaLista"/>
        <w:numPr>
          <w:ilvl w:val="0"/>
          <w:numId w:val="9"/>
        </w:numPr>
        <w:tabs>
          <w:tab w:val="left" w:pos="501"/>
        </w:tabs>
        <w:spacing w:after="0"/>
        <w:ind w:left="0" w:right="230" w:firstLine="0"/>
        <w:rPr>
          <w:rFonts w:ascii="Times New Roman" w:hAnsi="Times New Roman" w:cs="Times New Roman"/>
          <w:sz w:val="24"/>
          <w:szCs w:val="24"/>
        </w:rPr>
      </w:pPr>
      <w:r w:rsidRPr="00897BCA">
        <w:rPr>
          <w:rFonts w:ascii="Times New Roman" w:hAnsi="Times New Roman" w:cs="Times New Roman"/>
          <w:sz w:val="24"/>
          <w:szCs w:val="24"/>
        </w:rPr>
        <w:t>prova de inscrição no Cadastro de Contribuintes do Estado ou do Município, se houver, relativo ao domicílio ou sede do licitante, pertinente ao seu ramo de</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atividades;</w:t>
      </w:r>
    </w:p>
    <w:p w14:paraId="4553B636" w14:textId="77777777" w:rsidR="0086410D" w:rsidRPr="00897BCA" w:rsidRDefault="00184393" w:rsidP="00E604EF">
      <w:pPr>
        <w:pStyle w:val="PargrafodaLista"/>
        <w:numPr>
          <w:ilvl w:val="0"/>
          <w:numId w:val="9"/>
        </w:numPr>
        <w:tabs>
          <w:tab w:val="left" w:pos="563"/>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prova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214F06" w:rsidRDefault="00184393" w:rsidP="00E604EF">
      <w:pPr>
        <w:pStyle w:val="PargrafodaLista"/>
        <w:numPr>
          <w:ilvl w:val="0"/>
          <w:numId w:val="9"/>
        </w:numPr>
        <w:tabs>
          <w:tab w:val="left" w:pos="482"/>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prova de regularidade com a Fazenda Estadual, relativa ao domicílio ou sede do</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licitante;</w:t>
      </w:r>
    </w:p>
    <w:p w14:paraId="2C046731" w14:textId="65CA5A49" w:rsidR="0086410D" w:rsidRPr="00214F06" w:rsidRDefault="00184393" w:rsidP="00E604EF">
      <w:pPr>
        <w:pStyle w:val="PargrafodaLista"/>
        <w:numPr>
          <w:ilvl w:val="0"/>
          <w:numId w:val="9"/>
        </w:numPr>
        <w:tabs>
          <w:tab w:val="left" w:pos="494"/>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prova de regularidade com a Fazenda Municipal, relativa ao domicílio ou sede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licitante;</w:t>
      </w:r>
    </w:p>
    <w:p w14:paraId="3FF78ACF" w14:textId="77777777" w:rsidR="0086410D" w:rsidRPr="00897BCA" w:rsidRDefault="00184393" w:rsidP="00E604EF">
      <w:pPr>
        <w:pStyle w:val="PargrafodaLista"/>
        <w:numPr>
          <w:ilvl w:val="0"/>
          <w:numId w:val="9"/>
        </w:numPr>
        <w:tabs>
          <w:tab w:val="left" w:pos="482"/>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prova de regularidade (CRF) junto ao Fundo de Garantia por Tempo de Serviço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(FGTS).</w:t>
      </w:r>
    </w:p>
    <w:p w14:paraId="1694F008" w14:textId="77777777" w:rsidR="0086410D" w:rsidRPr="00897BCA" w:rsidRDefault="0086410D" w:rsidP="00E604EF">
      <w:pPr>
        <w:pStyle w:val="Corpodetexto"/>
        <w:spacing w:after="0"/>
        <w:jc w:val="both"/>
        <w:rPr>
          <w:rFonts w:ascii="Times New Roman" w:hAnsi="Times New Roman" w:cs="Times New Roman"/>
          <w:sz w:val="24"/>
          <w:szCs w:val="24"/>
        </w:rPr>
      </w:pPr>
    </w:p>
    <w:p w14:paraId="429CDA8C" w14:textId="157DF019" w:rsidR="0086410D" w:rsidRPr="00214F06" w:rsidRDefault="00184393" w:rsidP="00E604EF">
      <w:pPr>
        <w:pStyle w:val="Ttulo1"/>
        <w:numPr>
          <w:ilvl w:val="2"/>
          <w:numId w:val="10"/>
        </w:numPr>
        <w:tabs>
          <w:tab w:val="left" w:pos="77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TRABALHISTA:</w:t>
      </w:r>
    </w:p>
    <w:p w14:paraId="1678F2EC" w14:textId="60275DB3" w:rsidR="0086410D" w:rsidRDefault="00184393" w:rsidP="00E604EF">
      <w:pPr>
        <w:pStyle w:val="Corpodetexto"/>
        <w:numPr>
          <w:ilvl w:val="0"/>
          <w:numId w:val="14"/>
        </w:numPr>
        <w:spacing w:after="0"/>
        <w:ind w:left="284" w:right="226" w:hanging="284"/>
        <w:jc w:val="both"/>
        <w:rPr>
          <w:rFonts w:ascii="Times New Roman" w:hAnsi="Times New Roman" w:cs="Times New Roman"/>
          <w:b/>
          <w:sz w:val="24"/>
          <w:szCs w:val="24"/>
        </w:rPr>
      </w:pPr>
      <w:r w:rsidRPr="00897BCA">
        <w:rPr>
          <w:rFonts w:ascii="Times New Roman" w:hAnsi="Times New Roman" w:cs="Times New Roman"/>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897BCA">
        <w:rPr>
          <w:rFonts w:ascii="Times New Roman" w:hAnsi="Times New Roman" w:cs="Times New Roman"/>
          <w:b/>
          <w:sz w:val="24"/>
          <w:szCs w:val="24"/>
        </w:rPr>
        <w:t>.</w:t>
      </w:r>
    </w:p>
    <w:p w14:paraId="575482B6" w14:textId="77777777" w:rsidR="00901D68" w:rsidRPr="00897BCA" w:rsidRDefault="00901D68" w:rsidP="00E604EF">
      <w:pPr>
        <w:pStyle w:val="Corpodetexto"/>
        <w:spacing w:after="0"/>
        <w:ind w:right="226"/>
        <w:jc w:val="both"/>
        <w:rPr>
          <w:rFonts w:ascii="Times New Roman" w:hAnsi="Times New Roman" w:cs="Times New Roman"/>
          <w:b/>
          <w:sz w:val="24"/>
          <w:szCs w:val="24"/>
        </w:rPr>
      </w:pPr>
    </w:p>
    <w:p w14:paraId="390BF4D8" w14:textId="77777777" w:rsidR="0086410D" w:rsidRPr="00897BCA" w:rsidRDefault="00184393" w:rsidP="00E604EF">
      <w:pPr>
        <w:pStyle w:val="Ttulo1"/>
        <w:numPr>
          <w:ilvl w:val="2"/>
          <w:numId w:val="10"/>
        </w:numPr>
        <w:tabs>
          <w:tab w:val="left" w:pos="77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QUALIFICAÇÃO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ECONÔMICO-FINANCEIRA:</w:t>
      </w:r>
    </w:p>
    <w:p w14:paraId="1ABCC349" w14:textId="77777777" w:rsidR="0086410D" w:rsidRPr="00897BCA" w:rsidRDefault="00184393" w:rsidP="00E604EF">
      <w:pPr>
        <w:pStyle w:val="PargrafodaLista"/>
        <w:numPr>
          <w:ilvl w:val="0"/>
          <w:numId w:val="8"/>
        </w:numPr>
        <w:tabs>
          <w:tab w:val="left" w:pos="501"/>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balanço patrimonial já exigível e apresentado na forma da lei, com a indicação do nº do Livro Diário, número de registro no órgão competente e numeração das folhas onde se encontram os lançamentos, que comprovem a boa situação financeira da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empresa.</w:t>
      </w:r>
    </w:p>
    <w:p w14:paraId="569C7F91" w14:textId="77777777" w:rsidR="0086410D" w:rsidRPr="00897BCA" w:rsidRDefault="00184393" w:rsidP="00E604EF">
      <w:pPr>
        <w:pStyle w:val="Corpodetexto"/>
        <w:spacing w:after="0"/>
        <w:ind w:right="229"/>
        <w:jc w:val="both"/>
        <w:rPr>
          <w:rFonts w:ascii="Times New Roman" w:hAnsi="Times New Roman" w:cs="Times New Roman"/>
          <w:sz w:val="24"/>
          <w:szCs w:val="24"/>
        </w:rPr>
      </w:pPr>
      <w:r w:rsidRPr="00897BCA">
        <w:rPr>
          <w:rFonts w:ascii="Times New Roman" w:hAnsi="Times New Roman" w:cs="Times New Roman"/>
          <w:b/>
          <w:sz w:val="24"/>
          <w:szCs w:val="24"/>
        </w:rPr>
        <w:t xml:space="preserve">a1) </w:t>
      </w:r>
      <w:r w:rsidRPr="00897BCA">
        <w:rPr>
          <w:rFonts w:ascii="Times New Roman" w:hAnsi="Times New Roman" w:cs="Times New Roman"/>
          <w:sz w:val="24"/>
          <w:szCs w:val="24"/>
        </w:rPr>
        <w:t>para comprovação da boa situação financeira da empresa, serão apurados índices mínimos aceitáveis, pela aplicação da seguinte formula:</w:t>
      </w:r>
    </w:p>
    <w:p w14:paraId="4CD6B26B" w14:textId="77777777" w:rsidR="0086410D" w:rsidRPr="0078756B" w:rsidRDefault="0086410D" w:rsidP="00E604EF">
      <w:pPr>
        <w:pStyle w:val="Corpodetexto"/>
        <w:spacing w:after="0"/>
        <w:jc w:val="both"/>
        <w:rPr>
          <w:rFonts w:ascii="Times New Roman" w:hAnsi="Times New Roman" w:cs="Times New Roman"/>
          <w:color w:val="FF0000"/>
          <w:sz w:val="24"/>
          <w:szCs w:val="24"/>
        </w:rPr>
      </w:pPr>
    </w:p>
    <w:p w14:paraId="63879D6B"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Liquidez Corrente:                 Ativo Circulante</w:t>
      </w:r>
    </w:p>
    <w:p w14:paraId="64AEF6F3"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2744A364"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w:t>
      </w:r>
    </w:p>
    <w:p w14:paraId="0F3D0860"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w:t>
      </w:r>
    </w:p>
    <w:p w14:paraId="33770492"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lastRenderedPageBreak/>
        <w:t>Liquidez Geral:             (Ativo Circulante + Realizável a Longo Prazo)</w:t>
      </w:r>
    </w:p>
    <w:p w14:paraId="77F729A1"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60050876"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a Longo Prazo)           </w:t>
      </w:r>
    </w:p>
    <w:p w14:paraId="3C228430"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Solvência Geral:                                  Ativo Total</w:t>
      </w:r>
    </w:p>
    <w:p w14:paraId="1335FFCE"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25974BDB" w14:textId="734F5D79" w:rsidR="0086410D" w:rsidRPr="00934DF9"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a Longo Prazo)</w:t>
      </w:r>
    </w:p>
    <w:p w14:paraId="6BE52C3E" w14:textId="77777777" w:rsidR="0086410D" w:rsidRPr="00897BCA" w:rsidRDefault="0086410D" w:rsidP="00E604EF">
      <w:pPr>
        <w:pStyle w:val="Corpodetexto"/>
        <w:spacing w:after="0"/>
        <w:jc w:val="both"/>
        <w:rPr>
          <w:rFonts w:ascii="Times New Roman" w:hAnsi="Times New Roman" w:cs="Times New Roman"/>
          <w:i/>
          <w:sz w:val="24"/>
          <w:szCs w:val="24"/>
        </w:rPr>
      </w:pPr>
    </w:p>
    <w:p w14:paraId="51DF4214" w14:textId="77777777" w:rsidR="0086410D" w:rsidRPr="00897BCA" w:rsidRDefault="00184393" w:rsidP="00E604EF">
      <w:pPr>
        <w:pStyle w:val="Corpodetexto"/>
        <w:spacing w:after="0"/>
        <w:jc w:val="both"/>
        <w:rPr>
          <w:rFonts w:ascii="Times New Roman" w:hAnsi="Times New Roman" w:cs="Times New Roman"/>
          <w:sz w:val="24"/>
          <w:szCs w:val="24"/>
        </w:rPr>
      </w:pPr>
      <w:r w:rsidRPr="00897BCA">
        <w:rPr>
          <w:rFonts w:ascii="Times New Roman" w:hAnsi="Times New Roman" w:cs="Times New Roman"/>
          <w:b/>
          <w:sz w:val="24"/>
          <w:szCs w:val="24"/>
        </w:rPr>
        <w:t xml:space="preserve">a2) </w:t>
      </w:r>
      <w:r w:rsidRPr="00897BCA">
        <w:rPr>
          <w:rFonts w:ascii="Times New Roman" w:hAnsi="Times New Roman" w:cs="Times New Roman"/>
          <w:sz w:val="24"/>
          <w:szCs w:val="24"/>
        </w:rPr>
        <w:t>é vedada a substituição do balanço por balancete ou balanço provisório.</w:t>
      </w:r>
    </w:p>
    <w:p w14:paraId="7CF6E755" w14:textId="77777777" w:rsidR="0086410D" w:rsidRPr="00897BCA" w:rsidRDefault="00184393" w:rsidP="00E604EF">
      <w:pPr>
        <w:pStyle w:val="Corpodetexto"/>
        <w:spacing w:after="0"/>
        <w:ind w:right="226"/>
        <w:jc w:val="both"/>
        <w:rPr>
          <w:rFonts w:ascii="Times New Roman" w:hAnsi="Times New Roman" w:cs="Times New Roman"/>
          <w:sz w:val="24"/>
          <w:szCs w:val="24"/>
        </w:rPr>
      </w:pPr>
      <w:r w:rsidRPr="00897BCA">
        <w:rPr>
          <w:rFonts w:ascii="Times New Roman" w:hAnsi="Times New Roman" w:cs="Times New Roman"/>
          <w:b/>
          <w:sz w:val="24"/>
          <w:szCs w:val="24"/>
        </w:rPr>
        <w:t xml:space="preserve">a3) </w:t>
      </w:r>
      <w:r w:rsidRPr="00897BCA">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897BCA" w:rsidRDefault="00184393" w:rsidP="00E604EF">
      <w:pPr>
        <w:pStyle w:val="PargrafodaLista"/>
        <w:numPr>
          <w:ilvl w:val="0"/>
          <w:numId w:val="8"/>
        </w:numPr>
        <w:tabs>
          <w:tab w:val="left" w:pos="518"/>
          <w:tab w:val="left" w:pos="4132"/>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certidão negativa de falência expedida pelo distribuidor da sede da pessoa jurídica, em prazo  não  superior</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 xml:space="preserve">a </w:t>
      </w:r>
      <w:r w:rsidR="0078756B" w:rsidRPr="0078756B">
        <w:rPr>
          <w:rFonts w:ascii="Times New Roman" w:hAnsi="Times New Roman" w:cs="Times New Roman"/>
          <w:sz w:val="24"/>
          <w:szCs w:val="24"/>
        </w:rPr>
        <w:t>30</w:t>
      </w:r>
      <w:r w:rsidRPr="0078756B">
        <w:rPr>
          <w:rFonts w:ascii="Times New Roman" w:hAnsi="Times New Roman" w:cs="Times New Roman"/>
          <w:spacing w:val="29"/>
          <w:sz w:val="24"/>
          <w:szCs w:val="24"/>
        </w:rPr>
        <w:t xml:space="preserve"> </w:t>
      </w:r>
      <w:r w:rsidRPr="0078756B">
        <w:rPr>
          <w:rFonts w:ascii="Times New Roman" w:hAnsi="Times New Roman" w:cs="Times New Roman"/>
          <w:sz w:val="24"/>
          <w:szCs w:val="24"/>
        </w:rPr>
        <w:t>(</w:t>
      </w:r>
      <w:r w:rsidR="0078756B" w:rsidRPr="0078756B">
        <w:rPr>
          <w:rFonts w:ascii="Times New Roman" w:hAnsi="Times New Roman" w:cs="Times New Roman"/>
          <w:sz w:val="24"/>
          <w:szCs w:val="24"/>
        </w:rPr>
        <w:t>trinta</w:t>
      </w:r>
      <w:r w:rsidRPr="0078756B">
        <w:rPr>
          <w:rFonts w:ascii="Times New Roman" w:hAnsi="Times New Roman" w:cs="Times New Roman"/>
          <w:sz w:val="24"/>
          <w:szCs w:val="24"/>
        </w:rPr>
        <w:t>)</w:t>
      </w:r>
      <w:r w:rsidRPr="00897BCA">
        <w:rPr>
          <w:rFonts w:ascii="Times New Roman" w:hAnsi="Times New Roman" w:cs="Times New Roman"/>
          <w:sz w:val="24"/>
          <w:szCs w:val="24"/>
        </w:rPr>
        <w:t xml:space="preserve"> dias da data designada para a apresentação do documento;</w:t>
      </w:r>
    </w:p>
    <w:p w14:paraId="03E3EA8E" w14:textId="77777777" w:rsidR="0086410D" w:rsidRPr="00897BCA" w:rsidRDefault="00184393" w:rsidP="00E604EF">
      <w:pPr>
        <w:pStyle w:val="PargrafodaLista"/>
        <w:numPr>
          <w:ilvl w:val="1"/>
          <w:numId w:val="13"/>
        </w:numPr>
        <w:tabs>
          <w:tab w:val="left" w:pos="681"/>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Para as empresas cadastradas no Município, a documentação poderá ser substituída pelo seu Certificado de Registro de Fornecedor, desde que seu objetivo social comporte o objeto licitado e o registro cadastral esteja no prazo de</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validade.</w:t>
      </w:r>
    </w:p>
    <w:p w14:paraId="59AA09E0" w14:textId="77777777" w:rsidR="0086410D" w:rsidRPr="00897BCA" w:rsidRDefault="00184393" w:rsidP="00E604EF">
      <w:pPr>
        <w:pStyle w:val="PargrafodaLista"/>
        <w:numPr>
          <w:ilvl w:val="2"/>
          <w:numId w:val="13"/>
        </w:numPr>
        <w:tabs>
          <w:tab w:val="left" w:pos="870"/>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 substituição somente terá eficácia em relação aos documentos que tenham sido efetivamente apresentados para o cadastro e desde que estejam atualizados na data da sessão, constante no</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preâmbulo.</w:t>
      </w:r>
    </w:p>
    <w:p w14:paraId="6B49AA5E" w14:textId="77777777" w:rsidR="0086410D" w:rsidRPr="00897BCA" w:rsidRDefault="00184393" w:rsidP="00E604EF">
      <w:pPr>
        <w:pStyle w:val="PargrafodaLista"/>
        <w:numPr>
          <w:ilvl w:val="2"/>
          <w:numId w:val="13"/>
        </w:numPr>
        <w:tabs>
          <w:tab w:val="left" w:pos="84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Caso algum dos documentos obrigatórios, exigidos para cadastro, esteja com o prazo de validade expirado, o licitante deverá regularizá-lo no órgão emitente do cadastro ou anexá-lo, como complemento ao certificado apresentado, sob pena de</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inabilitação.</w:t>
      </w:r>
    </w:p>
    <w:p w14:paraId="6C5D3F95" w14:textId="77777777" w:rsidR="0086410D" w:rsidRPr="00897BCA" w:rsidRDefault="0086410D" w:rsidP="00E604EF">
      <w:pPr>
        <w:pStyle w:val="Corpodetexto"/>
        <w:spacing w:after="0"/>
        <w:jc w:val="both"/>
        <w:rPr>
          <w:rFonts w:ascii="Times New Roman" w:hAnsi="Times New Roman" w:cs="Times New Roman"/>
          <w:sz w:val="24"/>
          <w:szCs w:val="24"/>
        </w:rPr>
      </w:pPr>
    </w:p>
    <w:p w14:paraId="22C1ADF8" w14:textId="13EA7D59" w:rsidR="0086410D" w:rsidRPr="009C1EDD" w:rsidRDefault="00184393" w:rsidP="00E604EF">
      <w:pPr>
        <w:pStyle w:val="Ttulo1"/>
        <w:numPr>
          <w:ilvl w:val="0"/>
          <w:numId w:val="13"/>
        </w:numPr>
        <w:tabs>
          <w:tab w:val="left" w:pos="47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ABERTURA DA SESSÃO</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PÚBLICA</w:t>
      </w:r>
    </w:p>
    <w:p w14:paraId="7B3BD8F5" w14:textId="77777777" w:rsidR="0086410D" w:rsidRPr="00897BCA" w:rsidRDefault="00184393" w:rsidP="00E604EF">
      <w:pPr>
        <w:pStyle w:val="PargrafodaLista"/>
        <w:numPr>
          <w:ilvl w:val="1"/>
          <w:numId w:val="13"/>
        </w:numPr>
        <w:tabs>
          <w:tab w:val="left" w:pos="664"/>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No dia e hora indicados no preâmbulo, o pregoeiro abrirá a sessão pública, mediante a utilização de sua chave 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senha.</w:t>
      </w:r>
    </w:p>
    <w:p w14:paraId="41FF355A" w14:textId="77777777" w:rsidR="0086410D" w:rsidRPr="00897BCA" w:rsidRDefault="00184393" w:rsidP="00E604EF">
      <w:pPr>
        <w:pStyle w:val="PargrafodaLista"/>
        <w:numPr>
          <w:ilvl w:val="1"/>
          <w:numId w:val="13"/>
        </w:numPr>
        <w:tabs>
          <w:tab w:val="left" w:pos="659"/>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6AE8B65" w14:textId="77777777" w:rsidR="0086410D" w:rsidRPr="00217F69" w:rsidRDefault="00184393" w:rsidP="00E604EF">
      <w:pPr>
        <w:pStyle w:val="PargrafodaLista"/>
        <w:numPr>
          <w:ilvl w:val="1"/>
          <w:numId w:val="13"/>
        </w:numPr>
        <w:tabs>
          <w:tab w:val="left" w:pos="592"/>
        </w:tabs>
        <w:spacing w:after="0"/>
        <w:ind w:left="0" w:right="231" w:firstLine="0"/>
        <w:rPr>
          <w:rFonts w:ascii="Times New Roman" w:hAnsi="Times New Roman" w:cs="Times New Roman"/>
          <w:b/>
          <w:sz w:val="24"/>
          <w:szCs w:val="24"/>
        </w:rPr>
      </w:pPr>
      <w:r w:rsidRPr="00217F69">
        <w:rPr>
          <w:rFonts w:ascii="Times New Roman" w:hAnsi="Times New Roman" w:cs="Times New Roman"/>
          <w:b/>
          <w:sz w:val="24"/>
          <w:szCs w:val="24"/>
        </w:rPr>
        <w:lastRenderedPageBreak/>
        <w:t>A comunicação entre o pregoeiro e os licitantes ocorrerá mediante troca de mensagens em campo próprio do sistema</w:t>
      </w:r>
      <w:r w:rsidRPr="00217F69">
        <w:rPr>
          <w:rFonts w:ascii="Times New Roman" w:hAnsi="Times New Roman" w:cs="Times New Roman"/>
          <w:b/>
          <w:spacing w:val="-4"/>
          <w:sz w:val="24"/>
          <w:szCs w:val="24"/>
        </w:rPr>
        <w:t xml:space="preserve"> </w:t>
      </w:r>
      <w:r w:rsidRPr="00217F69">
        <w:rPr>
          <w:rFonts w:ascii="Times New Roman" w:hAnsi="Times New Roman" w:cs="Times New Roman"/>
          <w:b/>
          <w:sz w:val="24"/>
          <w:szCs w:val="24"/>
        </w:rPr>
        <w:t>eletrônico.</w:t>
      </w:r>
    </w:p>
    <w:p w14:paraId="21268965" w14:textId="77777777" w:rsidR="0086410D" w:rsidRPr="0078756B" w:rsidRDefault="00184393" w:rsidP="00E604EF">
      <w:pPr>
        <w:pStyle w:val="PargrafodaLista"/>
        <w:numPr>
          <w:ilvl w:val="1"/>
          <w:numId w:val="13"/>
        </w:numPr>
        <w:tabs>
          <w:tab w:val="left" w:pos="678"/>
        </w:tabs>
        <w:spacing w:after="0"/>
        <w:ind w:left="0" w:right="234" w:firstLine="0"/>
        <w:rPr>
          <w:rFonts w:ascii="Times New Roman" w:hAnsi="Times New Roman" w:cs="Times New Roman"/>
          <w:sz w:val="24"/>
          <w:szCs w:val="24"/>
        </w:rPr>
      </w:pPr>
      <w:r w:rsidRPr="00897BCA">
        <w:rPr>
          <w:rFonts w:ascii="Times New Roman" w:hAnsi="Times New Roman" w:cs="Times New Roman"/>
          <w:sz w:val="24"/>
          <w:szCs w:val="24"/>
        </w:rPr>
        <w:t>Iniciada a sessão, as propostas de preços contendo a descrição do objeto e do valor estarão disponíveis na</w:t>
      </w:r>
      <w:r w:rsidRPr="00897BCA">
        <w:rPr>
          <w:rFonts w:ascii="Times New Roman" w:hAnsi="Times New Roman" w:cs="Times New Roman"/>
          <w:spacing w:val="-2"/>
          <w:sz w:val="24"/>
          <w:szCs w:val="24"/>
        </w:rPr>
        <w:t xml:space="preserve"> </w:t>
      </w:r>
      <w:r w:rsidRPr="00897BCA">
        <w:rPr>
          <w:rFonts w:ascii="Times New Roman" w:hAnsi="Times New Roman" w:cs="Times New Roman"/>
          <w:i/>
          <w:sz w:val="24"/>
          <w:szCs w:val="24"/>
        </w:rPr>
        <w:t>internet</w:t>
      </w:r>
      <w:r w:rsidRPr="00897BCA">
        <w:rPr>
          <w:rFonts w:ascii="Times New Roman" w:hAnsi="Times New Roman" w:cs="Times New Roman"/>
          <w:sz w:val="24"/>
          <w:szCs w:val="24"/>
        </w:rPr>
        <w:t>.</w:t>
      </w:r>
    </w:p>
    <w:p w14:paraId="5E71AA27" w14:textId="77777777" w:rsidR="0086410D" w:rsidRPr="00897BCA" w:rsidRDefault="0086410D" w:rsidP="00E604EF">
      <w:pPr>
        <w:pStyle w:val="Corpodetexto"/>
        <w:spacing w:after="0"/>
        <w:jc w:val="both"/>
        <w:rPr>
          <w:rFonts w:ascii="Times New Roman" w:hAnsi="Times New Roman" w:cs="Times New Roman"/>
          <w:sz w:val="24"/>
          <w:szCs w:val="24"/>
        </w:rPr>
      </w:pPr>
    </w:p>
    <w:p w14:paraId="1FADDAC5" w14:textId="46B399A4" w:rsidR="0086410D" w:rsidRPr="009C1EDD" w:rsidRDefault="00184393" w:rsidP="00E604EF">
      <w:pPr>
        <w:pStyle w:val="Ttulo1"/>
        <w:numPr>
          <w:ilvl w:val="0"/>
          <w:numId w:val="13"/>
        </w:numPr>
        <w:tabs>
          <w:tab w:val="left" w:pos="470"/>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CLASSIFICAÇÃO INICIAL DAS PROPOSTAS E FORMULAÇÃO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LANCES</w:t>
      </w:r>
    </w:p>
    <w:p w14:paraId="6BAE83FE" w14:textId="77777777" w:rsidR="0086410D" w:rsidRPr="00897BCA" w:rsidRDefault="00184393" w:rsidP="00E604EF">
      <w:pPr>
        <w:pStyle w:val="PargrafodaLista"/>
        <w:numPr>
          <w:ilvl w:val="1"/>
          <w:numId w:val="13"/>
        </w:numPr>
        <w:tabs>
          <w:tab w:val="left" w:pos="657"/>
        </w:tabs>
        <w:spacing w:after="0"/>
        <w:ind w:left="0" w:right="231" w:firstLine="0"/>
        <w:rPr>
          <w:rFonts w:ascii="Times New Roman" w:hAnsi="Times New Roman" w:cs="Times New Roman"/>
          <w:sz w:val="24"/>
          <w:szCs w:val="24"/>
        </w:rPr>
      </w:pPr>
      <w:r w:rsidRPr="00897BCA">
        <w:rPr>
          <w:rFonts w:ascii="Times New Roman" w:hAnsi="Times New Roman" w:cs="Times New Roman"/>
          <w:sz w:val="24"/>
          <w:szCs w:val="24"/>
        </w:rPr>
        <w:t>O pregoeiro verificará as propostas apresentadas e desclassificará fundamentadamente aquelas que não estejam em conformidade com os requisitos estabelecidos no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edital.</w:t>
      </w:r>
    </w:p>
    <w:p w14:paraId="2C9A752E" w14:textId="560D30D5" w:rsidR="0086410D" w:rsidRPr="00214F06" w:rsidRDefault="00184393" w:rsidP="00E604EF">
      <w:pPr>
        <w:pStyle w:val="PargrafodaLista"/>
        <w:numPr>
          <w:ilvl w:val="1"/>
          <w:numId w:val="13"/>
        </w:numPr>
        <w:tabs>
          <w:tab w:val="left" w:pos="65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Serão desclassificadas as propostas</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que:</w:t>
      </w:r>
    </w:p>
    <w:p w14:paraId="3329AF72" w14:textId="53ABBBEA" w:rsidR="0086410D" w:rsidRPr="00214F06" w:rsidRDefault="00184393" w:rsidP="00E604EF">
      <w:pPr>
        <w:pStyle w:val="PargrafodaLista"/>
        <w:numPr>
          <w:ilvl w:val="0"/>
          <w:numId w:val="7"/>
        </w:numPr>
        <w:tabs>
          <w:tab w:val="left" w:pos="482"/>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não atenderem às exigências contidas no objeto desta</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licitação;</w:t>
      </w:r>
    </w:p>
    <w:p w14:paraId="682A371F" w14:textId="201DE3A0" w:rsidR="0086410D" w:rsidRPr="00214F06" w:rsidRDefault="00184393" w:rsidP="00E604EF">
      <w:pPr>
        <w:pStyle w:val="PargrafodaLista"/>
        <w:numPr>
          <w:ilvl w:val="0"/>
          <w:numId w:val="7"/>
        </w:numPr>
        <w:tabs>
          <w:tab w:val="left" w:pos="491"/>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forem omissas em pontos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essenciais;</w:t>
      </w:r>
    </w:p>
    <w:p w14:paraId="36918C9C" w14:textId="4FAC98A0" w:rsidR="0086410D" w:rsidRPr="00897BCA" w:rsidRDefault="00184393" w:rsidP="00E604EF">
      <w:pPr>
        <w:pStyle w:val="PargrafodaLista"/>
        <w:numPr>
          <w:ilvl w:val="0"/>
          <w:numId w:val="7"/>
        </w:numPr>
        <w:tabs>
          <w:tab w:val="left" w:pos="551"/>
        </w:tabs>
        <w:spacing w:after="0"/>
        <w:ind w:left="0" w:right="228" w:firstLine="0"/>
        <w:rPr>
          <w:rFonts w:ascii="Times New Roman" w:hAnsi="Times New Roman" w:cs="Times New Roman"/>
          <w:sz w:val="24"/>
          <w:szCs w:val="24"/>
        </w:rPr>
      </w:pPr>
      <w:proofErr w:type="gramStart"/>
      <w:r w:rsidRPr="00897BCA">
        <w:rPr>
          <w:rFonts w:ascii="Times New Roman" w:hAnsi="Times New Roman" w:cs="Times New Roman"/>
          <w:sz w:val="24"/>
          <w:szCs w:val="24"/>
        </w:rPr>
        <w:t>contiverem</w:t>
      </w:r>
      <w:proofErr w:type="gramEnd"/>
      <w:r w:rsidRPr="00897BCA">
        <w:rPr>
          <w:rFonts w:ascii="Times New Roman" w:hAnsi="Times New Roman" w:cs="Times New Roman"/>
          <w:sz w:val="24"/>
          <w:szCs w:val="24"/>
        </w:rPr>
        <w:t xml:space="preserve"> opções de preços ou marcas alternativas ou </w:t>
      </w:r>
      <w:r w:rsidRPr="00217F69">
        <w:rPr>
          <w:rFonts w:ascii="Times New Roman" w:hAnsi="Times New Roman" w:cs="Times New Roman"/>
          <w:b/>
          <w:sz w:val="24"/>
          <w:szCs w:val="24"/>
        </w:rPr>
        <w:t>que apresentarem preços manifestamente</w:t>
      </w:r>
      <w:r w:rsidRPr="00217F69">
        <w:rPr>
          <w:rFonts w:ascii="Times New Roman" w:hAnsi="Times New Roman" w:cs="Times New Roman"/>
          <w:b/>
          <w:spacing w:val="-1"/>
          <w:sz w:val="24"/>
          <w:szCs w:val="24"/>
        </w:rPr>
        <w:t xml:space="preserve"> </w:t>
      </w:r>
      <w:r w:rsidRPr="00217F69">
        <w:rPr>
          <w:rFonts w:ascii="Times New Roman" w:hAnsi="Times New Roman" w:cs="Times New Roman"/>
          <w:b/>
          <w:sz w:val="24"/>
          <w:szCs w:val="24"/>
        </w:rPr>
        <w:t>inexequíveis</w:t>
      </w:r>
      <w:r w:rsidR="00BB1F6F" w:rsidRPr="00217F69">
        <w:rPr>
          <w:rFonts w:ascii="Times New Roman" w:hAnsi="Times New Roman" w:cs="Times New Roman"/>
          <w:b/>
          <w:sz w:val="24"/>
          <w:szCs w:val="24"/>
        </w:rPr>
        <w:t xml:space="preserve"> ou acima do valor referenciado pelo município</w:t>
      </w:r>
      <w:r w:rsidRPr="00217F69">
        <w:rPr>
          <w:rFonts w:ascii="Times New Roman" w:hAnsi="Times New Roman" w:cs="Times New Roman"/>
          <w:b/>
          <w:sz w:val="24"/>
          <w:szCs w:val="24"/>
        </w:rPr>
        <w:t>.</w:t>
      </w:r>
    </w:p>
    <w:p w14:paraId="08CC092D" w14:textId="77777777" w:rsidR="0086410D" w:rsidRPr="00897BCA" w:rsidRDefault="00184393" w:rsidP="00E604EF">
      <w:pPr>
        <w:pStyle w:val="PargrafodaLista"/>
        <w:numPr>
          <w:ilvl w:val="1"/>
          <w:numId w:val="13"/>
        </w:numPr>
        <w:tabs>
          <w:tab w:val="left" w:pos="67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convocatório.</w:t>
      </w:r>
    </w:p>
    <w:p w14:paraId="1688C849" w14:textId="77777777" w:rsidR="0086410D" w:rsidRPr="00897BCA" w:rsidRDefault="00184393" w:rsidP="00E604EF">
      <w:pPr>
        <w:pStyle w:val="PargrafodaLista"/>
        <w:numPr>
          <w:ilvl w:val="1"/>
          <w:numId w:val="13"/>
        </w:numPr>
        <w:tabs>
          <w:tab w:val="left" w:pos="686"/>
        </w:tabs>
        <w:spacing w:after="0"/>
        <w:ind w:left="0" w:right="230" w:firstLine="0"/>
        <w:rPr>
          <w:rFonts w:ascii="Times New Roman" w:hAnsi="Times New Roman" w:cs="Times New Roman"/>
          <w:sz w:val="24"/>
          <w:szCs w:val="24"/>
        </w:rPr>
      </w:pPr>
      <w:r w:rsidRPr="00897BCA">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eletrônico.</w:t>
      </w:r>
    </w:p>
    <w:p w14:paraId="18785032" w14:textId="25755A47" w:rsidR="0086410D" w:rsidRPr="00897BCA" w:rsidRDefault="00184393" w:rsidP="00217F69">
      <w:pPr>
        <w:pStyle w:val="PargrafodaLista"/>
        <w:numPr>
          <w:ilvl w:val="1"/>
          <w:numId w:val="13"/>
        </w:numPr>
        <w:tabs>
          <w:tab w:val="left" w:pos="652"/>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Somente poderão participar da fase competitiva os autores das propostas</w:t>
      </w:r>
      <w:r w:rsidRPr="00897BCA">
        <w:rPr>
          <w:rFonts w:ascii="Times New Roman" w:hAnsi="Times New Roman" w:cs="Times New Roman"/>
          <w:spacing w:val="-12"/>
          <w:sz w:val="24"/>
          <w:szCs w:val="24"/>
        </w:rPr>
        <w:t xml:space="preserve"> </w:t>
      </w:r>
      <w:r w:rsidR="00217F69">
        <w:rPr>
          <w:rFonts w:ascii="Times New Roman" w:hAnsi="Times New Roman" w:cs="Times New Roman"/>
          <w:spacing w:val="-12"/>
          <w:sz w:val="24"/>
          <w:szCs w:val="24"/>
        </w:rPr>
        <w:t>preliminarmente</w:t>
      </w:r>
      <w:proofErr w:type="gramStart"/>
      <w:r w:rsidR="00217F69">
        <w:rPr>
          <w:rFonts w:ascii="Times New Roman" w:hAnsi="Times New Roman" w:cs="Times New Roman"/>
          <w:spacing w:val="-12"/>
          <w:sz w:val="24"/>
          <w:szCs w:val="24"/>
        </w:rPr>
        <w:t xml:space="preserve">  </w:t>
      </w:r>
      <w:proofErr w:type="gramEnd"/>
      <w:r w:rsidRPr="00897BCA">
        <w:rPr>
          <w:rFonts w:ascii="Times New Roman" w:hAnsi="Times New Roman" w:cs="Times New Roman"/>
          <w:sz w:val="24"/>
          <w:szCs w:val="24"/>
        </w:rPr>
        <w:t>classificadas.</w:t>
      </w:r>
    </w:p>
    <w:p w14:paraId="5AA94011" w14:textId="77777777" w:rsidR="0086410D" w:rsidRPr="00897BCA" w:rsidRDefault="0078756B" w:rsidP="00E604EF">
      <w:pPr>
        <w:pStyle w:val="Corpodetexto"/>
        <w:spacing w:after="0"/>
        <w:ind w:right="228"/>
        <w:jc w:val="both"/>
        <w:rPr>
          <w:rFonts w:ascii="Times New Roman" w:hAnsi="Times New Roman" w:cs="Times New Roman"/>
          <w:sz w:val="24"/>
          <w:szCs w:val="24"/>
        </w:rPr>
      </w:pPr>
      <w:r>
        <w:rPr>
          <w:rFonts w:ascii="Times New Roman" w:hAnsi="Times New Roman" w:cs="Times New Roman"/>
          <w:b/>
          <w:sz w:val="24"/>
          <w:szCs w:val="24"/>
        </w:rPr>
        <w:t>7.6</w:t>
      </w:r>
      <w:r w:rsidR="00184393" w:rsidRPr="00897BCA">
        <w:rPr>
          <w:rFonts w:ascii="Times New Roman" w:hAnsi="Times New Roman" w:cs="Times New Roman"/>
          <w:b/>
          <w:sz w:val="24"/>
          <w:szCs w:val="24"/>
        </w:rPr>
        <w:t xml:space="preserve">. </w:t>
      </w:r>
      <w:r w:rsidR="00184393" w:rsidRPr="00897BCA">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14:paraId="2A0BA4F8" w14:textId="77777777" w:rsidR="0086410D" w:rsidRPr="00897BCA" w:rsidRDefault="00184393" w:rsidP="00E604EF">
      <w:pPr>
        <w:pStyle w:val="Corpodetexto"/>
        <w:spacing w:after="0"/>
        <w:ind w:right="231"/>
        <w:jc w:val="both"/>
        <w:rPr>
          <w:rFonts w:ascii="Times New Roman" w:hAnsi="Times New Roman" w:cs="Times New Roman"/>
          <w:sz w:val="24"/>
          <w:szCs w:val="24"/>
        </w:rPr>
      </w:pPr>
      <w:r w:rsidRPr="00897BCA">
        <w:rPr>
          <w:rFonts w:ascii="Times New Roman" w:hAnsi="Times New Roman" w:cs="Times New Roman"/>
          <w:b/>
          <w:sz w:val="24"/>
          <w:szCs w:val="24"/>
        </w:rPr>
        <w:t xml:space="preserve">7.6.1 </w:t>
      </w:r>
      <w:r w:rsidRPr="00897BCA">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897BCA" w:rsidRDefault="00184393" w:rsidP="00E604EF">
      <w:pPr>
        <w:pStyle w:val="PargrafodaLista"/>
        <w:numPr>
          <w:ilvl w:val="2"/>
          <w:numId w:val="6"/>
        </w:numPr>
        <w:tabs>
          <w:tab w:val="left" w:pos="861"/>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 licitante somente poderá oferecer valor inferior ao último lance por ele ofertado e registrado pelo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sistema.</w:t>
      </w:r>
    </w:p>
    <w:p w14:paraId="5BAD0F8B" w14:textId="77777777" w:rsidR="0086410D" w:rsidRPr="00897BCA" w:rsidRDefault="00184393" w:rsidP="00E604EF">
      <w:pPr>
        <w:pStyle w:val="PargrafodaLista"/>
        <w:numPr>
          <w:ilvl w:val="2"/>
          <w:numId w:val="6"/>
        </w:numPr>
        <w:tabs>
          <w:tab w:val="left" w:pos="84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Não serão aceitos dois ou mais lances iguais e prevalecerá aquele que for recebido e registrado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primeiro.</w:t>
      </w:r>
    </w:p>
    <w:p w14:paraId="193A36D8" w14:textId="0AA357A6" w:rsidR="0086410D" w:rsidRPr="00897BCA" w:rsidRDefault="00184393" w:rsidP="00E604EF">
      <w:pPr>
        <w:pStyle w:val="PargrafodaLista"/>
        <w:numPr>
          <w:ilvl w:val="2"/>
          <w:numId w:val="6"/>
        </w:numPr>
        <w:tabs>
          <w:tab w:val="left" w:pos="854"/>
          <w:tab w:val="left" w:pos="8784"/>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intervalo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mínimo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diferença</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valores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entre</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os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lances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será</w:t>
      </w:r>
      <w:r w:rsidRPr="00897BCA">
        <w:rPr>
          <w:rFonts w:ascii="Times New Roman" w:hAnsi="Times New Roman" w:cs="Times New Roman"/>
          <w:spacing w:val="18"/>
          <w:sz w:val="24"/>
          <w:szCs w:val="24"/>
        </w:rPr>
        <w:t xml:space="preserve"> </w:t>
      </w:r>
      <w:r w:rsidRPr="0078756B">
        <w:rPr>
          <w:rFonts w:ascii="Times New Roman" w:hAnsi="Times New Roman" w:cs="Times New Roman"/>
          <w:sz w:val="24"/>
          <w:szCs w:val="24"/>
        </w:rPr>
        <w:t>de</w:t>
      </w:r>
      <w:r w:rsidR="0078756B" w:rsidRPr="0078756B">
        <w:rPr>
          <w:rFonts w:ascii="Times New Roman" w:hAnsi="Times New Roman" w:cs="Times New Roman"/>
          <w:sz w:val="24"/>
          <w:szCs w:val="24"/>
        </w:rPr>
        <w:t xml:space="preserve"> R$ </w:t>
      </w:r>
      <w:r w:rsidR="00954907">
        <w:rPr>
          <w:rFonts w:ascii="Times New Roman" w:hAnsi="Times New Roman" w:cs="Times New Roman"/>
          <w:sz w:val="24"/>
          <w:szCs w:val="24"/>
        </w:rPr>
        <w:t>10</w:t>
      </w:r>
      <w:r w:rsidR="00DE6D24">
        <w:rPr>
          <w:rFonts w:ascii="Times New Roman" w:hAnsi="Times New Roman" w:cs="Times New Roman"/>
          <w:sz w:val="24"/>
          <w:szCs w:val="24"/>
        </w:rPr>
        <w:t>,00</w:t>
      </w:r>
      <w:r w:rsidR="0078756B">
        <w:rPr>
          <w:rFonts w:ascii="Times New Roman" w:hAnsi="Times New Roman" w:cs="Times New Roman"/>
          <w:sz w:val="24"/>
          <w:szCs w:val="24"/>
        </w:rPr>
        <w:t xml:space="preserve"> (</w:t>
      </w:r>
      <w:r w:rsidR="00954907">
        <w:rPr>
          <w:rFonts w:ascii="Times New Roman" w:hAnsi="Times New Roman" w:cs="Times New Roman"/>
          <w:sz w:val="24"/>
          <w:szCs w:val="24"/>
        </w:rPr>
        <w:t>dez</w:t>
      </w:r>
      <w:r w:rsidR="00DE6D24">
        <w:rPr>
          <w:rFonts w:ascii="Times New Roman" w:hAnsi="Times New Roman" w:cs="Times New Roman"/>
          <w:sz w:val="24"/>
          <w:szCs w:val="24"/>
        </w:rPr>
        <w:t xml:space="preserve"> </w:t>
      </w:r>
      <w:r w:rsidR="00DE6D24">
        <w:rPr>
          <w:rFonts w:ascii="Times New Roman" w:hAnsi="Times New Roman" w:cs="Times New Roman"/>
          <w:sz w:val="24"/>
          <w:szCs w:val="24"/>
        </w:rPr>
        <w:lastRenderedPageBreak/>
        <w:t>reais</w:t>
      </w:r>
      <w:r w:rsidR="0078756B">
        <w:rPr>
          <w:rFonts w:ascii="Times New Roman" w:hAnsi="Times New Roman" w:cs="Times New Roman"/>
          <w:sz w:val="24"/>
          <w:szCs w:val="24"/>
        </w:rPr>
        <w:t>)</w:t>
      </w:r>
      <w:r w:rsidRPr="00897BCA">
        <w:rPr>
          <w:rFonts w:ascii="Times New Roman" w:hAnsi="Times New Roman" w:cs="Times New Roman"/>
          <w:sz w:val="24"/>
          <w:szCs w:val="24"/>
        </w:rPr>
        <w:t xml:space="preserve">, </w:t>
      </w:r>
      <w:r w:rsidRPr="00897BCA">
        <w:rPr>
          <w:rFonts w:ascii="Times New Roman" w:hAnsi="Times New Roman" w:cs="Times New Roman"/>
          <w:spacing w:val="-6"/>
          <w:sz w:val="24"/>
          <w:szCs w:val="24"/>
        </w:rPr>
        <w:t xml:space="preserve">que </w:t>
      </w:r>
      <w:r w:rsidRPr="00897BCA">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897BCA" w:rsidRDefault="0086410D" w:rsidP="00E604EF">
      <w:pPr>
        <w:pStyle w:val="Corpodetexto"/>
        <w:spacing w:after="0"/>
        <w:jc w:val="both"/>
        <w:rPr>
          <w:rFonts w:ascii="Times New Roman" w:hAnsi="Times New Roman" w:cs="Times New Roman"/>
          <w:sz w:val="24"/>
          <w:szCs w:val="24"/>
        </w:rPr>
      </w:pPr>
    </w:p>
    <w:p w14:paraId="704492CF" w14:textId="167F1F48" w:rsidR="0086410D" w:rsidRPr="009C1EDD" w:rsidRDefault="00184393" w:rsidP="00E604EF">
      <w:pPr>
        <w:pStyle w:val="Ttulo1"/>
        <w:numPr>
          <w:ilvl w:val="0"/>
          <w:numId w:val="13"/>
        </w:numPr>
        <w:tabs>
          <w:tab w:val="left" w:pos="467"/>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MODO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DISPUTA</w:t>
      </w:r>
    </w:p>
    <w:p w14:paraId="11C0FBEC" w14:textId="77777777" w:rsidR="0086410D" w:rsidRPr="00897BCA" w:rsidRDefault="00184393" w:rsidP="00E604EF">
      <w:pPr>
        <w:pStyle w:val="PargrafodaLista"/>
        <w:numPr>
          <w:ilvl w:val="1"/>
          <w:numId w:val="13"/>
        </w:numPr>
        <w:tabs>
          <w:tab w:val="left" w:pos="70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Será adotado o modo de disputa aberto, em que os licitantes apresentarão lances públicos e sucessivos, observando as regras constantes no item</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7.</w:t>
      </w:r>
    </w:p>
    <w:p w14:paraId="338D55CA" w14:textId="77777777" w:rsidR="0086410D" w:rsidRPr="00897BCA" w:rsidRDefault="00184393" w:rsidP="00E604EF">
      <w:pPr>
        <w:pStyle w:val="PargrafodaLista"/>
        <w:numPr>
          <w:ilvl w:val="1"/>
          <w:numId w:val="13"/>
        </w:numPr>
        <w:tabs>
          <w:tab w:val="left" w:pos="66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A etapa competitiva, de envio de lances na sessão pública, durará dez minutos e, após isso, será prorrogada automaticamente pelo sistema quando houver lance ofertado nos últimos dois minutos do período de duração da sessão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pública.</w:t>
      </w:r>
    </w:p>
    <w:p w14:paraId="5021040B" w14:textId="77777777" w:rsidR="0086410D" w:rsidRPr="00897BCA" w:rsidRDefault="00184393" w:rsidP="00E604EF">
      <w:pPr>
        <w:pStyle w:val="PargrafodaLista"/>
        <w:numPr>
          <w:ilvl w:val="1"/>
          <w:numId w:val="13"/>
        </w:numPr>
        <w:tabs>
          <w:tab w:val="left" w:pos="66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intermediários.</w:t>
      </w:r>
    </w:p>
    <w:p w14:paraId="1DA4F5C9" w14:textId="77777777" w:rsidR="0086410D" w:rsidRPr="00897BCA" w:rsidRDefault="00184393" w:rsidP="00E604EF">
      <w:pPr>
        <w:pStyle w:val="PargrafodaLista"/>
        <w:numPr>
          <w:ilvl w:val="1"/>
          <w:numId w:val="13"/>
        </w:numPr>
        <w:tabs>
          <w:tab w:val="left" w:pos="777"/>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Na hipótese de não haver novos lances, a sessão pública será encerrada automaticamente.</w:t>
      </w:r>
    </w:p>
    <w:p w14:paraId="5C75E70D" w14:textId="77777777" w:rsidR="0086410D" w:rsidRPr="00897BCA" w:rsidRDefault="00184393" w:rsidP="00E604EF">
      <w:pPr>
        <w:pStyle w:val="PargrafodaLista"/>
        <w:numPr>
          <w:ilvl w:val="1"/>
          <w:numId w:val="13"/>
        </w:numPr>
        <w:tabs>
          <w:tab w:val="left" w:pos="702"/>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mediante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justificativa.</w:t>
      </w:r>
    </w:p>
    <w:p w14:paraId="322DBF0E" w14:textId="77777777" w:rsidR="0086410D" w:rsidRPr="00897BCA" w:rsidRDefault="00184393" w:rsidP="00E604EF">
      <w:pPr>
        <w:pStyle w:val="PargrafodaLista"/>
        <w:numPr>
          <w:ilvl w:val="1"/>
          <w:numId w:val="13"/>
        </w:numPr>
        <w:tabs>
          <w:tab w:val="left" w:pos="662"/>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realizados.</w:t>
      </w:r>
    </w:p>
    <w:p w14:paraId="5DF9A5B0" w14:textId="77777777" w:rsidR="0086410D" w:rsidRPr="00897BCA" w:rsidRDefault="0086410D" w:rsidP="00E604EF">
      <w:pPr>
        <w:pStyle w:val="Corpodetexto"/>
        <w:spacing w:after="0"/>
        <w:jc w:val="both"/>
        <w:rPr>
          <w:rFonts w:ascii="Times New Roman" w:hAnsi="Times New Roman" w:cs="Times New Roman"/>
          <w:sz w:val="24"/>
          <w:szCs w:val="24"/>
        </w:rPr>
      </w:pPr>
    </w:p>
    <w:p w14:paraId="004EC7F7" w14:textId="5E397352" w:rsidR="0086410D" w:rsidRPr="009C1EDD" w:rsidRDefault="00184393" w:rsidP="00E604EF">
      <w:pPr>
        <w:pStyle w:val="Ttulo1"/>
        <w:numPr>
          <w:ilvl w:val="0"/>
          <w:numId w:val="13"/>
        </w:numPr>
        <w:tabs>
          <w:tab w:val="left" w:pos="470"/>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CRITÉRIOS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DESEMPATE</w:t>
      </w:r>
    </w:p>
    <w:p w14:paraId="695A04C0" w14:textId="77777777" w:rsidR="0086410D" w:rsidRPr="00897BCA" w:rsidRDefault="00184393" w:rsidP="00E604EF">
      <w:pPr>
        <w:pStyle w:val="PargrafodaLista"/>
        <w:numPr>
          <w:ilvl w:val="1"/>
          <w:numId w:val="13"/>
        </w:numPr>
        <w:tabs>
          <w:tab w:val="left" w:pos="662"/>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Edital;</w:t>
      </w:r>
    </w:p>
    <w:p w14:paraId="3D753888" w14:textId="77777777" w:rsidR="0086410D" w:rsidRPr="00897BCA" w:rsidRDefault="00184393" w:rsidP="00E604EF">
      <w:pPr>
        <w:pStyle w:val="PargrafodaLista"/>
        <w:numPr>
          <w:ilvl w:val="2"/>
          <w:numId w:val="5"/>
        </w:numPr>
        <w:tabs>
          <w:tab w:val="left" w:pos="426"/>
          <w:tab w:val="left" w:pos="851"/>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Entende-se como empate, para fins da Lei Complementar nº 123/2006, aquelas situações em que as propostas apresentadas pelas beneficiárias sejam iguais ou superiores em até 5% (cinco por cento) à proposta de menor</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valor.</w:t>
      </w:r>
    </w:p>
    <w:p w14:paraId="76A23CB2" w14:textId="189D419E" w:rsidR="0086410D" w:rsidRPr="00F07977" w:rsidRDefault="00184393" w:rsidP="00E604EF">
      <w:pPr>
        <w:pStyle w:val="PargrafodaLista"/>
        <w:numPr>
          <w:ilvl w:val="2"/>
          <w:numId w:val="5"/>
        </w:numPr>
        <w:tabs>
          <w:tab w:val="left" w:pos="83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Ocorrendo o empate, na forma do subitem anterior, proceder-se-á da seguinte</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forma:</w:t>
      </w:r>
    </w:p>
    <w:p w14:paraId="48FF7485" w14:textId="77777777" w:rsidR="0086410D" w:rsidRPr="00897BCA" w:rsidRDefault="00184393" w:rsidP="00E604EF">
      <w:pPr>
        <w:pStyle w:val="PargrafodaLista"/>
        <w:numPr>
          <w:ilvl w:val="0"/>
          <w:numId w:val="4"/>
        </w:numPr>
        <w:tabs>
          <w:tab w:val="left" w:pos="515"/>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A beneficiária detentora da proposta de menor valor será convocada via sistema para apresentar, no prazo de 5 (cinco) minutos, nova proposta, inferior àquela considerada, até </w:t>
      </w:r>
      <w:r w:rsidRPr="00897BCA">
        <w:rPr>
          <w:rFonts w:ascii="Times New Roman" w:hAnsi="Times New Roman" w:cs="Times New Roman"/>
          <w:sz w:val="24"/>
          <w:szCs w:val="24"/>
        </w:rPr>
        <w:lastRenderedPageBreak/>
        <w:t>então, de menor preço, situação em que será declarada vencedora do</w:t>
      </w:r>
      <w:r w:rsidRPr="00897BCA">
        <w:rPr>
          <w:rFonts w:ascii="Times New Roman" w:hAnsi="Times New Roman" w:cs="Times New Roman"/>
          <w:spacing w:val="-13"/>
          <w:sz w:val="24"/>
          <w:szCs w:val="24"/>
        </w:rPr>
        <w:t xml:space="preserve"> </w:t>
      </w:r>
      <w:r w:rsidRPr="00897BCA">
        <w:rPr>
          <w:rFonts w:ascii="Times New Roman" w:hAnsi="Times New Roman" w:cs="Times New Roman"/>
          <w:sz w:val="24"/>
          <w:szCs w:val="24"/>
        </w:rPr>
        <w:t>certame.</w:t>
      </w:r>
    </w:p>
    <w:p w14:paraId="0B25F5E6" w14:textId="77777777" w:rsidR="0086410D" w:rsidRPr="00897BCA" w:rsidRDefault="00184393" w:rsidP="00E604EF">
      <w:pPr>
        <w:pStyle w:val="PargrafodaLista"/>
        <w:numPr>
          <w:ilvl w:val="0"/>
          <w:numId w:val="4"/>
        </w:numPr>
        <w:tabs>
          <w:tab w:val="left" w:pos="503"/>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9.1.2 deste edital, a apresentação de nova proposta, no prazo previsto na alínea </w:t>
      </w:r>
      <w:r w:rsidRPr="00897BCA">
        <w:rPr>
          <w:rFonts w:ascii="Times New Roman" w:hAnsi="Times New Roman" w:cs="Times New Roman"/>
          <w:i/>
          <w:sz w:val="24"/>
          <w:szCs w:val="24"/>
        </w:rPr>
        <w:t xml:space="preserve">a </w:t>
      </w:r>
      <w:r w:rsidRPr="00897BCA">
        <w:rPr>
          <w:rFonts w:ascii="Times New Roman" w:hAnsi="Times New Roman" w:cs="Times New Roman"/>
          <w:sz w:val="24"/>
          <w:szCs w:val="24"/>
        </w:rPr>
        <w:t>deste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item.</w:t>
      </w:r>
    </w:p>
    <w:p w14:paraId="4A573B64" w14:textId="77777777" w:rsidR="0086410D" w:rsidRPr="00897BCA" w:rsidRDefault="00184393" w:rsidP="00E604EF">
      <w:pPr>
        <w:pStyle w:val="PargrafodaLista"/>
        <w:numPr>
          <w:ilvl w:val="2"/>
          <w:numId w:val="5"/>
        </w:numPr>
        <w:tabs>
          <w:tab w:val="left" w:pos="846"/>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O disposto no item 9.1 não se aplica às hipóteses em que a proposta de menor valor inicial tiver sido apresentado por beneficiária da Lei Complementar nº</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123/2006.</w:t>
      </w:r>
    </w:p>
    <w:p w14:paraId="0F8E4612" w14:textId="77777777" w:rsidR="0086410D" w:rsidRPr="00897BCA" w:rsidRDefault="00184393" w:rsidP="00E604EF">
      <w:pPr>
        <w:pStyle w:val="PargrafodaLista"/>
        <w:numPr>
          <w:ilvl w:val="1"/>
          <w:numId w:val="13"/>
        </w:numPr>
        <w:tabs>
          <w:tab w:val="left" w:pos="676"/>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897BCA" w:rsidRDefault="00184393" w:rsidP="00E604EF">
      <w:pPr>
        <w:pStyle w:val="PargrafodaLista"/>
        <w:numPr>
          <w:ilvl w:val="1"/>
          <w:numId w:val="13"/>
        </w:numPr>
        <w:tabs>
          <w:tab w:val="left" w:pos="707"/>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Persistindo o empate, a proposta vencedora será sorteada pelo sistema eletrônico dentre as propostas empatadas, de acordo com o art. 45, § 2º, da Lei nº</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8.666/1993.</w:t>
      </w:r>
    </w:p>
    <w:p w14:paraId="7802EFDF" w14:textId="77777777" w:rsidR="0086410D" w:rsidRPr="00897BCA" w:rsidRDefault="0086410D" w:rsidP="00E604EF">
      <w:pPr>
        <w:pStyle w:val="Corpodetexto"/>
        <w:spacing w:after="0"/>
        <w:jc w:val="both"/>
        <w:rPr>
          <w:rFonts w:ascii="Times New Roman" w:hAnsi="Times New Roman" w:cs="Times New Roman"/>
          <w:sz w:val="24"/>
          <w:szCs w:val="24"/>
        </w:rPr>
      </w:pPr>
    </w:p>
    <w:p w14:paraId="11E2B4C5" w14:textId="0CF515AE"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NEGOCIAÇÃO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JULGAMENTO</w:t>
      </w:r>
    </w:p>
    <w:p w14:paraId="413D9B2B" w14:textId="77777777" w:rsidR="0086410D" w:rsidRPr="00897BCA" w:rsidRDefault="00184393" w:rsidP="00E604EF">
      <w:pPr>
        <w:pStyle w:val="PargrafodaLista"/>
        <w:numPr>
          <w:ilvl w:val="1"/>
          <w:numId w:val="13"/>
        </w:numPr>
        <w:tabs>
          <w:tab w:val="left" w:pos="796"/>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proposta.</w:t>
      </w:r>
    </w:p>
    <w:p w14:paraId="7376A3E6" w14:textId="7DED675E" w:rsidR="0086410D" w:rsidRPr="00897BCA" w:rsidRDefault="00184393" w:rsidP="00E604EF">
      <w:pPr>
        <w:pStyle w:val="PargrafodaLista"/>
        <w:numPr>
          <w:ilvl w:val="1"/>
          <w:numId w:val="13"/>
        </w:numPr>
        <w:tabs>
          <w:tab w:val="left" w:pos="79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 xml:space="preserve">A resposta à contraproposta e o envio de documentos complementares, necessários ao julgamento da aceitabilidade da proposta, inclusive a sua adequação ao último lance ofertado, que sejam solicitados pelo pregoeiro, deverão ser encaminhados no prazo fixado </w:t>
      </w:r>
      <w:r w:rsidR="00CE18B7">
        <w:rPr>
          <w:rFonts w:ascii="Times New Roman" w:hAnsi="Times New Roman" w:cs="Times New Roman"/>
          <w:sz w:val="24"/>
          <w:szCs w:val="24"/>
        </w:rPr>
        <w:t>via sistema</w:t>
      </w:r>
      <w:r w:rsidRPr="00897BCA">
        <w:rPr>
          <w:rFonts w:ascii="Times New Roman" w:hAnsi="Times New Roman" w:cs="Times New Roman"/>
          <w:sz w:val="24"/>
          <w:szCs w:val="24"/>
        </w:rPr>
        <w:t>.</w:t>
      </w:r>
    </w:p>
    <w:p w14:paraId="297AA23F" w14:textId="77777777" w:rsidR="0086410D" w:rsidRPr="00897BCA" w:rsidRDefault="00184393" w:rsidP="00E604EF">
      <w:pPr>
        <w:pStyle w:val="PargrafodaLista"/>
        <w:numPr>
          <w:ilvl w:val="1"/>
          <w:numId w:val="13"/>
        </w:numPr>
        <w:tabs>
          <w:tab w:val="left" w:pos="777"/>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Administração.</w:t>
      </w:r>
    </w:p>
    <w:p w14:paraId="60AF0FBF" w14:textId="77777777" w:rsidR="0086410D" w:rsidRDefault="00184393" w:rsidP="00E604EF">
      <w:pPr>
        <w:pStyle w:val="PargrafodaLista"/>
        <w:numPr>
          <w:ilvl w:val="1"/>
          <w:numId w:val="13"/>
        </w:numPr>
        <w:tabs>
          <w:tab w:val="left" w:pos="791"/>
        </w:tabs>
        <w:spacing w:after="0"/>
        <w:ind w:left="0" w:right="233" w:firstLine="0"/>
        <w:rPr>
          <w:rFonts w:ascii="Times New Roman" w:hAnsi="Times New Roman" w:cs="Times New Roman"/>
          <w:sz w:val="24"/>
          <w:szCs w:val="24"/>
        </w:rPr>
      </w:pPr>
      <w:r w:rsidRPr="00897BCA">
        <w:rPr>
          <w:rFonts w:ascii="Times New Roman" w:hAnsi="Times New Roman" w:cs="Times New Roman"/>
          <w:sz w:val="24"/>
          <w:szCs w:val="24"/>
        </w:rPr>
        <w:t>Não serão consideradas, para julgamento das propostas, vantagens não previstas no edital.</w:t>
      </w:r>
    </w:p>
    <w:p w14:paraId="17A37A76" w14:textId="4C96FEBB" w:rsidR="00CE18B7" w:rsidRPr="00897BCA" w:rsidRDefault="00CE18B7" w:rsidP="00E604EF">
      <w:pPr>
        <w:pStyle w:val="PargrafodaLista"/>
        <w:numPr>
          <w:ilvl w:val="1"/>
          <w:numId w:val="13"/>
        </w:numPr>
        <w:tabs>
          <w:tab w:val="left" w:pos="791"/>
        </w:tabs>
        <w:spacing w:after="0"/>
        <w:ind w:left="0" w:right="233" w:firstLine="0"/>
        <w:rPr>
          <w:rFonts w:ascii="Times New Roman" w:hAnsi="Times New Roman" w:cs="Times New Roman"/>
          <w:sz w:val="24"/>
          <w:szCs w:val="24"/>
        </w:rPr>
      </w:pPr>
      <w:r>
        <w:rPr>
          <w:rFonts w:ascii="Times New Roman" w:hAnsi="Times New Roman" w:cs="Times New Roman"/>
          <w:sz w:val="24"/>
          <w:szCs w:val="24"/>
        </w:rPr>
        <w:t>Em permanecendo o preço proposto acima do referenciado pelo Município, será desclassificado.</w:t>
      </w:r>
    </w:p>
    <w:p w14:paraId="7937E386" w14:textId="77777777" w:rsidR="0086410D" w:rsidRPr="00897BCA" w:rsidRDefault="0086410D" w:rsidP="00E604EF">
      <w:pPr>
        <w:pStyle w:val="Corpodetexto"/>
        <w:spacing w:after="0"/>
        <w:jc w:val="both"/>
        <w:rPr>
          <w:rFonts w:ascii="Times New Roman" w:hAnsi="Times New Roman" w:cs="Times New Roman"/>
          <w:sz w:val="24"/>
          <w:szCs w:val="24"/>
        </w:rPr>
      </w:pPr>
    </w:p>
    <w:p w14:paraId="2B6C913B" w14:textId="6770B190"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VERIFICAÇÃO DA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7F0C5F78" w14:textId="77777777" w:rsidR="0086410D" w:rsidRPr="00897BCA" w:rsidRDefault="00184393" w:rsidP="00E604EF">
      <w:pPr>
        <w:pStyle w:val="PargrafodaLista"/>
        <w:numPr>
          <w:ilvl w:val="1"/>
          <w:numId w:val="13"/>
        </w:numPr>
        <w:tabs>
          <w:tab w:val="left" w:pos="813"/>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 xml:space="preserve">Os documentos de habilitação, de que tratam os itens 5.1.3 e 5.1.4, enviados nos </w:t>
      </w:r>
      <w:r w:rsidRPr="00897BCA">
        <w:rPr>
          <w:rFonts w:ascii="Times New Roman" w:hAnsi="Times New Roman" w:cs="Times New Roman"/>
          <w:sz w:val="24"/>
          <w:szCs w:val="24"/>
        </w:rPr>
        <w:lastRenderedPageBreak/>
        <w:t>termos do item 3.1, serão examinados pelo pregoeiro, que verificará a autenticidade das certidões junto aos sítios eletrônicos oficiais de órgãos e entidades</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emissores.</w:t>
      </w:r>
    </w:p>
    <w:p w14:paraId="18B77309" w14:textId="77777777" w:rsidR="0086410D" w:rsidRPr="00897BCA" w:rsidRDefault="00184393" w:rsidP="00E604EF">
      <w:pPr>
        <w:pStyle w:val="PargrafodaLista"/>
        <w:numPr>
          <w:ilvl w:val="1"/>
          <w:numId w:val="13"/>
        </w:numPr>
        <w:tabs>
          <w:tab w:val="left" w:pos="846"/>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validade.</w:t>
      </w:r>
    </w:p>
    <w:p w14:paraId="50C4DE3C" w14:textId="77777777" w:rsidR="0086410D" w:rsidRPr="00897BCA" w:rsidRDefault="00184393" w:rsidP="00E604EF">
      <w:pPr>
        <w:pStyle w:val="PargrafodaLista"/>
        <w:numPr>
          <w:ilvl w:val="1"/>
          <w:numId w:val="13"/>
        </w:numPr>
        <w:tabs>
          <w:tab w:val="left" w:pos="782"/>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prazo.</w:t>
      </w:r>
    </w:p>
    <w:p w14:paraId="2B8E85F4" w14:textId="4CD121A6" w:rsidR="0086410D" w:rsidRPr="00897BCA" w:rsidRDefault="00184393" w:rsidP="00E604EF">
      <w:pPr>
        <w:pStyle w:val="PargrafodaLista"/>
        <w:numPr>
          <w:ilvl w:val="1"/>
          <w:numId w:val="13"/>
        </w:numPr>
        <w:tabs>
          <w:tab w:val="left" w:pos="798"/>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Na hipótese de a pr</w:t>
      </w:r>
      <w:r w:rsidR="00F31E2D">
        <w:rPr>
          <w:rFonts w:ascii="Times New Roman" w:hAnsi="Times New Roman" w:cs="Times New Roman"/>
          <w:sz w:val="24"/>
          <w:szCs w:val="24"/>
        </w:rPr>
        <w:t>oposta vencedora não ser</w:t>
      </w:r>
      <w:r w:rsidRPr="00897BCA">
        <w:rPr>
          <w:rFonts w:ascii="Times New Roman" w:hAnsi="Times New Roman" w:cs="Times New Roman"/>
          <w:sz w:val="24"/>
          <w:szCs w:val="24"/>
        </w:rPr>
        <w:t xml:space="preserve"> aceitável ou o licitante não atender às exigências para habilitação, o pregoeiro examinará a proposta subsequente e assim sucessivamente, na ordem de classificação, até a apuração de uma proposta que atenda ao edital.</w:t>
      </w:r>
    </w:p>
    <w:p w14:paraId="218CCE4B" w14:textId="2C0D2AC8" w:rsidR="0086410D" w:rsidRDefault="00184393" w:rsidP="00E604EF">
      <w:pPr>
        <w:pStyle w:val="PargrafodaLista"/>
        <w:numPr>
          <w:ilvl w:val="1"/>
          <w:numId w:val="13"/>
        </w:numPr>
        <w:tabs>
          <w:tab w:val="left" w:pos="839"/>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Constatado o atendimento às exigências estabelecidas no edital, o licitante será declarado vencedor, oportunizando-se a manifestação da intenção de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recurso.</w:t>
      </w:r>
    </w:p>
    <w:p w14:paraId="102EFA80" w14:textId="77777777" w:rsidR="00214F06" w:rsidRPr="00214F06" w:rsidRDefault="00214F06" w:rsidP="00E604EF">
      <w:pPr>
        <w:tabs>
          <w:tab w:val="left" w:pos="839"/>
        </w:tabs>
        <w:spacing w:after="0"/>
        <w:ind w:right="226"/>
        <w:jc w:val="both"/>
        <w:rPr>
          <w:rFonts w:ascii="Times New Roman" w:hAnsi="Times New Roman" w:cs="Times New Roman"/>
          <w:sz w:val="24"/>
          <w:szCs w:val="24"/>
        </w:rPr>
      </w:pPr>
    </w:p>
    <w:p w14:paraId="00ADDB66" w14:textId="7DADC6C2" w:rsidR="00E96FF3"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78756B">
        <w:rPr>
          <w:rFonts w:ascii="Times New Roman" w:hAnsi="Times New Roman" w:cs="Times New Roman"/>
          <w:sz w:val="24"/>
          <w:szCs w:val="24"/>
        </w:rPr>
        <w:t>RECURSO</w:t>
      </w:r>
    </w:p>
    <w:p w14:paraId="28C67833" w14:textId="713DB32B" w:rsidR="00E96FF3" w:rsidRDefault="00E96FF3" w:rsidP="00E604EF">
      <w:pPr>
        <w:pStyle w:val="PargrafodaLista"/>
        <w:numPr>
          <w:ilvl w:val="1"/>
          <w:numId w:val="13"/>
        </w:numPr>
        <w:tabs>
          <w:tab w:val="left" w:pos="78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Declarado o vencedor, ou proclamado o resultado sem que haja um vencedor, os licitantes poderão manifestar justificadamente a intenção de interposição de recurso, em campo próprio do sistema, sob pena de decadência do direito de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recurso</w:t>
      </w:r>
      <w:r w:rsidR="00E27E6A">
        <w:rPr>
          <w:rFonts w:ascii="Times New Roman" w:hAnsi="Times New Roman" w:cs="Times New Roman"/>
          <w:sz w:val="24"/>
          <w:szCs w:val="24"/>
        </w:rPr>
        <w:t>.</w:t>
      </w:r>
    </w:p>
    <w:p w14:paraId="60FE1372" w14:textId="77777777" w:rsidR="0086410D" w:rsidRPr="00897BCA" w:rsidRDefault="00184393" w:rsidP="00E604EF">
      <w:pPr>
        <w:pStyle w:val="PargrafodaLista"/>
        <w:numPr>
          <w:ilvl w:val="1"/>
          <w:numId w:val="13"/>
        </w:numPr>
        <w:tabs>
          <w:tab w:val="left" w:pos="78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Havendo a manifestação do interesse em recorrer, será concedido o prazo de 3 (três) dias consecutivos para a interposição das razões do recurso, também via sistema, ficando os demais licitantes desde logo intimados para apresentar contrarrazões em igual número de dias, que começarão a correr do término do prazo do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recorrente.</w:t>
      </w:r>
    </w:p>
    <w:p w14:paraId="0E3CD65E" w14:textId="77777777" w:rsidR="0086410D" w:rsidRPr="00897BCA" w:rsidRDefault="00184393" w:rsidP="00E604EF">
      <w:pPr>
        <w:pStyle w:val="PargrafodaLista"/>
        <w:numPr>
          <w:ilvl w:val="1"/>
          <w:numId w:val="13"/>
        </w:numPr>
        <w:tabs>
          <w:tab w:val="left" w:pos="782"/>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Interposto o recurso, o pregoeiro poderá motivadamente reconsiderar ou manter a sua decisão, sendo que neste caso deverá remeter o recurso para o julgamento da autoridade competente.</w:t>
      </w:r>
    </w:p>
    <w:p w14:paraId="4EF89D21" w14:textId="77777777" w:rsidR="0086410D" w:rsidRPr="00897BCA" w:rsidRDefault="00184393" w:rsidP="00E604EF">
      <w:pPr>
        <w:pStyle w:val="PargrafodaLista"/>
        <w:numPr>
          <w:ilvl w:val="1"/>
          <w:numId w:val="13"/>
        </w:numPr>
        <w:tabs>
          <w:tab w:val="left" w:pos="803"/>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 xml:space="preserve">O acolhimento de recurso importará a invalidação apenas dos atos insuscetíveis de </w:t>
      </w:r>
      <w:r w:rsidRPr="00897BCA">
        <w:rPr>
          <w:rFonts w:ascii="Times New Roman" w:hAnsi="Times New Roman" w:cs="Times New Roman"/>
          <w:sz w:val="24"/>
          <w:szCs w:val="24"/>
        </w:rPr>
        <w:lastRenderedPageBreak/>
        <w:t>aproveitamento.</w:t>
      </w:r>
    </w:p>
    <w:p w14:paraId="4468E01F" w14:textId="77777777" w:rsidR="0086410D" w:rsidRPr="00897BCA" w:rsidRDefault="0086410D" w:rsidP="00E604EF">
      <w:pPr>
        <w:pStyle w:val="Corpodetexto"/>
        <w:spacing w:after="0"/>
        <w:jc w:val="both"/>
        <w:rPr>
          <w:rFonts w:ascii="Times New Roman" w:hAnsi="Times New Roman" w:cs="Times New Roman"/>
          <w:sz w:val="24"/>
          <w:szCs w:val="24"/>
        </w:rPr>
      </w:pPr>
    </w:p>
    <w:p w14:paraId="4A1DDB39" w14:textId="7300CE7E" w:rsidR="0086410D" w:rsidRPr="009C1EDD" w:rsidRDefault="00184393" w:rsidP="00E604EF">
      <w:pPr>
        <w:pStyle w:val="Ttulo1"/>
        <w:numPr>
          <w:ilvl w:val="0"/>
          <w:numId w:val="13"/>
        </w:numPr>
        <w:tabs>
          <w:tab w:val="left" w:pos="59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ADJUDICAÇÃO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HOMOLOGAÇÃO</w:t>
      </w:r>
    </w:p>
    <w:p w14:paraId="76700646" w14:textId="77777777" w:rsidR="0086410D" w:rsidRPr="00897BCA" w:rsidRDefault="00184393" w:rsidP="00E604EF">
      <w:pPr>
        <w:pStyle w:val="PargrafodaLista"/>
        <w:numPr>
          <w:ilvl w:val="1"/>
          <w:numId w:val="13"/>
        </w:numPr>
        <w:tabs>
          <w:tab w:val="left" w:pos="79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Decididos os recursos e constatada a regularidade dos atos praticados, a autoridade competente adjudicará o objeto e homologará o procedimento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licitatório.</w:t>
      </w:r>
    </w:p>
    <w:p w14:paraId="42ADB333" w14:textId="7CDEC799" w:rsidR="0086410D" w:rsidRPr="00897BCA" w:rsidRDefault="00184393" w:rsidP="00E604EF">
      <w:pPr>
        <w:pStyle w:val="Corpodetexto"/>
        <w:spacing w:after="0"/>
        <w:ind w:right="231"/>
        <w:jc w:val="both"/>
        <w:rPr>
          <w:rFonts w:ascii="Times New Roman" w:hAnsi="Times New Roman" w:cs="Times New Roman"/>
          <w:sz w:val="24"/>
          <w:szCs w:val="24"/>
        </w:rPr>
      </w:pPr>
      <w:r w:rsidRPr="00897BCA">
        <w:rPr>
          <w:rFonts w:ascii="Times New Roman" w:hAnsi="Times New Roman" w:cs="Times New Roman"/>
          <w:b/>
          <w:sz w:val="24"/>
          <w:szCs w:val="24"/>
        </w:rPr>
        <w:t>13.</w:t>
      </w:r>
      <w:r w:rsidR="00302C75">
        <w:rPr>
          <w:rFonts w:ascii="Times New Roman" w:hAnsi="Times New Roman" w:cs="Times New Roman"/>
          <w:b/>
          <w:sz w:val="24"/>
          <w:szCs w:val="24"/>
        </w:rPr>
        <w:t>2</w:t>
      </w:r>
      <w:r w:rsidRPr="00897BCA">
        <w:rPr>
          <w:rFonts w:ascii="Times New Roman" w:hAnsi="Times New Roman" w:cs="Times New Roman"/>
          <w:b/>
          <w:sz w:val="24"/>
          <w:szCs w:val="24"/>
        </w:rPr>
        <w:t xml:space="preserve">. </w:t>
      </w:r>
      <w:r w:rsidRPr="00897BCA">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897BCA" w:rsidRDefault="0086410D" w:rsidP="00E604EF">
      <w:pPr>
        <w:pStyle w:val="Corpodetexto"/>
        <w:spacing w:after="0"/>
        <w:jc w:val="both"/>
        <w:rPr>
          <w:rFonts w:ascii="Times New Roman" w:hAnsi="Times New Roman" w:cs="Times New Roman"/>
          <w:sz w:val="24"/>
          <w:szCs w:val="24"/>
        </w:rPr>
      </w:pPr>
    </w:p>
    <w:p w14:paraId="02E0943A" w14:textId="42479878"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CONDIÇÕES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CONTRATAÇÃO</w:t>
      </w:r>
    </w:p>
    <w:p w14:paraId="7CA33787" w14:textId="7863CB97" w:rsidR="0086410D" w:rsidRPr="00897BCA" w:rsidRDefault="00184393" w:rsidP="00E604EF">
      <w:pPr>
        <w:pStyle w:val="PargrafodaLista"/>
        <w:numPr>
          <w:ilvl w:val="1"/>
          <w:numId w:val="13"/>
        </w:numPr>
        <w:tabs>
          <w:tab w:val="left" w:pos="810"/>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 xml:space="preserve">Após a homologação, </w:t>
      </w:r>
      <w:r w:rsidR="00E96FF3">
        <w:rPr>
          <w:rFonts w:ascii="Times New Roman" w:hAnsi="Times New Roman" w:cs="Times New Roman"/>
          <w:sz w:val="24"/>
          <w:szCs w:val="24"/>
        </w:rPr>
        <w:t xml:space="preserve">o adjudicatário será convocado </w:t>
      </w:r>
      <w:r w:rsidRPr="00897BCA">
        <w:rPr>
          <w:rFonts w:ascii="Times New Roman" w:hAnsi="Times New Roman" w:cs="Times New Roman"/>
          <w:sz w:val="24"/>
          <w:szCs w:val="24"/>
        </w:rPr>
        <w:t>pa</w:t>
      </w:r>
      <w:r w:rsidR="00E96FF3">
        <w:rPr>
          <w:rFonts w:ascii="Times New Roman" w:hAnsi="Times New Roman" w:cs="Times New Roman"/>
          <w:sz w:val="24"/>
          <w:szCs w:val="24"/>
        </w:rPr>
        <w:t xml:space="preserve">ra no </w:t>
      </w:r>
      <w:r w:rsidRPr="00897BCA">
        <w:rPr>
          <w:rFonts w:ascii="Times New Roman" w:hAnsi="Times New Roman" w:cs="Times New Roman"/>
          <w:sz w:val="24"/>
          <w:szCs w:val="24"/>
        </w:rPr>
        <w:t xml:space="preserve">prazo </w:t>
      </w:r>
      <w:r w:rsidRPr="00E96FF3">
        <w:rPr>
          <w:rFonts w:ascii="Times New Roman" w:hAnsi="Times New Roman" w:cs="Times New Roman"/>
          <w:sz w:val="24"/>
          <w:szCs w:val="24"/>
        </w:rPr>
        <w:t>de</w:t>
      </w:r>
      <w:r w:rsidR="00E96FF3" w:rsidRPr="00E96FF3">
        <w:rPr>
          <w:rFonts w:ascii="Times New Roman" w:hAnsi="Times New Roman" w:cs="Times New Roman"/>
          <w:sz w:val="24"/>
          <w:szCs w:val="24"/>
        </w:rPr>
        <w:t xml:space="preserve"> 5</w:t>
      </w:r>
      <w:r w:rsidR="00E96FF3">
        <w:rPr>
          <w:rFonts w:ascii="Times New Roman" w:hAnsi="Times New Roman" w:cs="Times New Roman"/>
          <w:sz w:val="24"/>
          <w:szCs w:val="24"/>
        </w:rPr>
        <w:t xml:space="preserve"> (cinco)</w:t>
      </w:r>
      <w:r w:rsidRPr="00897BCA">
        <w:rPr>
          <w:rFonts w:ascii="Times New Roman" w:hAnsi="Times New Roman" w:cs="Times New Roman"/>
          <w:sz w:val="24"/>
          <w:szCs w:val="24"/>
        </w:rPr>
        <w:t xml:space="preserve"> dias,  assinar o contrato</w:t>
      </w:r>
      <w:r w:rsidR="00DE6D24">
        <w:rPr>
          <w:rFonts w:ascii="Times New Roman" w:hAnsi="Times New Roman" w:cs="Times New Roman"/>
          <w:sz w:val="24"/>
          <w:szCs w:val="24"/>
        </w:rPr>
        <w:t>.</w:t>
      </w:r>
    </w:p>
    <w:p w14:paraId="1C963AAC" w14:textId="77777777" w:rsidR="0086410D" w:rsidRPr="00897BCA" w:rsidRDefault="00184393" w:rsidP="00E604EF">
      <w:pPr>
        <w:pStyle w:val="PargrafodaLista"/>
        <w:numPr>
          <w:ilvl w:val="1"/>
          <w:numId w:val="13"/>
        </w:numPr>
        <w:tabs>
          <w:tab w:val="left" w:pos="791"/>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prazo.</w:t>
      </w:r>
    </w:p>
    <w:p w14:paraId="4A559002" w14:textId="77777777" w:rsidR="0086410D" w:rsidRPr="00897BCA" w:rsidRDefault="00184393" w:rsidP="00E604EF">
      <w:pPr>
        <w:pStyle w:val="PargrafodaLista"/>
        <w:numPr>
          <w:ilvl w:val="1"/>
          <w:numId w:val="13"/>
        </w:numPr>
        <w:tabs>
          <w:tab w:val="left" w:pos="837"/>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O licitante deverá comprovar as condições de habilitação consignadas no edital, mediante a apresentação dos documentos na forma do art. 32, da Lei de Licitações, atinentes aos documentos em que foram apresentadas cópias simples na licitação, sob  pena de perda do direito à</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contratação.</w:t>
      </w:r>
    </w:p>
    <w:p w14:paraId="4F82670E" w14:textId="77777777" w:rsidR="0086410D" w:rsidRPr="00897BCA" w:rsidRDefault="00184393" w:rsidP="00E604EF">
      <w:pPr>
        <w:pStyle w:val="PargrafodaLista"/>
        <w:numPr>
          <w:ilvl w:val="1"/>
          <w:numId w:val="13"/>
        </w:numPr>
        <w:tabs>
          <w:tab w:val="left" w:pos="789"/>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Na hipótese de o vencedor da licitação se recusar a assinar o contrato, outro licitante será convocado, respeitada a ordem de classificação, para, após a comprovação dos requisitos para habilitação, analisada a proposta e eventuais documentos complementares e, feita a negociação, assinar o contrato, sem prejuízo da aplicação das</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sanções.</w:t>
      </w:r>
    </w:p>
    <w:p w14:paraId="58B8651E" w14:textId="77777777" w:rsidR="0086410D" w:rsidRPr="00897BCA" w:rsidRDefault="0086410D" w:rsidP="00E604EF">
      <w:pPr>
        <w:pStyle w:val="Corpodetexto"/>
        <w:spacing w:after="0"/>
        <w:jc w:val="both"/>
        <w:rPr>
          <w:rFonts w:ascii="Times New Roman" w:hAnsi="Times New Roman" w:cs="Times New Roman"/>
          <w:sz w:val="24"/>
          <w:szCs w:val="24"/>
        </w:rPr>
      </w:pPr>
    </w:p>
    <w:p w14:paraId="02454912" w14:textId="77777777" w:rsidR="00E604EF"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VIGÊNCIA DO</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CONTRATO</w:t>
      </w:r>
    </w:p>
    <w:p w14:paraId="2B28FA76" w14:textId="504E2754" w:rsidR="0086410D" w:rsidRPr="00E604EF" w:rsidRDefault="00E96FF3" w:rsidP="00E604EF">
      <w:pPr>
        <w:pStyle w:val="Ttulo1"/>
        <w:numPr>
          <w:ilvl w:val="1"/>
          <w:numId w:val="13"/>
        </w:numPr>
        <w:tabs>
          <w:tab w:val="left" w:pos="592"/>
        </w:tabs>
        <w:spacing w:after="0"/>
        <w:ind w:left="284" w:hanging="284"/>
        <w:rPr>
          <w:rFonts w:ascii="Times New Roman" w:hAnsi="Times New Roman" w:cs="Times New Roman"/>
          <w:b w:val="0"/>
          <w:sz w:val="24"/>
          <w:szCs w:val="24"/>
        </w:rPr>
      </w:pPr>
      <w:r w:rsidRPr="00E604EF">
        <w:rPr>
          <w:rFonts w:ascii="Times New Roman" w:hAnsi="Times New Roman" w:cs="Times New Roman"/>
          <w:b w:val="0"/>
          <w:sz w:val="24"/>
          <w:szCs w:val="24"/>
        </w:rPr>
        <w:t xml:space="preserve">O contrato terá vigência de </w:t>
      </w:r>
      <w:r w:rsidR="00DE6D24" w:rsidRPr="00E604EF">
        <w:rPr>
          <w:rFonts w:ascii="Times New Roman" w:hAnsi="Times New Roman" w:cs="Times New Roman"/>
          <w:b w:val="0"/>
          <w:sz w:val="24"/>
          <w:szCs w:val="24"/>
        </w:rPr>
        <w:t>12</w:t>
      </w:r>
      <w:r w:rsidRPr="00E604EF">
        <w:rPr>
          <w:rFonts w:ascii="Times New Roman" w:hAnsi="Times New Roman" w:cs="Times New Roman"/>
          <w:b w:val="0"/>
          <w:sz w:val="24"/>
          <w:szCs w:val="24"/>
        </w:rPr>
        <w:t xml:space="preserve"> (</w:t>
      </w:r>
      <w:r w:rsidR="00DE6D24" w:rsidRPr="00E604EF">
        <w:rPr>
          <w:rFonts w:ascii="Times New Roman" w:hAnsi="Times New Roman" w:cs="Times New Roman"/>
          <w:b w:val="0"/>
          <w:sz w:val="24"/>
          <w:szCs w:val="24"/>
        </w:rPr>
        <w:t>doze</w:t>
      </w:r>
      <w:r w:rsidRPr="00E604EF">
        <w:rPr>
          <w:rFonts w:ascii="Times New Roman" w:hAnsi="Times New Roman" w:cs="Times New Roman"/>
          <w:b w:val="0"/>
          <w:sz w:val="24"/>
          <w:szCs w:val="24"/>
        </w:rPr>
        <w:t>) meses a contar da data de assinatura</w:t>
      </w:r>
      <w:r w:rsidR="00DE6D24" w:rsidRPr="00E604EF">
        <w:rPr>
          <w:rFonts w:ascii="Times New Roman" w:hAnsi="Times New Roman" w:cs="Times New Roman"/>
          <w:b w:val="0"/>
          <w:sz w:val="24"/>
          <w:szCs w:val="24"/>
        </w:rPr>
        <w:t>, ou pelo prazo em que se der a garantia</w:t>
      </w:r>
      <w:r w:rsidRPr="00E604EF">
        <w:rPr>
          <w:rFonts w:ascii="Times New Roman" w:hAnsi="Times New Roman" w:cs="Times New Roman"/>
          <w:b w:val="0"/>
          <w:sz w:val="24"/>
          <w:szCs w:val="24"/>
        </w:rPr>
        <w:t>.</w:t>
      </w:r>
    </w:p>
    <w:p w14:paraId="5E1D4CB1" w14:textId="77777777" w:rsidR="0086410D" w:rsidRPr="00897BCA" w:rsidRDefault="0086410D" w:rsidP="00E604EF">
      <w:pPr>
        <w:pStyle w:val="Corpodetexto"/>
        <w:spacing w:after="0"/>
        <w:jc w:val="both"/>
        <w:rPr>
          <w:rFonts w:ascii="Times New Roman" w:hAnsi="Times New Roman" w:cs="Times New Roman"/>
          <w:sz w:val="24"/>
          <w:szCs w:val="24"/>
        </w:rPr>
      </w:pPr>
    </w:p>
    <w:p w14:paraId="0F740C70" w14:textId="077DC05A"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PRAZOS E CONDIÇÕES DE PAGAMENTO</w:t>
      </w:r>
    </w:p>
    <w:p w14:paraId="11562330" w14:textId="77777777" w:rsidR="00DE6D24" w:rsidRDefault="00184393" w:rsidP="00E604EF">
      <w:pPr>
        <w:pStyle w:val="PargrafodaLista"/>
        <w:numPr>
          <w:ilvl w:val="1"/>
          <w:numId w:val="13"/>
        </w:numPr>
        <w:tabs>
          <w:tab w:val="left" w:pos="846"/>
          <w:tab w:val="left" w:pos="2852"/>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 pagamento será efetuado contra empenho, após o recebimento do objeto, e mediante apresentação da Nota Fiscal/Fatura, correndo a despesa na seguinte dotação orçamentária:</w:t>
      </w:r>
      <w:r w:rsidR="00DE6D24">
        <w:rPr>
          <w:rFonts w:ascii="Times New Roman" w:hAnsi="Times New Roman" w:cs="Times New Roman"/>
          <w:sz w:val="24"/>
          <w:szCs w:val="24"/>
        </w:rPr>
        <w:t xml:space="preserve"> </w:t>
      </w:r>
    </w:p>
    <w:p w14:paraId="7E370B2B" w14:textId="77777777" w:rsidR="00B041DA" w:rsidRPr="00B041DA" w:rsidRDefault="00B041DA" w:rsidP="00E604EF">
      <w:pPr>
        <w:pStyle w:val="PargrafodaLista"/>
        <w:tabs>
          <w:tab w:val="left" w:pos="1134"/>
        </w:tabs>
        <w:spacing w:after="0" w:line="240" w:lineRule="auto"/>
        <w:ind w:left="0"/>
        <w:rPr>
          <w:rFonts w:ascii="Times New Roman" w:eastAsia="Times New Roman" w:hAnsi="Times New Roman" w:cs="Times New Roman"/>
          <w:sz w:val="24"/>
          <w:szCs w:val="24"/>
        </w:rPr>
      </w:pPr>
    </w:p>
    <w:p w14:paraId="20B46AD5" w14:textId="681DBCB3" w:rsidR="00B041DA" w:rsidRPr="00B041DA" w:rsidRDefault="00F45498" w:rsidP="00E604EF">
      <w:pPr>
        <w:pStyle w:val="PargrafodaLista"/>
        <w:tabs>
          <w:tab w:val="left" w:pos="1134"/>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00B041DA" w:rsidRPr="00B041DA">
        <w:rPr>
          <w:rFonts w:ascii="Times New Roman" w:eastAsia="Times New Roman" w:hAnsi="Times New Roman" w:cs="Times New Roman"/>
          <w:sz w:val="24"/>
          <w:szCs w:val="24"/>
        </w:rPr>
        <w:t xml:space="preserve"> – Secretaria da</w:t>
      </w:r>
      <w:r>
        <w:rPr>
          <w:rFonts w:ascii="Times New Roman" w:eastAsia="Times New Roman" w:hAnsi="Times New Roman" w:cs="Times New Roman"/>
          <w:sz w:val="24"/>
          <w:szCs w:val="24"/>
        </w:rPr>
        <w:t xml:space="preserve"> Agricultura e Meio Ambiente</w:t>
      </w:r>
      <w:r w:rsidR="00B041DA" w:rsidRPr="00B041DA">
        <w:rPr>
          <w:rFonts w:ascii="Times New Roman" w:eastAsia="Times New Roman" w:hAnsi="Times New Roman" w:cs="Times New Roman"/>
          <w:sz w:val="24"/>
          <w:szCs w:val="24"/>
        </w:rPr>
        <w:t>;</w:t>
      </w:r>
    </w:p>
    <w:p w14:paraId="44732ABF" w14:textId="6D73C5C4" w:rsidR="00B041DA" w:rsidRPr="00B041DA" w:rsidRDefault="00B041DA" w:rsidP="00E604EF">
      <w:pPr>
        <w:pStyle w:val="PargrafodaLista"/>
        <w:tabs>
          <w:tab w:val="left" w:pos="1134"/>
        </w:tabs>
        <w:spacing w:before="120" w:line="240" w:lineRule="auto"/>
        <w:ind w:left="0"/>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lastRenderedPageBreak/>
        <w:t>0</w:t>
      </w:r>
      <w:r w:rsidR="00F45498">
        <w:rPr>
          <w:rFonts w:ascii="Times New Roman" w:eastAsia="Times New Roman" w:hAnsi="Times New Roman" w:cs="Times New Roman"/>
          <w:sz w:val="24"/>
          <w:szCs w:val="24"/>
        </w:rPr>
        <w:t>8</w:t>
      </w:r>
      <w:r w:rsidRPr="00B041DA">
        <w:rPr>
          <w:rFonts w:ascii="Times New Roman" w:eastAsia="Times New Roman" w:hAnsi="Times New Roman" w:cs="Times New Roman"/>
          <w:sz w:val="24"/>
          <w:szCs w:val="24"/>
        </w:rPr>
        <w:t xml:space="preserve">.01 – </w:t>
      </w:r>
      <w:r w:rsidR="00F45498">
        <w:rPr>
          <w:rFonts w:ascii="Times New Roman" w:eastAsia="Times New Roman" w:hAnsi="Times New Roman" w:cs="Times New Roman"/>
          <w:sz w:val="24"/>
          <w:szCs w:val="24"/>
        </w:rPr>
        <w:t>Secretaria da Agricultura e Meio Ambiente;</w:t>
      </w:r>
    </w:p>
    <w:p w14:paraId="113BB22A" w14:textId="6269EDEA" w:rsidR="00B041DA" w:rsidRPr="00B041DA" w:rsidRDefault="00F45498" w:rsidP="00E604EF">
      <w:pPr>
        <w:pStyle w:val="PargrafodaLista"/>
        <w:tabs>
          <w:tab w:val="left" w:pos="1134"/>
        </w:tabs>
        <w:spacing w:before="12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1169</w:t>
      </w:r>
      <w:r w:rsidR="00B041DA" w:rsidRPr="00B041D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Contrapartida Aquisição Equipamentos e Máquinas Agricultura</w:t>
      </w:r>
      <w:r w:rsidR="00B041DA" w:rsidRPr="00B041DA">
        <w:rPr>
          <w:rFonts w:ascii="Times New Roman" w:eastAsia="Times New Roman" w:hAnsi="Times New Roman" w:cs="Times New Roman"/>
          <w:sz w:val="24"/>
          <w:szCs w:val="24"/>
        </w:rPr>
        <w:t>;</w:t>
      </w:r>
    </w:p>
    <w:p w14:paraId="3A2EA164" w14:textId="77777777" w:rsidR="00B041DA" w:rsidRPr="00B041DA" w:rsidRDefault="00B041DA" w:rsidP="00E604EF">
      <w:pPr>
        <w:pStyle w:val="PargrafodaLista"/>
        <w:tabs>
          <w:tab w:val="left" w:pos="1134"/>
        </w:tabs>
        <w:spacing w:before="120" w:line="240" w:lineRule="auto"/>
        <w:ind w:left="0"/>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 xml:space="preserve">44.90.52.00 – Equipamentos e Material Permanente; </w:t>
      </w:r>
    </w:p>
    <w:p w14:paraId="29F252A5" w14:textId="7DA984DD" w:rsidR="00B041DA" w:rsidRDefault="00B041DA" w:rsidP="00E604EF">
      <w:pPr>
        <w:pStyle w:val="PargrafodaLista"/>
        <w:tabs>
          <w:tab w:val="left" w:pos="1134"/>
        </w:tabs>
        <w:spacing w:before="120" w:line="240" w:lineRule="auto"/>
        <w:ind w:left="0"/>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 xml:space="preserve">Fonte de Recurso: </w:t>
      </w:r>
      <w:r w:rsidR="00F45498">
        <w:rPr>
          <w:rFonts w:ascii="Times New Roman" w:eastAsia="Times New Roman" w:hAnsi="Times New Roman" w:cs="Times New Roman"/>
          <w:sz w:val="24"/>
          <w:szCs w:val="24"/>
        </w:rPr>
        <w:t>1703</w:t>
      </w:r>
      <w:r w:rsidRPr="00B041DA">
        <w:rPr>
          <w:rFonts w:ascii="Times New Roman" w:eastAsia="Times New Roman" w:hAnsi="Times New Roman" w:cs="Times New Roman"/>
          <w:sz w:val="24"/>
          <w:szCs w:val="24"/>
        </w:rPr>
        <w:t>.</w:t>
      </w:r>
    </w:p>
    <w:p w14:paraId="1D3084DB" w14:textId="77777777" w:rsidR="00F45498" w:rsidRDefault="00F45498" w:rsidP="00E604EF">
      <w:pPr>
        <w:pStyle w:val="PargrafodaLista"/>
        <w:tabs>
          <w:tab w:val="left" w:pos="1134"/>
        </w:tabs>
        <w:spacing w:before="120" w:line="240" w:lineRule="auto"/>
        <w:ind w:left="0"/>
        <w:rPr>
          <w:rFonts w:ascii="Times New Roman" w:eastAsia="Times New Roman" w:hAnsi="Times New Roman" w:cs="Times New Roman"/>
          <w:sz w:val="24"/>
          <w:szCs w:val="24"/>
        </w:rPr>
      </w:pPr>
    </w:p>
    <w:p w14:paraId="4F6DC0E7" w14:textId="77777777" w:rsidR="00F45498" w:rsidRPr="00B041DA" w:rsidRDefault="00F45498" w:rsidP="00E604EF">
      <w:pPr>
        <w:pStyle w:val="PargrafodaLista"/>
        <w:tabs>
          <w:tab w:val="left" w:pos="1134"/>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Pr="00B041DA">
        <w:rPr>
          <w:rFonts w:ascii="Times New Roman" w:eastAsia="Times New Roman" w:hAnsi="Times New Roman" w:cs="Times New Roman"/>
          <w:sz w:val="24"/>
          <w:szCs w:val="24"/>
        </w:rPr>
        <w:t xml:space="preserve"> – Secretaria da</w:t>
      </w:r>
      <w:r>
        <w:rPr>
          <w:rFonts w:ascii="Times New Roman" w:eastAsia="Times New Roman" w:hAnsi="Times New Roman" w:cs="Times New Roman"/>
          <w:sz w:val="24"/>
          <w:szCs w:val="24"/>
        </w:rPr>
        <w:t xml:space="preserve"> Agricultura e Meio Ambiente</w:t>
      </w:r>
      <w:r w:rsidRPr="00B041DA">
        <w:rPr>
          <w:rFonts w:ascii="Times New Roman" w:eastAsia="Times New Roman" w:hAnsi="Times New Roman" w:cs="Times New Roman"/>
          <w:sz w:val="24"/>
          <w:szCs w:val="24"/>
        </w:rPr>
        <w:t>;</w:t>
      </w:r>
    </w:p>
    <w:p w14:paraId="408E3C2E" w14:textId="366FA1BC" w:rsidR="00F45498" w:rsidRPr="00B041DA" w:rsidRDefault="00F45498" w:rsidP="00E604EF">
      <w:pPr>
        <w:pStyle w:val="PargrafodaLista"/>
        <w:tabs>
          <w:tab w:val="left" w:pos="1134"/>
        </w:tabs>
        <w:spacing w:before="120" w:line="240" w:lineRule="auto"/>
        <w:ind w:left="0"/>
        <w:rPr>
          <w:rFonts w:ascii="Times New Roman" w:eastAsia="Times New Roman" w:hAnsi="Times New Roman" w:cs="Times New Roman"/>
          <w:sz w:val="24"/>
          <w:szCs w:val="24"/>
        </w:rPr>
      </w:pPr>
      <w:proofErr w:type="gramStart"/>
      <w:r w:rsidRPr="00B041DA">
        <w:rPr>
          <w:rFonts w:ascii="Times New Roman" w:eastAsia="Times New Roman" w:hAnsi="Times New Roman" w:cs="Times New Roman"/>
          <w:sz w:val="24"/>
          <w:szCs w:val="24"/>
        </w:rPr>
        <w:t>0</w:t>
      </w:r>
      <w:r>
        <w:rPr>
          <w:rFonts w:ascii="Times New Roman" w:eastAsia="Times New Roman" w:hAnsi="Times New Roman" w:cs="Times New Roman"/>
          <w:sz w:val="24"/>
          <w:szCs w:val="24"/>
        </w:rPr>
        <w:t>8.02</w:t>
      </w:r>
      <w:r w:rsidRPr="00B041D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Secretaria</w:t>
      </w:r>
      <w:proofErr w:type="gramEnd"/>
      <w:r>
        <w:rPr>
          <w:rFonts w:ascii="Times New Roman" w:eastAsia="Times New Roman" w:hAnsi="Times New Roman" w:cs="Times New Roman"/>
          <w:sz w:val="24"/>
          <w:szCs w:val="24"/>
        </w:rPr>
        <w:t xml:space="preserve"> da Agricultura e Meio Ambiente – Recurso Vinculado;</w:t>
      </w:r>
    </w:p>
    <w:p w14:paraId="2BA77785" w14:textId="3F35C4AC" w:rsidR="00F45498" w:rsidRPr="00B041DA" w:rsidRDefault="00F45498" w:rsidP="00E604EF">
      <w:pPr>
        <w:pStyle w:val="PargrafodaLista"/>
        <w:tabs>
          <w:tab w:val="left" w:pos="1134"/>
        </w:tabs>
        <w:spacing w:before="12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1032</w:t>
      </w:r>
      <w:r w:rsidRPr="00B041D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Aquisição de Patrulha Agrícola</w:t>
      </w:r>
      <w:r w:rsidRPr="00B041DA">
        <w:rPr>
          <w:rFonts w:ascii="Times New Roman" w:eastAsia="Times New Roman" w:hAnsi="Times New Roman" w:cs="Times New Roman"/>
          <w:sz w:val="24"/>
          <w:szCs w:val="24"/>
        </w:rPr>
        <w:t>;</w:t>
      </w:r>
    </w:p>
    <w:p w14:paraId="52A0F5BE" w14:textId="77777777" w:rsidR="00F45498" w:rsidRPr="00B041DA" w:rsidRDefault="00F45498" w:rsidP="00E604EF">
      <w:pPr>
        <w:pStyle w:val="PargrafodaLista"/>
        <w:tabs>
          <w:tab w:val="left" w:pos="1134"/>
        </w:tabs>
        <w:spacing w:before="120" w:line="240" w:lineRule="auto"/>
        <w:ind w:left="0"/>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 xml:space="preserve">44.90.52.00 – Equipamentos e Material Permanente; </w:t>
      </w:r>
    </w:p>
    <w:p w14:paraId="04005E5B" w14:textId="395A3668" w:rsidR="00F45498" w:rsidRPr="00B041DA" w:rsidRDefault="00F45498" w:rsidP="00E604EF">
      <w:pPr>
        <w:pStyle w:val="PargrafodaLista"/>
        <w:tabs>
          <w:tab w:val="left" w:pos="1134"/>
        </w:tabs>
        <w:spacing w:before="120" w:line="240" w:lineRule="auto"/>
        <w:ind w:left="0"/>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 xml:space="preserve">Fonte de Recurso: </w:t>
      </w:r>
      <w:r>
        <w:rPr>
          <w:rFonts w:ascii="Times New Roman" w:eastAsia="Times New Roman" w:hAnsi="Times New Roman" w:cs="Times New Roman"/>
          <w:sz w:val="24"/>
          <w:szCs w:val="24"/>
        </w:rPr>
        <w:t>1223</w:t>
      </w:r>
      <w:r w:rsidRPr="00B041DA">
        <w:rPr>
          <w:rFonts w:ascii="Times New Roman" w:eastAsia="Times New Roman" w:hAnsi="Times New Roman" w:cs="Times New Roman"/>
          <w:sz w:val="24"/>
          <w:szCs w:val="24"/>
        </w:rPr>
        <w:t>.</w:t>
      </w:r>
    </w:p>
    <w:p w14:paraId="772EE71F" w14:textId="77777777" w:rsidR="00B041DA" w:rsidRPr="00E3753C" w:rsidRDefault="00B041DA" w:rsidP="00E604EF">
      <w:pPr>
        <w:tabs>
          <w:tab w:val="left" w:pos="846"/>
          <w:tab w:val="left" w:pos="2852"/>
        </w:tabs>
        <w:spacing w:after="0" w:line="240" w:lineRule="auto"/>
        <w:ind w:right="227"/>
        <w:rPr>
          <w:rFonts w:ascii="Times New Roman" w:hAnsi="Times New Roman" w:cs="Times New Roman"/>
          <w:sz w:val="24"/>
          <w:szCs w:val="24"/>
        </w:rPr>
      </w:pPr>
    </w:p>
    <w:p w14:paraId="4678FB11" w14:textId="77777777" w:rsidR="0086410D" w:rsidRPr="00897BCA" w:rsidRDefault="00184393" w:rsidP="00E604EF">
      <w:pPr>
        <w:pStyle w:val="PargrafodaLista"/>
        <w:numPr>
          <w:ilvl w:val="1"/>
          <w:numId w:val="13"/>
        </w:numPr>
        <w:tabs>
          <w:tab w:val="left" w:pos="87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A nota fiscal/</w:t>
      </w:r>
      <w:proofErr w:type="gramStart"/>
      <w:r w:rsidRPr="00897BCA">
        <w:rPr>
          <w:rFonts w:ascii="Times New Roman" w:hAnsi="Times New Roman" w:cs="Times New Roman"/>
          <w:sz w:val="24"/>
          <w:szCs w:val="24"/>
        </w:rPr>
        <w:t>fatura emitida</w:t>
      </w:r>
      <w:proofErr w:type="gramEnd"/>
      <w:r w:rsidRPr="00897BCA">
        <w:rPr>
          <w:rFonts w:ascii="Times New Roman" w:hAnsi="Times New Roman" w:cs="Times New Roman"/>
          <w:sz w:val="24"/>
          <w:szCs w:val="24"/>
        </w:rPr>
        <w:t xml:space="preserve"> pelo fornecedor deverá conter, em local de fácil visualização, a indicação do número do processo, número do pregão eletrônico e da ordem de fornecimento, a fim de se acelerar o trâmite de recebimento do material e posterior liberação do documento fiscal para</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pagamento.</w:t>
      </w:r>
    </w:p>
    <w:p w14:paraId="2A44970A" w14:textId="17E2179C" w:rsidR="0086410D" w:rsidRPr="00897BCA" w:rsidRDefault="00184393" w:rsidP="00E604EF">
      <w:pPr>
        <w:pStyle w:val="PargrafodaLista"/>
        <w:numPr>
          <w:ilvl w:val="1"/>
          <w:numId w:val="13"/>
        </w:numPr>
        <w:tabs>
          <w:tab w:val="left" w:pos="798"/>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O pagamento será efetuado no prazo de máximo de</w:t>
      </w:r>
      <w:r w:rsidRPr="00EA4219">
        <w:rPr>
          <w:rFonts w:ascii="Times New Roman" w:hAnsi="Times New Roman" w:cs="Times New Roman"/>
          <w:sz w:val="24"/>
          <w:szCs w:val="24"/>
        </w:rPr>
        <w:t xml:space="preserve"> </w:t>
      </w:r>
      <w:r w:rsidR="00DE6D24">
        <w:rPr>
          <w:rFonts w:ascii="Times New Roman" w:hAnsi="Times New Roman" w:cs="Times New Roman"/>
          <w:sz w:val="24"/>
          <w:szCs w:val="24"/>
        </w:rPr>
        <w:t>3</w:t>
      </w:r>
      <w:r w:rsidR="00EA4219" w:rsidRPr="00EA4219">
        <w:rPr>
          <w:rFonts w:ascii="Times New Roman" w:hAnsi="Times New Roman" w:cs="Times New Roman"/>
          <w:sz w:val="24"/>
          <w:szCs w:val="24"/>
        </w:rPr>
        <w:t>0</w:t>
      </w:r>
      <w:r w:rsidR="00EA4219">
        <w:rPr>
          <w:rFonts w:ascii="Times New Roman" w:hAnsi="Times New Roman" w:cs="Times New Roman"/>
          <w:sz w:val="24"/>
          <w:szCs w:val="24"/>
        </w:rPr>
        <w:t xml:space="preserve"> (</w:t>
      </w:r>
      <w:r w:rsidR="00DE6D24">
        <w:rPr>
          <w:rFonts w:ascii="Times New Roman" w:hAnsi="Times New Roman" w:cs="Times New Roman"/>
          <w:sz w:val="24"/>
          <w:szCs w:val="24"/>
        </w:rPr>
        <w:t>trinta</w:t>
      </w:r>
      <w:r w:rsidR="00EA4219">
        <w:rPr>
          <w:rFonts w:ascii="Times New Roman" w:hAnsi="Times New Roman" w:cs="Times New Roman"/>
          <w:sz w:val="24"/>
          <w:szCs w:val="24"/>
        </w:rPr>
        <w:t>) dias</w:t>
      </w:r>
      <w:r w:rsidRPr="00897BCA">
        <w:rPr>
          <w:rFonts w:ascii="Times New Roman" w:hAnsi="Times New Roman" w:cs="Times New Roman"/>
          <w:sz w:val="24"/>
          <w:szCs w:val="24"/>
        </w:rPr>
        <w:t xml:space="preserve"> da entrega </w:t>
      </w:r>
      <w:r w:rsidR="00DE6D24">
        <w:rPr>
          <w:rFonts w:ascii="Times New Roman" w:hAnsi="Times New Roman" w:cs="Times New Roman"/>
          <w:sz w:val="24"/>
          <w:szCs w:val="24"/>
        </w:rPr>
        <w:t>do bem.</w:t>
      </w:r>
    </w:p>
    <w:p w14:paraId="246328A3" w14:textId="215705E9" w:rsidR="0086410D" w:rsidRPr="00897BCA" w:rsidRDefault="00184393" w:rsidP="00E604EF">
      <w:pPr>
        <w:pStyle w:val="PargrafodaLista"/>
        <w:numPr>
          <w:ilvl w:val="1"/>
          <w:numId w:val="13"/>
        </w:numPr>
        <w:tabs>
          <w:tab w:val="left" w:pos="820"/>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Ocorrendo atraso no pagamento, os valores serão corrigidos monetariamente pelo </w:t>
      </w:r>
      <w:r w:rsidR="00BA795C">
        <w:rPr>
          <w:rFonts w:ascii="Times New Roman" w:hAnsi="Times New Roman" w:cs="Times New Roman"/>
          <w:sz w:val="24"/>
          <w:szCs w:val="24"/>
        </w:rPr>
        <w:t>IPCA</w:t>
      </w:r>
      <w:r w:rsidRPr="00897BCA">
        <w:rPr>
          <w:rFonts w:ascii="Times New Roman" w:hAnsi="Times New Roman" w:cs="Times New Roman"/>
          <w:sz w:val="24"/>
          <w:szCs w:val="24"/>
        </w:rPr>
        <w:t xml:space="preserve"> do período, ou outro índice que vier a substituí-lo, e a Administração</w:t>
      </w:r>
      <w:proofErr w:type="gramStart"/>
      <w:r w:rsidRPr="00897BCA">
        <w:rPr>
          <w:rFonts w:ascii="Times New Roman" w:hAnsi="Times New Roman" w:cs="Times New Roman"/>
          <w:sz w:val="24"/>
          <w:szCs w:val="24"/>
        </w:rPr>
        <w:t xml:space="preserve">  </w:t>
      </w:r>
      <w:proofErr w:type="gramEnd"/>
      <w:r w:rsidRPr="00897BCA">
        <w:rPr>
          <w:rFonts w:ascii="Times New Roman" w:hAnsi="Times New Roman" w:cs="Times New Roman"/>
          <w:sz w:val="24"/>
          <w:szCs w:val="24"/>
        </w:rPr>
        <w:t xml:space="preserve">compensará a contratada com juros de 0,5% ao mês, </w:t>
      </w:r>
      <w:r w:rsidRPr="00897BCA">
        <w:rPr>
          <w:rFonts w:ascii="Times New Roman" w:hAnsi="Times New Roman" w:cs="Times New Roman"/>
          <w:i/>
          <w:sz w:val="24"/>
          <w:szCs w:val="24"/>
        </w:rPr>
        <w:t>pro</w:t>
      </w:r>
      <w:r w:rsidRPr="00897BCA">
        <w:rPr>
          <w:rFonts w:ascii="Times New Roman" w:hAnsi="Times New Roman" w:cs="Times New Roman"/>
          <w:i/>
          <w:spacing w:val="-12"/>
          <w:sz w:val="24"/>
          <w:szCs w:val="24"/>
        </w:rPr>
        <w:t xml:space="preserve"> </w:t>
      </w:r>
      <w:r w:rsidRPr="00897BCA">
        <w:rPr>
          <w:rFonts w:ascii="Times New Roman" w:hAnsi="Times New Roman" w:cs="Times New Roman"/>
          <w:i/>
          <w:sz w:val="24"/>
          <w:szCs w:val="24"/>
        </w:rPr>
        <w:t>rata</w:t>
      </w:r>
      <w:r w:rsidRPr="00897BCA">
        <w:rPr>
          <w:rFonts w:ascii="Times New Roman" w:hAnsi="Times New Roman" w:cs="Times New Roman"/>
          <w:sz w:val="24"/>
          <w:szCs w:val="24"/>
        </w:rPr>
        <w:t>.</w:t>
      </w:r>
    </w:p>
    <w:p w14:paraId="1947BA28" w14:textId="77777777" w:rsidR="0086410D" w:rsidRPr="00897BCA" w:rsidRDefault="0086410D" w:rsidP="00E604EF">
      <w:pPr>
        <w:pStyle w:val="Corpodetexto"/>
        <w:spacing w:after="0" w:line="240" w:lineRule="auto"/>
        <w:jc w:val="both"/>
        <w:rPr>
          <w:rFonts w:ascii="Times New Roman" w:hAnsi="Times New Roman" w:cs="Times New Roman"/>
          <w:sz w:val="24"/>
          <w:szCs w:val="24"/>
        </w:rPr>
      </w:pPr>
    </w:p>
    <w:p w14:paraId="4BC9E82E" w14:textId="64DFF6B8"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RECEBIMENTO DO OBJETO</w:t>
      </w:r>
    </w:p>
    <w:p w14:paraId="6BB88AB6" w14:textId="49367676" w:rsidR="00A742FE" w:rsidRDefault="00EA4219" w:rsidP="00E604EF">
      <w:pPr>
        <w:pStyle w:val="Corpodetexto"/>
        <w:tabs>
          <w:tab w:val="left" w:pos="7455"/>
        </w:tabs>
        <w:spacing w:after="0"/>
        <w:ind w:right="225"/>
        <w:jc w:val="both"/>
        <w:rPr>
          <w:rFonts w:ascii="Times New Roman" w:hAnsi="Times New Roman" w:cs="Times New Roman"/>
          <w:b/>
          <w:sz w:val="24"/>
          <w:szCs w:val="24"/>
        </w:rPr>
      </w:pPr>
      <w:r>
        <w:rPr>
          <w:rFonts w:ascii="Times New Roman" w:hAnsi="Times New Roman" w:cs="Times New Roman"/>
          <w:b/>
          <w:sz w:val="24"/>
          <w:szCs w:val="24"/>
        </w:rPr>
        <w:t>17.1</w:t>
      </w:r>
      <w:r w:rsidR="00184393" w:rsidRPr="00897BCA">
        <w:rPr>
          <w:rFonts w:ascii="Times New Roman" w:hAnsi="Times New Roman" w:cs="Times New Roman"/>
          <w:b/>
          <w:spacing w:val="16"/>
          <w:sz w:val="24"/>
          <w:szCs w:val="24"/>
        </w:rPr>
        <w:t xml:space="preserve"> </w:t>
      </w:r>
      <w:r w:rsidR="00DE6D24">
        <w:rPr>
          <w:rFonts w:ascii="Times New Roman" w:hAnsi="Times New Roman" w:cs="Times New Roman"/>
          <w:sz w:val="24"/>
          <w:szCs w:val="24"/>
        </w:rPr>
        <w:t>A entrega do</w:t>
      </w:r>
      <w:r>
        <w:rPr>
          <w:rFonts w:ascii="Times New Roman" w:hAnsi="Times New Roman" w:cs="Times New Roman"/>
          <w:sz w:val="24"/>
          <w:szCs w:val="24"/>
        </w:rPr>
        <w:t xml:space="preserve"> </w:t>
      </w:r>
      <w:r w:rsidR="00DE6D24">
        <w:rPr>
          <w:rFonts w:ascii="Times New Roman" w:hAnsi="Times New Roman" w:cs="Times New Roman"/>
          <w:sz w:val="24"/>
          <w:szCs w:val="24"/>
        </w:rPr>
        <w:t>bem</w:t>
      </w:r>
      <w:r>
        <w:rPr>
          <w:rFonts w:ascii="Times New Roman" w:hAnsi="Times New Roman" w:cs="Times New Roman"/>
          <w:sz w:val="24"/>
          <w:szCs w:val="24"/>
        </w:rPr>
        <w:t xml:space="preserve"> deverá ser agendada com o </w:t>
      </w:r>
      <w:r w:rsidR="00DE6D24">
        <w:rPr>
          <w:rFonts w:ascii="Times New Roman" w:hAnsi="Times New Roman" w:cs="Times New Roman"/>
          <w:sz w:val="24"/>
          <w:szCs w:val="24"/>
        </w:rPr>
        <w:t>fiscal do contrato</w:t>
      </w:r>
      <w:r w:rsidR="00563B53">
        <w:rPr>
          <w:rFonts w:ascii="Times New Roman" w:hAnsi="Times New Roman" w:cs="Times New Roman"/>
          <w:sz w:val="24"/>
          <w:szCs w:val="24"/>
        </w:rPr>
        <w:t xml:space="preserve">, para ocorrer em um prazo máximo de </w:t>
      </w:r>
      <w:r w:rsidR="00F45498">
        <w:rPr>
          <w:rFonts w:ascii="Times New Roman" w:hAnsi="Times New Roman" w:cs="Times New Roman"/>
          <w:sz w:val="24"/>
          <w:szCs w:val="24"/>
        </w:rPr>
        <w:t>60</w:t>
      </w:r>
      <w:r w:rsidR="00563B53">
        <w:rPr>
          <w:rFonts w:ascii="Times New Roman" w:hAnsi="Times New Roman" w:cs="Times New Roman"/>
          <w:sz w:val="24"/>
          <w:szCs w:val="24"/>
        </w:rPr>
        <w:t xml:space="preserve"> dias,</w:t>
      </w:r>
      <w:r w:rsidR="00DE6D24">
        <w:rPr>
          <w:rFonts w:ascii="Times New Roman" w:hAnsi="Times New Roman" w:cs="Times New Roman"/>
          <w:sz w:val="24"/>
          <w:szCs w:val="24"/>
        </w:rPr>
        <w:t xml:space="preserve"> no Prédio Sede da Prefeitura Municipal de Faxinal do Soturno, </w:t>
      </w:r>
      <w:r w:rsidR="00DE6D24" w:rsidRPr="00DE6D24">
        <w:rPr>
          <w:rFonts w:ascii="Times New Roman" w:hAnsi="Times New Roman" w:cs="Times New Roman"/>
          <w:b/>
          <w:sz w:val="24"/>
          <w:szCs w:val="24"/>
        </w:rPr>
        <w:t>sem ônus de frete.</w:t>
      </w:r>
    </w:p>
    <w:p w14:paraId="496B6C67" w14:textId="62D57534" w:rsidR="00A742FE" w:rsidRPr="00A742FE" w:rsidRDefault="00A742FE" w:rsidP="00E604EF">
      <w:pPr>
        <w:pStyle w:val="Corpodetexto"/>
        <w:tabs>
          <w:tab w:val="left" w:pos="7455"/>
        </w:tabs>
        <w:spacing w:after="0"/>
        <w:ind w:right="225"/>
        <w:jc w:val="both"/>
        <w:rPr>
          <w:rFonts w:ascii="Times New Roman" w:hAnsi="Times New Roman" w:cs="Times New Roman"/>
          <w:sz w:val="24"/>
          <w:szCs w:val="24"/>
        </w:rPr>
      </w:pPr>
      <w:r>
        <w:rPr>
          <w:rFonts w:ascii="Times New Roman" w:hAnsi="Times New Roman" w:cs="Times New Roman"/>
          <w:b/>
          <w:sz w:val="24"/>
          <w:szCs w:val="24"/>
        </w:rPr>
        <w:t xml:space="preserve">17.2 </w:t>
      </w:r>
      <w:r w:rsidRPr="00A742FE">
        <w:rPr>
          <w:rFonts w:ascii="Times New Roman" w:hAnsi="Times New Roman" w:cs="Times New Roman"/>
          <w:sz w:val="24"/>
          <w:szCs w:val="24"/>
        </w:rPr>
        <w:t>A entrega deverá ser efetuada de forma técnica, devendo a empresa oferecer treinamento e todas as informações necessárias para o bom funcionamento dos equipamentos, com a indicação do local de assistência técnica.</w:t>
      </w:r>
    </w:p>
    <w:p w14:paraId="0C36BF88" w14:textId="1E297D86" w:rsidR="0086410D" w:rsidRPr="00A742FE" w:rsidRDefault="00A742FE" w:rsidP="00A742FE">
      <w:pPr>
        <w:tabs>
          <w:tab w:val="left" w:pos="815"/>
          <w:tab w:val="left" w:pos="7368"/>
        </w:tabs>
        <w:spacing w:after="0"/>
        <w:ind w:right="229"/>
        <w:rPr>
          <w:rFonts w:ascii="Times New Roman" w:hAnsi="Times New Roman" w:cs="Times New Roman"/>
          <w:sz w:val="24"/>
          <w:szCs w:val="24"/>
        </w:rPr>
      </w:pPr>
      <w:r w:rsidRPr="00A742FE">
        <w:rPr>
          <w:rFonts w:ascii="Times New Roman" w:hAnsi="Times New Roman" w:cs="Times New Roman"/>
          <w:b/>
          <w:sz w:val="24"/>
          <w:szCs w:val="24"/>
        </w:rPr>
        <w:t>17.3</w:t>
      </w:r>
      <w:proofErr w:type="gramStart"/>
      <w:r>
        <w:rPr>
          <w:rFonts w:ascii="Times New Roman" w:hAnsi="Times New Roman" w:cs="Times New Roman"/>
          <w:sz w:val="24"/>
          <w:szCs w:val="24"/>
        </w:rPr>
        <w:t xml:space="preserve">  </w:t>
      </w:r>
      <w:proofErr w:type="gramEnd"/>
      <w:r w:rsidR="00184393" w:rsidRPr="00A742FE">
        <w:rPr>
          <w:rFonts w:ascii="Times New Roman" w:hAnsi="Times New Roman" w:cs="Times New Roman"/>
          <w:sz w:val="24"/>
          <w:szCs w:val="24"/>
        </w:rPr>
        <w:t>Verificada a desconformidade, a licitante vencedora deverá promo</w:t>
      </w:r>
      <w:r w:rsidR="00F45498" w:rsidRPr="00A742FE">
        <w:rPr>
          <w:rFonts w:ascii="Times New Roman" w:hAnsi="Times New Roman" w:cs="Times New Roman"/>
          <w:sz w:val="24"/>
          <w:szCs w:val="24"/>
        </w:rPr>
        <w:t xml:space="preserve">ver </w:t>
      </w:r>
      <w:r w:rsidR="00184393" w:rsidRPr="00A742FE">
        <w:rPr>
          <w:rFonts w:ascii="Times New Roman" w:hAnsi="Times New Roman" w:cs="Times New Roman"/>
          <w:sz w:val="24"/>
          <w:szCs w:val="24"/>
        </w:rPr>
        <w:t xml:space="preserve">as  correções  necessárias  no   prazo  </w:t>
      </w:r>
      <w:r w:rsidR="00184393" w:rsidRPr="00A742FE">
        <w:rPr>
          <w:rFonts w:ascii="Times New Roman" w:hAnsi="Times New Roman" w:cs="Times New Roman"/>
          <w:spacing w:val="45"/>
          <w:sz w:val="24"/>
          <w:szCs w:val="24"/>
        </w:rPr>
        <w:t xml:space="preserve"> </w:t>
      </w:r>
      <w:r w:rsidR="00184393" w:rsidRPr="00A742FE">
        <w:rPr>
          <w:rFonts w:ascii="Times New Roman" w:hAnsi="Times New Roman" w:cs="Times New Roman"/>
          <w:sz w:val="24"/>
          <w:szCs w:val="24"/>
        </w:rPr>
        <w:t xml:space="preserve">máximo </w:t>
      </w:r>
      <w:r w:rsidR="00184393" w:rsidRPr="00A742FE">
        <w:rPr>
          <w:rFonts w:ascii="Times New Roman" w:hAnsi="Times New Roman" w:cs="Times New Roman"/>
          <w:spacing w:val="40"/>
          <w:sz w:val="24"/>
          <w:szCs w:val="24"/>
        </w:rPr>
        <w:t xml:space="preserve"> </w:t>
      </w:r>
      <w:r w:rsidR="00EA4219" w:rsidRPr="00A742FE">
        <w:rPr>
          <w:rFonts w:ascii="Times New Roman" w:hAnsi="Times New Roman" w:cs="Times New Roman"/>
          <w:sz w:val="24"/>
          <w:szCs w:val="24"/>
        </w:rPr>
        <w:t xml:space="preserve">de </w:t>
      </w:r>
      <w:r w:rsidR="00DE6D24" w:rsidRPr="00A742FE">
        <w:rPr>
          <w:rFonts w:ascii="Times New Roman" w:hAnsi="Times New Roman" w:cs="Times New Roman"/>
          <w:sz w:val="24"/>
          <w:szCs w:val="24"/>
        </w:rPr>
        <w:t>5</w:t>
      </w:r>
      <w:r w:rsidR="00EA4219" w:rsidRPr="00A742FE">
        <w:rPr>
          <w:rFonts w:ascii="Times New Roman" w:hAnsi="Times New Roman" w:cs="Times New Roman"/>
          <w:sz w:val="24"/>
          <w:szCs w:val="24"/>
        </w:rPr>
        <w:t xml:space="preserve"> (</w:t>
      </w:r>
      <w:r w:rsidR="00DE6D24" w:rsidRPr="00A742FE">
        <w:rPr>
          <w:rFonts w:ascii="Times New Roman" w:hAnsi="Times New Roman" w:cs="Times New Roman"/>
          <w:sz w:val="24"/>
          <w:szCs w:val="24"/>
        </w:rPr>
        <w:t>cinco</w:t>
      </w:r>
      <w:r w:rsidR="00EA4219" w:rsidRPr="00A742FE">
        <w:rPr>
          <w:rFonts w:ascii="Times New Roman" w:hAnsi="Times New Roman" w:cs="Times New Roman"/>
          <w:sz w:val="24"/>
          <w:szCs w:val="24"/>
        </w:rPr>
        <w:t>) dias úteis</w:t>
      </w:r>
      <w:r w:rsidR="00184393" w:rsidRPr="00A742FE">
        <w:rPr>
          <w:rFonts w:ascii="Times New Roman" w:hAnsi="Times New Roman" w:cs="Times New Roman"/>
          <w:sz w:val="24"/>
          <w:szCs w:val="24"/>
        </w:rPr>
        <w:t xml:space="preserve">, sujeitando-se </w:t>
      </w:r>
      <w:r w:rsidR="00184393" w:rsidRPr="00A742FE">
        <w:rPr>
          <w:rFonts w:ascii="Times New Roman" w:hAnsi="Times New Roman" w:cs="Times New Roman"/>
          <w:spacing w:val="-8"/>
          <w:sz w:val="24"/>
          <w:szCs w:val="24"/>
        </w:rPr>
        <w:t xml:space="preserve">às </w:t>
      </w:r>
      <w:r w:rsidR="00184393" w:rsidRPr="00A742FE">
        <w:rPr>
          <w:rFonts w:ascii="Times New Roman" w:hAnsi="Times New Roman" w:cs="Times New Roman"/>
          <w:sz w:val="24"/>
          <w:szCs w:val="24"/>
        </w:rPr>
        <w:t>penalidades previstas neste</w:t>
      </w:r>
      <w:r w:rsidR="00184393" w:rsidRPr="00A742FE">
        <w:rPr>
          <w:rFonts w:ascii="Times New Roman" w:hAnsi="Times New Roman" w:cs="Times New Roman"/>
          <w:spacing w:val="1"/>
          <w:sz w:val="24"/>
          <w:szCs w:val="24"/>
        </w:rPr>
        <w:t xml:space="preserve"> </w:t>
      </w:r>
      <w:r w:rsidR="00184393" w:rsidRPr="00A742FE">
        <w:rPr>
          <w:rFonts w:ascii="Times New Roman" w:hAnsi="Times New Roman" w:cs="Times New Roman"/>
          <w:sz w:val="24"/>
          <w:szCs w:val="24"/>
        </w:rPr>
        <w:t>edital.</w:t>
      </w:r>
    </w:p>
    <w:p w14:paraId="2B5E8260" w14:textId="4C882613" w:rsidR="0086410D" w:rsidRPr="00A742FE" w:rsidRDefault="00A742FE" w:rsidP="00A742FE">
      <w:pPr>
        <w:tabs>
          <w:tab w:val="left" w:pos="825"/>
        </w:tabs>
        <w:spacing w:after="0"/>
        <w:ind w:right="226"/>
        <w:rPr>
          <w:rFonts w:ascii="Times New Roman" w:hAnsi="Times New Roman" w:cs="Times New Roman"/>
          <w:sz w:val="24"/>
          <w:szCs w:val="24"/>
        </w:rPr>
      </w:pPr>
      <w:r w:rsidRPr="00A742FE">
        <w:rPr>
          <w:rFonts w:ascii="Times New Roman" w:hAnsi="Times New Roman" w:cs="Times New Roman"/>
          <w:b/>
          <w:sz w:val="24"/>
          <w:szCs w:val="24"/>
        </w:rPr>
        <w:t>17.4</w:t>
      </w:r>
      <w:r>
        <w:rPr>
          <w:rFonts w:ascii="Times New Roman" w:hAnsi="Times New Roman" w:cs="Times New Roman"/>
          <w:sz w:val="24"/>
          <w:szCs w:val="24"/>
        </w:rPr>
        <w:t xml:space="preserve"> </w:t>
      </w:r>
      <w:r w:rsidR="00184393" w:rsidRPr="00A742FE">
        <w:rPr>
          <w:rFonts w:ascii="Times New Roman" w:hAnsi="Times New Roman" w:cs="Times New Roman"/>
          <w:sz w:val="24"/>
          <w:szCs w:val="24"/>
        </w:rPr>
        <w:t xml:space="preserve">O </w:t>
      </w:r>
      <w:r w:rsidR="00DE6D24" w:rsidRPr="00A742FE">
        <w:rPr>
          <w:rFonts w:ascii="Times New Roman" w:hAnsi="Times New Roman" w:cs="Times New Roman"/>
          <w:sz w:val="24"/>
          <w:szCs w:val="24"/>
        </w:rPr>
        <w:t>bem</w:t>
      </w:r>
      <w:r w:rsidR="00184393" w:rsidRPr="00A742FE">
        <w:rPr>
          <w:rFonts w:ascii="Times New Roman" w:hAnsi="Times New Roman" w:cs="Times New Roman"/>
          <w:sz w:val="24"/>
          <w:szCs w:val="24"/>
        </w:rPr>
        <w:t xml:space="preserve"> a ser entregue deverá ser adequadamente acondicionado, de forma a permitir a completa preservação do mesmo e sua segurança durante o</w:t>
      </w:r>
      <w:r w:rsidR="00184393" w:rsidRPr="00A742FE">
        <w:rPr>
          <w:rFonts w:ascii="Times New Roman" w:hAnsi="Times New Roman" w:cs="Times New Roman"/>
          <w:spacing w:val="-19"/>
          <w:sz w:val="24"/>
          <w:szCs w:val="24"/>
        </w:rPr>
        <w:t xml:space="preserve"> </w:t>
      </w:r>
      <w:r w:rsidR="00184393" w:rsidRPr="00A742FE">
        <w:rPr>
          <w:rFonts w:ascii="Times New Roman" w:hAnsi="Times New Roman" w:cs="Times New Roman"/>
          <w:sz w:val="24"/>
          <w:szCs w:val="24"/>
        </w:rPr>
        <w:t>transporte.</w:t>
      </w:r>
    </w:p>
    <w:p w14:paraId="31AFFF67" w14:textId="74B4B428" w:rsidR="0086410D" w:rsidRPr="00A742FE" w:rsidRDefault="00A742FE" w:rsidP="00A742FE">
      <w:pPr>
        <w:tabs>
          <w:tab w:val="left" w:pos="774"/>
        </w:tabs>
        <w:spacing w:after="0"/>
        <w:rPr>
          <w:rFonts w:ascii="Times New Roman" w:hAnsi="Times New Roman" w:cs="Times New Roman"/>
          <w:sz w:val="24"/>
          <w:szCs w:val="24"/>
        </w:rPr>
      </w:pPr>
      <w:r w:rsidRPr="00A742FE">
        <w:rPr>
          <w:rFonts w:ascii="Times New Roman" w:hAnsi="Times New Roman" w:cs="Times New Roman"/>
          <w:b/>
          <w:sz w:val="24"/>
          <w:szCs w:val="24"/>
        </w:rPr>
        <w:t>17.5</w:t>
      </w:r>
      <w:r>
        <w:rPr>
          <w:rFonts w:ascii="Times New Roman" w:hAnsi="Times New Roman" w:cs="Times New Roman"/>
          <w:sz w:val="24"/>
          <w:szCs w:val="24"/>
        </w:rPr>
        <w:t xml:space="preserve"> </w:t>
      </w:r>
      <w:r w:rsidR="00184393" w:rsidRPr="00A742FE">
        <w:rPr>
          <w:rFonts w:ascii="Times New Roman" w:hAnsi="Times New Roman" w:cs="Times New Roman"/>
          <w:sz w:val="24"/>
          <w:szCs w:val="24"/>
        </w:rPr>
        <w:t>A nota fiscal/fatura deverá, obrigatoriamente, ser entregue junto com o seu</w:t>
      </w:r>
      <w:r w:rsidR="00184393" w:rsidRPr="00A742FE">
        <w:rPr>
          <w:rFonts w:ascii="Times New Roman" w:hAnsi="Times New Roman" w:cs="Times New Roman"/>
          <w:spacing w:val="-17"/>
          <w:sz w:val="24"/>
          <w:szCs w:val="24"/>
        </w:rPr>
        <w:t xml:space="preserve"> </w:t>
      </w:r>
      <w:r w:rsidR="00184393" w:rsidRPr="00A742FE">
        <w:rPr>
          <w:rFonts w:ascii="Times New Roman" w:hAnsi="Times New Roman" w:cs="Times New Roman"/>
          <w:sz w:val="24"/>
          <w:szCs w:val="24"/>
        </w:rPr>
        <w:t>objeto.</w:t>
      </w:r>
    </w:p>
    <w:p w14:paraId="6EC0EB33" w14:textId="77777777" w:rsidR="00214F06" w:rsidRPr="00214F06" w:rsidRDefault="00214F06" w:rsidP="00E604EF">
      <w:pPr>
        <w:pStyle w:val="PargrafodaLista"/>
        <w:tabs>
          <w:tab w:val="left" w:pos="774"/>
        </w:tabs>
        <w:spacing w:after="0" w:line="240" w:lineRule="auto"/>
        <w:ind w:left="0"/>
        <w:rPr>
          <w:rFonts w:ascii="Times New Roman" w:hAnsi="Times New Roman" w:cs="Times New Roman"/>
          <w:sz w:val="24"/>
          <w:szCs w:val="24"/>
        </w:rPr>
      </w:pPr>
    </w:p>
    <w:p w14:paraId="59638022" w14:textId="2C4CA5D8" w:rsidR="0086410D" w:rsidRPr="00214F06"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SANÇÕES</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ADMINISTRATIVAS</w:t>
      </w:r>
    </w:p>
    <w:p w14:paraId="593772F0" w14:textId="77777777" w:rsidR="0086410D" w:rsidRPr="00897BCA" w:rsidRDefault="00184393" w:rsidP="00E604EF">
      <w:pPr>
        <w:pStyle w:val="PargrafodaLista"/>
        <w:numPr>
          <w:ilvl w:val="1"/>
          <w:numId w:val="2"/>
        </w:numPr>
        <w:tabs>
          <w:tab w:val="left" w:pos="772"/>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Pelo inadimplemento das obrigações, seja na condição de participante do pregão eletrônico ou de contratante, as licitantes, conforme a infração, estarão sujeitas às seguintes penalidades:</w:t>
      </w:r>
    </w:p>
    <w:p w14:paraId="3F41522E" w14:textId="77777777" w:rsidR="0086410D" w:rsidRPr="00897BCA" w:rsidRDefault="00184393" w:rsidP="00E604EF">
      <w:pPr>
        <w:pStyle w:val="PargrafodaLista"/>
        <w:numPr>
          <w:ilvl w:val="0"/>
          <w:numId w:val="1"/>
        </w:numPr>
        <w:tabs>
          <w:tab w:val="left" w:pos="494"/>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deixar de atender aos requisitos de habilitação: multa de 10% sobre o valor estimado da contratação;</w:t>
      </w:r>
    </w:p>
    <w:p w14:paraId="47FA8541" w14:textId="77777777" w:rsidR="0086410D" w:rsidRPr="00897BCA" w:rsidRDefault="00184393" w:rsidP="00E604EF">
      <w:pPr>
        <w:pStyle w:val="PargrafodaLista"/>
        <w:numPr>
          <w:ilvl w:val="0"/>
          <w:numId w:val="1"/>
        </w:numPr>
        <w:tabs>
          <w:tab w:val="left" w:pos="499"/>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contratação;</w:t>
      </w:r>
    </w:p>
    <w:p w14:paraId="70D6E095" w14:textId="77777777" w:rsidR="0086410D" w:rsidRPr="00897BCA" w:rsidRDefault="00184393" w:rsidP="00E604EF">
      <w:pPr>
        <w:pStyle w:val="PargrafodaLista"/>
        <w:numPr>
          <w:ilvl w:val="0"/>
          <w:numId w:val="1"/>
        </w:numPr>
        <w:tabs>
          <w:tab w:val="left" w:pos="489"/>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estimado da</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contratação;</w:t>
      </w:r>
    </w:p>
    <w:p w14:paraId="7E72A963" w14:textId="77777777" w:rsidR="0086410D" w:rsidRPr="00897BCA" w:rsidRDefault="00184393" w:rsidP="00E604EF">
      <w:pPr>
        <w:pStyle w:val="PargrafodaLista"/>
        <w:numPr>
          <w:ilvl w:val="0"/>
          <w:numId w:val="1"/>
        </w:numPr>
        <w:tabs>
          <w:tab w:val="left" w:pos="508"/>
          <w:tab w:val="left" w:pos="7968"/>
        </w:tabs>
        <w:spacing w:after="0"/>
        <w:ind w:left="0" w:right="230" w:firstLine="0"/>
        <w:rPr>
          <w:rFonts w:ascii="Times New Roman" w:hAnsi="Times New Roman" w:cs="Times New Roman"/>
          <w:sz w:val="24"/>
          <w:szCs w:val="24"/>
        </w:rPr>
      </w:pPr>
      <w:r w:rsidRPr="00897BCA">
        <w:rPr>
          <w:rFonts w:ascii="Times New Roman" w:hAnsi="Times New Roman" w:cs="Times New Roman"/>
          <w:sz w:val="24"/>
          <w:szCs w:val="24"/>
        </w:rPr>
        <w:t>executar</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o</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contrato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com</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atraso</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injustificado,</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até</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limite</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 xml:space="preserve">de </w:t>
      </w:r>
      <w:r w:rsidR="00EA4219">
        <w:rPr>
          <w:rFonts w:ascii="Times New Roman" w:hAnsi="Times New Roman" w:cs="Times New Roman"/>
          <w:sz w:val="24"/>
          <w:szCs w:val="24"/>
        </w:rPr>
        <w:t xml:space="preserve">15 (quinze) </w:t>
      </w:r>
      <w:r w:rsidRPr="00897BCA">
        <w:rPr>
          <w:rFonts w:ascii="Times New Roman" w:hAnsi="Times New Roman" w:cs="Times New Roman"/>
          <w:sz w:val="24"/>
          <w:szCs w:val="24"/>
        </w:rPr>
        <w:t xml:space="preserve">dias, </w:t>
      </w:r>
      <w:r w:rsidRPr="00897BCA">
        <w:rPr>
          <w:rFonts w:ascii="Times New Roman" w:hAnsi="Times New Roman" w:cs="Times New Roman"/>
          <w:spacing w:val="-7"/>
          <w:sz w:val="24"/>
          <w:szCs w:val="24"/>
        </w:rPr>
        <w:t xml:space="preserve">após </w:t>
      </w:r>
      <w:r w:rsidRPr="00897BCA">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897BCA" w:rsidRDefault="00184393" w:rsidP="00E604EF">
      <w:pPr>
        <w:pStyle w:val="PargrafodaLista"/>
        <w:numPr>
          <w:ilvl w:val="0"/>
          <w:numId w:val="1"/>
        </w:numPr>
        <w:tabs>
          <w:tab w:val="left" w:pos="55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inexecução parcial do contrato: suspensão do direito de licitar e contratar com a Administração pelo prazo de 3 anos e multa de 5% sobre o valor atualizado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contrato;</w:t>
      </w:r>
    </w:p>
    <w:p w14:paraId="1D4C6086" w14:textId="77777777" w:rsidR="0086410D" w:rsidRPr="00897BCA" w:rsidRDefault="00184393" w:rsidP="00E604EF">
      <w:pPr>
        <w:pStyle w:val="PargrafodaLista"/>
        <w:numPr>
          <w:ilvl w:val="0"/>
          <w:numId w:val="1"/>
        </w:numPr>
        <w:tabs>
          <w:tab w:val="left" w:pos="532"/>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inexecução total do contrato: suspensão do direito de licitar e contratar com a Administração pelo prazo de 5 anos e multa de 10% sobre o valor atualizado do</w:t>
      </w:r>
      <w:r w:rsidRPr="00897BCA">
        <w:rPr>
          <w:rFonts w:ascii="Times New Roman" w:hAnsi="Times New Roman" w:cs="Times New Roman"/>
          <w:spacing w:val="-20"/>
          <w:sz w:val="24"/>
          <w:szCs w:val="24"/>
        </w:rPr>
        <w:t xml:space="preserve"> </w:t>
      </w:r>
      <w:r w:rsidRPr="00897BCA">
        <w:rPr>
          <w:rFonts w:ascii="Times New Roman" w:hAnsi="Times New Roman" w:cs="Times New Roman"/>
          <w:sz w:val="24"/>
          <w:szCs w:val="24"/>
        </w:rPr>
        <w:t>contrato;</w:t>
      </w:r>
    </w:p>
    <w:p w14:paraId="597FA150" w14:textId="1DA4D006" w:rsidR="0086410D" w:rsidRPr="00214F06" w:rsidRDefault="00184393" w:rsidP="00E604EF">
      <w:pPr>
        <w:pStyle w:val="PargrafodaLista"/>
        <w:numPr>
          <w:ilvl w:val="1"/>
          <w:numId w:val="2"/>
        </w:numPr>
        <w:tabs>
          <w:tab w:val="left" w:pos="71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As penalidades serão registradas no cadastro da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contratada.</w:t>
      </w:r>
    </w:p>
    <w:p w14:paraId="105C52EE" w14:textId="77777777" w:rsidR="0086410D" w:rsidRPr="00897BCA" w:rsidRDefault="00184393" w:rsidP="00E604EF">
      <w:pPr>
        <w:pStyle w:val="PargrafodaLista"/>
        <w:numPr>
          <w:ilvl w:val="1"/>
          <w:numId w:val="2"/>
        </w:numPr>
        <w:tabs>
          <w:tab w:val="left" w:pos="822"/>
        </w:tabs>
        <w:spacing w:after="0"/>
        <w:ind w:left="0" w:right="230" w:firstLine="0"/>
        <w:rPr>
          <w:rFonts w:ascii="Times New Roman" w:hAnsi="Times New Roman" w:cs="Times New Roman"/>
          <w:sz w:val="24"/>
          <w:szCs w:val="24"/>
        </w:rPr>
      </w:pPr>
      <w:r w:rsidRPr="00897BCA">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contratual.</w:t>
      </w:r>
    </w:p>
    <w:p w14:paraId="5B0997AA" w14:textId="77777777" w:rsidR="0086410D" w:rsidRPr="00897BCA" w:rsidRDefault="0086410D" w:rsidP="00E604EF">
      <w:pPr>
        <w:pStyle w:val="Corpodetexto"/>
        <w:spacing w:after="0" w:line="240" w:lineRule="auto"/>
        <w:jc w:val="both"/>
        <w:rPr>
          <w:rFonts w:ascii="Times New Roman" w:hAnsi="Times New Roman" w:cs="Times New Roman"/>
          <w:sz w:val="24"/>
          <w:szCs w:val="24"/>
        </w:rPr>
      </w:pPr>
    </w:p>
    <w:p w14:paraId="63ABCF7D" w14:textId="3C7E44B3" w:rsidR="0086410D" w:rsidRPr="00214F06"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PEDIDOS DE ESCLARECIMENTOS 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IMPUGNAÇÕES</w:t>
      </w:r>
    </w:p>
    <w:p w14:paraId="102B9DA2" w14:textId="77777777" w:rsidR="001058A0" w:rsidRDefault="00184393" w:rsidP="00E604EF">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left="0" w:right="228" w:firstLine="0"/>
        <w:rPr>
          <w:rFonts w:ascii="Times New Roman" w:hAnsi="Times New Roman" w:cs="Times New Roman"/>
          <w:sz w:val="24"/>
          <w:szCs w:val="24"/>
        </w:rPr>
      </w:pPr>
      <w:r w:rsidRPr="001058A0">
        <w:rPr>
          <w:rFonts w:ascii="Times New Roman" w:hAnsi="Times New Roman" w:cs="Times New Roman"/>
          <w:sz w:val="24"/>
          <w:szCs w:val="24"/>
        </w:rPr>
        <w:t xml:space="preserve">Os pedidos de esclarecimentos referentes ao processo licitatório e os pedidos de impugnações poderão ser enviados ao pregoeiro, até </w:t>
      </w:r>
      <w:r w:rsidR="00B51DF9" w:rsidRPr="001058A0">
        <w:rPr>
          <w:rFonts w:ascii="Times New Roman" w:hAnsi="Times New Roman" w:cs="Times New Roman"/>
          <w:sz w:val="24"/>
          <w:szCs w:val="24"/>
        </w:rPr>
        <w:t>3 (</w:t>
      </w:r>
      <w:r w:rsidRPr="001058A0">
        <w:rPr>
          <w:rFonts w:ascii="Times New Roman" w:hAnsi="Times New Roman" w:cs="Times New Roman"/>
          <w:sz w:val="24"/>
          <w:szCs w:val="24"/>
        </w:rPr>
        <w:t>três</w:t>
      </w:r>
      <w:r w:rsidR="00B51DF9" w:rsidRPr="001058A0">
        <w:rPr>
          <w:rFonts w:ascii="Times New Roman" w:hAnsi="Times New Roman" w:cs="Times New Roman"/>
          <w:sz w:val="24"/>
          <w:szCs w:val="24"/>
        </w:rPr>
        <w:t>)</w:t>
      </w:r>
      <w:r w:rsidRPr="001058A0">
        <w:rPr>
          <w:rFonts w:ascii="Times New Roman" w:hAnsi="Times New Roman" w:cs="Times New Roman"/>
          <w:sz w:val="24"/>
          <w:szCs w:val="24"/>
        </w:rPr>
        <w:t xml:space="preserve"> dias úteis anteriores à data</w:t>
      </w:r>
      <w:r w:rsidRPr="001058A0">
        <w:rPr>
          <w:rFonts w:ascii="Times New Roman" w:hAnsi="Times New Roman" w:cs="Times New Roman"/>
          <w:spacing w:val="58"/>
          <w:sz w:val="24"/>
          <w:szCs w:val="24"/>
        </w:rPr>
        <w:t xml:space="preserve"> </w:t>
      </w:r>
      <w:r w:rsidRPr="001058A0">
        <w:rPr>
          <w:rFonts w:ascii="Times New Roman" w:hAnsi="Times New Roman" w:cs="Times New Roman"/>
          <w:sz w:val="24"/>
          <w:szCs w:val="24"/>
        </w:rPr>
        <w:t>fixada</w:t>
      </w:r>
      <w:r w:rsidR="00271C6D" w:rsidRPr="001058A0">
        <w:rPr>
          <w:rFonts w:ascii="Times New Roman" w:hAnsi="Times New Roman" w:cs="Times New Roman"/>
          <w:sz w:val="24"/>
          <w:szCs w:val="24"/>
        </w:rPr>
        <w:t xml:space="preserve"> </w:t>
      </w:r>
      <w:r w:rsidR="001058A0">
        <w:rPr>
          <w:rFonts w:ascii="Times New Roman" w:hAnsi="Times New Roman" w:cs="Times New Roman"/>
          <w:sz w:val="24"/>
          <w:szCs w:val="24"/>
        </w:rPr>
        <w:t xml:space="preserve">para abertura da sessão </w:t>
      </w:r>
      <w:r w:rsidRPr="001058A0">
        <w:rPr>
          <w:rFonts w:ascii="Times New Roman" w:hAnsi="Times New Roman" w:cs="Times New Roman"/>
          <w:sz w:val="24"/>
          <w:szCs w:val="24"/>
        </w:rPr>
        <w:t>pública</w:t>
      </w:r>
      <w:r w:rsidR="001058A0">
        <w:rPr>
          <w:rFonts w:ascii="Times New Roman" w:hAnsi="Times New Roman" w:cs="Times New Roman"/>
          <w:sz w:val="24"/>
          <w:szCs w:val="24"/>
        </w:rPr>
        <w:t xml:space="preserve">, </w:t>
      </w:r>
      <w:r w:rsidR="00271C6D" w:rsidRPr="001058A0">
        <w:rPr>
          <w:rFonts w:ascii="Times New Roman" w:hAnsi="Times New Roman" w:cs="Times New Roman"/>
          <w:sz w:val="24"/>
          <w:szCs w:val="24"/>
        </w:rPr>
        <w:t>por</w:t>
      </w:r>
      <w:r w:rsidR="00271C6D" w:rsidRPr="001058A0">
        <w:rPr>
          <w:rFonts w:ascii="Times New Roman" w:hAnsi="Times New Roman" w:cs="Times New Roman"/>
          <w:sz w:val="24"/>
          <w:szCs w:val="24"/>
        </w:rPr>
        <w:tab/>
        <w:t>meio</w:t>
      </w:r>
      <w:r w:rsidR="00271C6D" w:rsidRPr="001058A0">
        <w:rPr>
          <w:rFonts w:ascii="Times New Roman" w:hAnsi="Times New Roman" w:cs="Times New Roman"/>
          <w:sz w:val="24"/>
          <w:szCs w:val="24"/>
        </w:rPr>
        <w:tab/>
        <w:t>do</w:t>
      </w:r>
      <w:r w:rsidR="001058A0">
        <w:rPr>
          <w:rFonts w:ascii="Times New Roman" w:hAnsi="Times New Roman" w:cs="Times New Roman"/>
          <w:sz w:val="24"/>
          <w:szCs w:val="24"/>
        </w:rPr>
        <w:t xml:space="preserve"> seguinte</w:t>
      </w:r>
      <w:r w:rsidR="001058A0">
        <w:rPr>
          <w:rFonts w:ascii="Times New Roman" w:hAnsi="Times New Roman" w:cs="Times New Roman"/>
          <w:sz w:val="24"/>
          <w:szCs w:val="24"/>
        </w:rPr>
        <w:tab/>
        <w:t xml:space="preserve">endereço </w:t>
      </w:r>
      <w:r w:rsidRPr="001058A0">
        <w:rPr>
          <w:rFonts w:ascii="Times New Roman" w:hAnsi="Times New Roman" w:cs="Times New Roman"/>
          <w:sz w:val="24"/>
          <w:szCs w:val="24"/>
        </w:rPr>
        <w:t>eletrônico:</w:t>
      </w:r>
      <w:r w:rsidR="001058A0">
        <w:rPr>
          <w:rFonts w:ascii="Times New Roman" w:hAnsi="Times New Roman" w:cs="Times New Roman"/>
          <w:sz w:val="24"/>
          <w:szCs w:val="24"/>
        </w:rPr>
        <w:t xml:space="preserve"> </w:t>
      </w:r>
    </w:p>
    <w:p w14:paraId="0F3D9119" w14:textId="7D191C7B" w:rsidR="001058A0" w:rsidRPr="001058A0" w:rsidRDefault="00C95806" w:rsidP="00E604EF">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left="0" w:right="228"/>
        <w:rPr>
          <w:rFonts w:ascii="Times New Roman" w:hAnsi="Times New Roman" w:cs="Times New Roman"/>
          <w:sz w:val="24"/>
          <w:szCs w:val="24"/>
        </w:rPr>
      </w:pPr>
      <w:hyperlink r:id="rId8" w:history="1">
        <w:r w:rsidR="001058A0" w:rsidRPr="001058A0">
          <w:rPr>
            <w:rStyle w:val="Hyperlink"/>
            <w:rFonts w:ascii="Times New Roman" w:hAnsi="Times New Roman" w:cs="Times New Roman"/>
            <w:color w:val="auto"/>
            <w:sz w:val="24"/>
            <w:szCs w:val="24"/>
          </w:rPr>
          <w:t>www.portaldecompraspublicas.com.br</w:t>
        </w:r>
      </w:hyperlink>
      <w:r w:rsidR="00EA4219" w:rsidRPr="001058A0">
        <w:rPr>
          <w:rFonts w:ascii="Times New Roman" w:hAnsi="Times New Roman" w:cs="Times New Roman"/>
          <w:sz w:val="24"/>
          <w:szCs w:val="24"/>
        </w:rPr>
        <w:t>.</w:t>
      </w:r>
    </w:p>
    <w:p w14:paraId="0CC42835" w14:textId="173B2509" w:rsidR="0086410D" w:rsidRPr="00271C6D" w:rsidRDefault="00184393" w:rsidP="00E604EF">
      <w:pPr>
        <w:pStyle w:val="PargrafodaLista"/>
        <w:numPr>
          <w:ilvl w:val="1"/>
          <w:numId w:val="13"/>
        </w:numPr>
        <w:tabs>
          <w:tab w:val="left" w:pos="854"/>
          <w:tab w:val="left" w:pos="6316"/>
        </w:tabs>
        <w:spacing w:after="0"/>
        <w:ind w:left="0" w:right="225" w:firstLine="0"/>
        <w:rPr>
          <w:rFonts w:ascii="Times New Roman" w:hAnsi="Times New Roman" w:cs="Times New Roman"/>
          <w:sz w:val="24"/>
          <w:szCs w:val="24"/>
        </w:rPr>
      </w:pPr>
      <w:r w:rsidRPr="00271C6D">
        <w:rPr>
          <w:rFonts w:ascii="Times New Roman" w:hAnsi="Times New Roman" w:cs="Times New Roman"/>
          <w:sz w:val="24"/>
          <w:szCs w:val="24"/>
        </w:rPr>
        <w:t xml:space="preserve">As respostas aos pedidos de esclarecimentos e às impugnações serão divulgadas </w:t>
      </w:r>
      <w:r w:rsidR="00271C6D" w:rsidRPr="00271C6D">
        <w:rPr>
          <w:rFonts w:ascii="Times New Roman" w:hAnsi="Times New Roman" w:cs="Times New Roman"/>
          <w:sz w:val="24"/>
          <w:szCs w:val="24"/>
        </w:rPr>
        <w:t>na plataforma digital adotada, no endereço eletrônico www.portaldecompraspublicas.com.br.</w:t>
      </w:r>
    </w:p>
    <w:p w14:paraId="30E51B1C" w14:textId="77777777" w:rsidR="0086410D" w:rsidRPr="00897BCA" w:rsidRDefault="0086410D" w:rsidP="00E604EF">
      <w:pPr>
        <w:pStyle w:val="Corpodetexto"/>
        <w:spacing w:after="0" w:line="240" w:lineRule="auto"/>
        <w:jc w:val="both"/>
        <w:rPr>
          <w:rFonts w:ascii="Times New Roman" w:hAnsi="Times New Roman" w:cs="Times New Roman"/>
          <w:sz w:val="24"/>
          <w:szCs w:val="24"/>
        </w:rPr>
      </w:pPr>
    </w:p>
    <w:p w14:paraId="215A077F" w14:textId="1261295D"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DISPOSIÇÕES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GERAIS:</w:t>
      </w:r>
    </w:p>
    <w:p w14:paraId="15DE44F8" w14:textId="77777777" w:rsidR="0086410D" w:rsidRPr="00897BCA" w:rsidRDefault="00184393" w:rsidP="00E604EF">
      <w:pPr>
        <w:pStyle w:val="PargrafodaLista"/>
        <w:numPr>
          <w:ilvl w:val="1"/>
          <w:numId w:val="13"/>
        </w:numPr>
        <w:tabs>
          <w:tab w:val="left" w:pos="84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8.666/1993, sobre o valor inicial atualizado do</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contratado.</w:t>
      </w:r>
    </w:p>
    <w:p w14:paraId="0B08898E" w14:textId="77777777" w:rsidR="0086410D" w:rsidRPr="00897BCA" w:rsidRDefault="00184393" w:rsidP="00E604EF">
      <w:pPr>
        <w:pStyle w:val="PargrafodaLista"/>
        <w:numPr>
          <w:ilvl w:val="1"/>
          <w:numId w:val="13"/>
        </w:numPr>
        <w:tabs>
          <w:tab w:val="left" w:pos="825"/>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Após a apresentação da proposta, não caberá desistência, salvo por motivo justo decorrente de fato superveniente e aceito pelo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pregoeiro.</w:t>
      </w:r>
    </w:p>
    <w:p w14:paraId="6191CD8C" w14:textId="77777777" w:rsidR="0086410D" w:rsidRPr="00897BCA" w:rsidRDefault="00184393" w:rsidP="00E604EF">
      <w:pPr>
        <w:pStyle w:val="PargrafodaLista"/>
        <w:numPr>
          <w:ilvl w:val="1"/>
          <w:numId w:val="13"/>
        </w:numPr>
        <w:tabs>
          <w:tab w:val="left" w:pos="79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8.666/1993).</w:t>
      </w:r>
    </w:p>
    <w:p w14:paraId="31876035" w14:textId="77777777" w:rsidR="0086410D" w:rsidRPr="00897BCA" w:rsidRDefault="00184393" w:rsidP="00E604EF">
      <w:pPr>
        <w:pStyle w:val="PargrafodaLista"/>
        <w:numPr>
          <w:ilvl w:val="1"/>
          <w:numId w:val="13"/>
        </w:numPr>
        <w:tabs>
          <w:tab w:val="left" w:pos="791"/>
          <w:tab w:val="left" w:pos="5498"/>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Fica eleito o Foro da </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Comarca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de</w:t>
      </w:r>
      <w:r w:rsidR="00EA4219">
        <w:rPr>
          <w:rFonts w:ascii="Times New Roman" w:hAnsi="Times New Roman" w:cs="Times New Roman"/>
          <w:sz w:val="24"/>
          <w:szCs w:val="24"/>
        </w:rPr>
        <w:t xml:space="preserve"> Faxinal do Soturno </w:t>
      </w:r>
      <w:r w:rsidRPr="00897BCA">
        <w:rPr>
          <w:rFonts w:ascii="Times New Roman" w:hAnsi="Times New Roman" w:cs="Times New Roman"/>
          <w:sz w:val="24"/>
          <w:szCs w:val="24"/>
        </w:rPr>
        <w:t>para dirimir quaisquer litígios oriundos da licitação e do contrato dela decorrente, com expressa renúncia a outro qualquer, por mais privilegiado que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seja.</w:t>
      </w:r>
    </w:p>
    <w:p w14:paraId="1FAFFA2F" w14:textId="3B9ADA7B" w:rsidR="0086410D" w:rsidRPr="00897BCA" w:rsidRDefault="00EA4219" w:rsidP="00E604EF">
      <w:pPr>
        <w:pStyle w:val="Corpodetexto"/>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Faxinal do Soturno, </w:t>
      </w:r>
      <w:r w:rsidR="00F163F4">
        <w:rPr>
          <w:rFonts w:ascii="Times New Roman" w:hAnsi="Times New Roman" w:cs="Times New Roman"/>
          <w:sz w:val="24"/>
          <w:szCs w:val="24"/>
        </w:rPr>
        <w:t>06</w:t>
      </w:r>
      <w:r>
        <w:rPr>
          <w:rFonts w:ascii="Times New Roman" w:hAnsi="Times New Roman" w:cs="Times New Roman"/>
          <w:sz w:val="24"/>
          <w:szCs w:val="24"/>
        </w:rPr>
        <w:t xml:space="preserve"> de </w:t>
      </w:r>
      <w:r w:rsidR="00F163F4">
        <w:rPr>
          <w:rFonts w:ascii="Times New Roman" w:hAnsi="Times New Roman" w:cs="Times New Roman"/>
          <w:sz w:val="24"/>
          <w:szCs w:val="24"/>
        </w:rPr>
        <w:t>outubro</w:t>
      </w:r>
      <w:r>
        <w:rPr>
          <w:rFonts w:ascii="Times New Roman" w:hAnsi="Times New Roman" w:cs="Times New Roman"/>
          <w:sz w:val="24"/>
          <w:szCs w:val="24"/>
        </w:rPr>
        <w:t xml:space="preserve"> de 2021.</w:t>
      </w:r>
    </w:p>
    <w:p w14:paraId="3D1D8F0D" w14:textId="77777777" w:rsidR="0086410D" w:rsidRPr="00897BCA" w:rsidRDefault="0086410D" w:rsidP="00E604EF">
      <w:pPr>
        <w:pStyle w:val="Corpodetexto"/>
        <w:spacing w:after="0" w:line="240" w:lineRule="auto"/>
        <w:jc w:val="both"/>
        <w:rPr>
          <w:rFonts w:ascii="Times New Roman" w:hAnsi="Times New Roman" w:cs="Times New Roman"/>
          <w:sz w:val="24"/>
          <w:szCs w:val="24"/>
        </w:rPr>
      </w:pPr>
    </w:p>
    <w:p w14:paraId="3205C57B" w14:textId="77777777" w:rsidR="0086410D" w:rsidRDefault="0086410D" w:rsidP="00E604EF">
      <w:pPr>
        <w:pStyle w:val="Corpodetexto"/>
        <w:spacing w:after="0" w:line="240" w:lineRule="auto"/>
        <w:rPr>
          <w:rFonts w:ascii="Times New Roman" w:hAnsi="Times New Roman" w:cs="Times New Roman"/>
          <w:sz w:val="24"/>
          <w:szCs w:val="24"/>
        </w:rPr>
      </w:pPr>
    </w:p>
    <w:p w14:paraId="101B4A15" w14:textId="77777777" w:rsidR="00465237" w:rsidRDefault="00465237" w:rsidP="00E604EF">
      <w:pPr>
        <w:pStyle w:val="Corpodetexto"/>
        <w:spacing w:after="0" w:line="240" w:lineRule="auto"/>
        <w:rPr>
          <w:rFonts w:ascii="Times New Roman" w:hAnsi="Times New Roman" w:cs="Times New Roman"/>
          <w:sz w:val="24"/>
          <w:szCs w:val="24"/>
        </w:rPr>
      </w:pPr>
    </w:p>
    <w:p w14:paraId="29332BBD" w14:textId="77777777" w:rsidR="0031086E" w:rsidRPr="00897BCA" w:rsidRDefault="0031086E" w:rsidP="00E604EF">
      <w:pPr>
        <w:pStyle w:val="Corpodetexto"/>
        <w:spacing w:after="0" w:line="240" w:lineRule="auto"/>
        <w:rPr>
          <w:rFonts w:ascii="Times New Roman" w:hAnsi="Times New Roman" w:cs="Times New Roman"/>
          <w:sz w:val="24"/>
          <w:szCs w:val="24"/>
        </w:rPr>
      </w:pPr>
    </w:p>
    <w:p w14:paraId="2275DEC5" w14:textId="77777777" w:rsidR="00EA4219" w:rsidRDefault="00EA4219" w:rsidP="00E604EF">
      <w:pPr>
        <w:spacing w:after="0" w:line="240" w:lineRule="auto"/>
        <w:ind w:firstLine="1418"/>
        <w:jc w:val="right"/>
        <w:rPr>
          <w:rFonts w:ascii="Times New Roman" w:hAnsi="Times New Roman"/>
          <w:b/>
          <w:spacing w:val="14"/>
          <w:sz w:val="24"/>
          <w:szCs w:val="24"/>
        </w:rPr>
      </w:pPr>
      <w:r>
        <w:rPr>
          <w:rFonts w:ascii="Times New Roman" w:hAnsi="Times New Roman"/>
          <w:b/>
          <w:spacing w:val="14"/>
          <w:sz w:val="24"/>
          <w:szCs w:val="24"/>
        </w:rPr>
        <w:t>Clovis Alberto Montagner</w:t>
      </w:r>
    </w:p>
    <w:p w14:paraId="1EEFF24D" w14:textId="77777777" w:rsidR="00EA4219" w:rsidRDefault="00EA4219" w:rsidP="00E604EF">
      <w:pPr>
        <w:spacing w:after="0" w:line="240" w:lineRule="auto"/>
        <w:ind w:firstLine="1418"/>
        <w:jc w:val="right"/>
        <w:rPr>
          <w:rFonts w:ascii="Times New Roman" w:hAnsi="Times New Roman"/>
          <w:b/>
          <w:spacing w:val="14"/>
          <w:sz w:val="24"/>
          <w:szCs w:val="24"/>
        </w:rPr>
      </w:pPr>
      <w:r>
        <w:rPr>
          <w:rFonts w:ascii="Times New Roman" w:hAnsi="Times New Roman"/>
          <w:b/>
          <w:spacing w:val="14"/>
          <w:sz w:val="24"/>
          <w:szCs w:val="24"/>
        </w:rPr>
        <w:t>Prefeito Municipal</w:t>
      </w:r>
    </w:p>
    <w:p w14:paraId="0CBB196A" w14:textId="171B85F3" w:rsidR="0086410D" w:rsidRDefault="00840369" w:rsidP="00E604EF">
      <w:pPr>
        <w:pStyle w:val="Corpodetexto"/>
        <w:spacing w:after="0" w:line="240" w:lineRule="auto"/>
        <w:rPr>
          <w:rFonts w:ascii="Times New Roman" w:hAnsi="Times New Roman" w:cs="Times New Roman"/>
          <w:sz w:val="24"/>
          <w:szCs w:val="24"/>
        </w:rPr>
      </w:pPr>
      <w:r>
        <w:rPr>
          <w:rFonts w:ascii="Times New Roman" w:hAnsi="Times New Roman" w:cs="Times New Roman"/>
          <w:sz w:val="24"/>
          <w:szCs w:val="24"/>
        </w:rPr>
        <w:t>Registre-se e Publique-se:</w:t>
      </w:r>
    </w:p>
    <w:p w14:paraId="15D7C2C3" w14:textId="77777777" w:rsidR="0031086E" w:rsidRDefault="0031086E" w:rsidP="001058A0">
      <w:pPr>
        <w:pStyle w:val="Corpodetexto"/>
        <w:spacing w:after="0" w:line="240" w:lineRule="auto"/>
        <w:rPr>
          <w:rFonts w:ascii="Times New Roman" w:hAnsi="Times New Roman" w:cs="Times New Roman"/>
          <w:sz w:val="24"/>
          <w:szCs w:val="24"/>
        </w:rPr>
      </w:pPr>
    </w:p>
    <w:p w14:paraId="1157754E" w14:textId="77777777" w:rsidR="0031086E" w:rsidRDefault="0031086E" w:rsidP="001058A0">
      <w:pPr>
        <w:pStyle w:val="Corpodetexto"/>
        <w:spacing w:after="0" w:line="240" w:lineRule="auto"/>
        <w:rPr>
          <w:rFonts w:ascii="Times New Roman" w:hAnsi="Times New Roman" w:cs="Times New Roman"/>
          <w:sz w:val="24"/>
          <w:szCs w:val="24"/>
        </w:rPr>
      </w:pPr>
    </w:p>
    <w:p w14:paraId="633BE93B" w14:textId="77777777" w:rsidR="0031086E" w:rsidRDefault="0031086E" w:rsidP="001058A0">
      <w:pPr>
        <w:pStyle w:val="Corpodetexto"/>
        <w:spacing w:after="0" w:line="240" w:lineRule="auto"/>
        <w:rPr>
          <w:rFonts w:ascii="Times New Roman" w:hAnsi="Times New Roman" w:cs="Times New Roman"/>
          <w:sz w:val="24"/>
          <w:szCs w:val="24"/>
        </w:rPr>
      </w:pPr>
    </w:p>
    <w:tbl>
      <w:tblPr>
        <w:tblpPr w:leftFromText="141" w:rightFromText="141" w:vertAnchor="text" w:horzAnchor="margin" w:tblpXSpec="right" w:tblpY="185"/>
        <w:tblW w:w="0" w:type="auto"/>
        <w:tblLayout w:type="fixed"/>
        <w:tblCellMar>
          <w:left w:w="70" w:type="dxa"/>
          <w:right w:w="70" w:type="dxa"/>
        </w:tblCellMar>
        <w:tblLook w:val="04A0" w:firstRow="1" w:lastRow="0" w:firstColumn="1" w:lastColumn="0" w:noHBand="0" w:noVBand="1"/>
      </w:tblPr>
      <w:tblGrid>
        <w:gridCol w:w="4007"/>
      </w:tblGrid>
      <w:tr w:rsidR="002848E0" w14:paraId="0CE61517" w14:textId="77777777" w:rsidTr="00465237">
        <w:trPr>
          <w:trHeight w:val="978"/>
        </w:trPr>
        <w:tc>
          <w:tcPr>
            <w:tcW w:w="4007" w:type="dxa"/>
            <w:tcBorders>
              <w:top w:val="single" w:sz="8" w:space="0" w:color="000000"/>
              <w:left w:val="single" w:sz="8" w:space="0" w:color="000000"/>
              <w:bottom w:val="single" w:sz="8" w:space="0" w:color="000000"/>
              <w:right w:val="single" w:sz="8" w:space="0" w:color="000000"/>
            </w:tcBorders>
          </w:tcPr>
          <w:p w14:paraId="48E50AC2" w14:textId="65734EA4" w:rsidR="002848E0" w:rsidRDefault="002848E0" w:rsidP="00465237">
            <w:pPr>
              <w:spacing w:after="0" w:line="240" w:lineRule="auto"/>
              <w:rPr>
                <w:rFonts w:ascii="Times New Roman" w:hAnsi="Times New Roman"/>
                <w:color w:val="00000A"/>
                <w:sz w:val="24"/>
                <w:szCs w:val="24"/>
                <w:lang w:eastAsia="hi-IN" w:bidi="hi-IN"/>
              </w:rPr>
            </w:pPr>
            <w:r>
              <w:rPr>
                <w:rFonts w:ascii="Times New Roman" w:hAnsi="Times New Roman"/>
                <w:sz w:val="24"/>
                <w:szCs w:val="24"/>
              </w:rPr>
              <w:t xml:space="preserve">Este </w:t>
            </w:r>
            <w:r w:rsidR="0002728C">
              <w:rPr>
                <w:rFonts w:ascii="Times New Roman" w:hAnsi="Times New Roman"/>
                <w:sz w:val="24"/>
                <w:szCs w:val="24"/>
              </w:rPr>
              <w:t>edital</w:t>
            </w:r>
            <w:r>
              <w:rPr>
                <w:rFonts w:ascii="Times New Roman" w:hAnsi="Times New Roman"/>
                <w:sz w:val="24"/>
                <w:szCs w:val="24"/>
              </w:rPr>
              <w:t xml:space="preserve"> foi examinado e aprovado por esta Assessoria Jurídica.</w:t>
            </w:r>
          </w:p>
          <w:p w14:paraId="15DA8028" w14:textId="77777777" w:rsidR="002848E0" w:rsidRDefault="002848E0" w:rsidP="00465237">
            <w:pPr>
              <w:spacing w:after="0" w:line="240" w:lineRule="auto"/>
              <w:rPr>
                <w:rFonts w:ascii="Times New Roman" w:hAnsi="Times New Roman"/>
                <w:sz w:val="24"/>
                <w:szCs w:val="24"/>
                <w:lang w:eastAsia="pt-BR"/>
              </w:rPr>
            </w:pPr>
            <w:r>
              <w:rPr>
                <w:rFonts w:ascii="Times New Roman" w:hAnsi="Times New Roman"/>
                <w:sz w:val="24"/>
                <w:szCs w:val="24"/>
              </w:rPr>
              <w:t xml:space="preserve">Em______/_____/______                    </w:t>
            </w:r>
          </w:p>
          <w:p w14:paraId="7A734389" w14:textId="77777777" w:rsidR="002848E0" w:rsidRDefault="002848E0" w:rsidP="00465237">
            <w:pPr>
              <w:spacing w:after="0" w:line="240" w:lineRule="auto"/>
              <w:jc w:val="center"/>
              <w:rPr>
                <w:rFonts w:ascii="Times New Roman" w:hAnsi="Times New Roman"/>
                <w:sz w:val="24"/>
                <w:szCs w:val="24"/>
              </w:rPr>
            </w:pPr>
          </w:p>
          <w:p w14:paraId="32F2EA23" w14:textId="77777777" w:rsidR="002848E0" w:rsidRDefault="002848E0" w:rsidP="00465237">
            <w:pPr>
              <w:spacing w:after="0" w:line="240" w:lineRule="auto"/>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Diogo Cargnelutti Zanella                                                                    OAB/RS 63.706</w:t>
            </w:r>
          </w:p>
          <w:p w14:paraId="2C0D14DC" w14:textId="77777777" w:rsidR="002848E0" w:rsidRDefault="002848E0" w:rsidP="00465237">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bl>
    <w:p w14:paraId="0C6F699C" w14:textId="77777777" w:rsidR="0031086E" w:rsidRPr="00897BCA" w:rsidRDefault="0031086E" w:rsidP="001058A0">
      <w:pPr>
        <w:pStyle w:val="Corpodetexto"/>
        <w:spacing w:after="0" w:line="240" w:lineRule="auto"/>
        <w:rPr>
          <w:rFonts w:ascii="Times New Roman" w:hAnsi="Times New Roman" w:cs="Times New Roman"/>
          <w:sz w:val="24"/>
          <w:szCs w:val="24"/>
        </w:rPr>
      </w:pPr>
    </w:p>
    <w:p w14:paraId="00CAB314" w14:textId="77777777" w:rsidR="0086410D" w:rsidRPr="00897BCA" w:rsidRDefault="0086410D" w:rsidP="001058A0">
      <w:pPr>
        <w:pStyle w:val="Corpodetexto"/>
        <w:spacing w:after="0" w:line="240" w:lineRule="auto"/>
        <w:rPr>
          <w:rFonts w:ascii="Times New Roman" w:hAnsi="Times New Roman" w:cs="Times New Roman"/>
          <w:sz w:val="24"/>
          <w:szCs w:val="24"/>
        </w:rPr>
      </w:pPr>
    </w:p>
    <w:p w14:paraId="7D5351F7" w14:textId="77777777" w:rsidR="0086410D" w:rsidRDefault="0086410D" w:rsidP="001058A0">
      <w:pPr>
        <w:pStyle w:val="Corpodetexto"/>
        <w:spacing w:after="0" w:line="240" w:lineRule="auto"/>
        <w:rPr>
          <w:sz w:val="11"/>
        </w:rPr>
      </w:pPr>
    </w:p>
    <w:p w14:paraId="007C61A7" w14:textId="77777777" w:rsidR="0086410D" w:rsidRDefault="0086410D" w:rsidP="00C649C6">
      <w:pPr>
        <w:ind w:left="222" w:right="283"/>
        <w:rPr>
          <w:sz w:val="20"/>
        </w:rPr>
      </w:pPr>
    </w:p>
    <w:sectPr w:rsidR="0086410D"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PSimplified-Regular">
    <w:altName w:val="Cambria"/>
    <w:panose1 w:val="00000000000000000000"/>
    <w:charset w:val="00"/>
    <w:family w:val="roman"/>
    <w:notTrueType/>
    <w:pitch w:val="default"/>
  </w:font>
  <w:font w:name="HPSimplified-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AB5"/>
    <w:multiLevelType w:val="multilevel"/>
    <w:tmpl w:val="57ACB3FC"/>
    <w:lvl w:ilvl="0">
      <w:start w:val="1"/>
      <w:numFmt w:val="decimal"/>
      <w:lvlText w:val="%1."/>
      <w:lvlJc w:val="left"/>
      <w:pPr>
        <w:ind w:left="469"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nsid w:val="100F30FA"/>
    <w:multiLevelType w:val="multilevel"/>
    <w:tmpl w:val="59023D04"/>
    <w:lvl w:ilvl="0">
      <w:start w:val="9"/>
      <w:numFmt w:val="decimal"/>
      <w:lvlText w:val="%1"/>
      <w:lvlJc w:val="left"/>
      <w:pPr>
        <w:ind w:left="221" w:hanging="680"/>
      </w:pPr>
      <w:rPr>
        <w:rFonts w:hint="default"/>
        <w:lang w:val="pt-PT" w:eastAsia="en-US" w:bidi="ar-SA"/>
      </w:rPr>
    </w:lvl>
    <w:lvl w:ilvl="1">
      <w:start w:val="1"/>
      <w:numFmt w:val="decimal"/>
      <w:lvlText w:val="%1.%2"/>
      <w:lvlJc w:val="left"/>
      <w:pPr>
        <w:ind w:left="221" w:hanging="680"/>
      </w:pPr>
      <w:rPr>
        <w:rFonts w:hint="default"/>
        <w:lang w:val="pt-PT" w:eastAsia="en-US" w:bidi="ar-SA"/>
      </w:rPr>
    </w:lvl>
    <w:lvl w:ilvl="2">
      <w:start w:val="1"/>
      <w:numFmt w:val="decimal"/>
      <w:lvlText w:val="%1.%2.%3."/>
      <w:lvlJc w:val="left"/>
      <w:pPr>
        <w:ind w:left="221" w:hanging="680"/>
      </w:pPr>
      <w:rPr>
        <w:rFonts w:ascii="Arial" w:eastAsia="Arial" w:hAnsi="Arial" w:cs="Arial" w:hint="default"/>
        <w:b/>
        <w:bCs/>
        <w:spacing w:val="-3"/>
        <w:w w:val="100"/>
        <w:sz w:val="22"/>
        <w:szCs w:val="22"/>
        <w:lang w:val="pt-PT" w:eastAsia="en-US" w:bidi="ar-SA"/>
      </w:rPr>
    </w:lvl>
    <w:lvl w:ilvl="3">
      <w:numFmt w:val="bullet"/>
      <w:lvlText w:val="•"/>
      <w:lvlJc w:val="left"/>
      <w:pPr>
        <w:ind w:left="221" w:hanging="680"/>
      </w:pPr>
      <w:rPr>
        <w:rFonts w:hint="default"/>
        <w:lang w:val="pt-PT" w:eastAsia="en-US" w:bidi="ar-SA"/>
      </w:rPr>
    </w:lvl>
    <w:lvl w:ilvl="4">
      <w:numFmt w:val="bullet"/>
      <w:lvlText w:val="•"/>
      <w:lvlJc w:val="left"/>
      <w:pPr>
        <w:ind w:left="221" w:hanging="680"/>
      </w:pPr>
      <w:rPr>
        <w:rFonts w:hint="default"/>
        <w:lang w:val="pt-PT" w:eastAsia="en-US" w:bidi="ar-SA"/>
      </w:rPr>
    </w:lvl>
    <w:lvl w:ilvl="5">
      <w:numFmt w:val="bullet"/>
      <w:lvlText w:val="•"/>
      <w:lvlJc w:val="left"/>
      <w:pPr>
        <w:ind w:left="221" w:hanging="680"/>
      </w:pPr>
      <w:rPr>
        <w:rFonts w:hint="default"/>
        <w:lang w:val="pt-PT" w:eastAsia="en-US" w:bidi="ar-SA"/>
      </w:rPr>
    </w:lvl>
    <w:lvl w:ilvl="6">
      <w:numFmt w:val="bullet"/>
      <w:lvlText w:val="•"/>
      <w:lvlJc w:val="left"/>
      <w:pPr>
        <w:ind w:left="221" w:hanging="680"/>
      </w:pPr>
      <w:rPr>
        <w:rFonts w:hint="default"/>
        <w:lang w:val="pt-PT" w:eastAsia="en-US" w:bidi="ar-SA"/>
      </w:rPr>
    </w:lvl>
    <w:lvl w:ilvl="7">
      <w:numFmt w:val="bullet"/>
      <w:lvlText w:val="•"/>
      <w:lvlJc w:val="left"/>
      <w:pPr>
        <w:ind w:left="221" w:hanging="680"/>
      </w:pPr>
      <w:rPr>
        <w:rFonts w:hint="default"/>
        <w:lang w:val="pt-PT" w:eastAsia="en-US" w:bidi="ar-SA"/>
      </w:rPr>
    </w:lvl>
    <w:lvl w:ilvl="8">
      <w:numFmt w:val="bullet"/>
      <w:lvlText w:val="•"/>
      <w:lvlJc w:val="left"/>
      <w:pPr>
        <w:ind w:left="221" w:hanging="680"/>
      </w:pPr>
      <w:rPr>
        <w:rFonts w:hint="default"/>
        <w:lang w:val="pt-PT" w:eastAsia="en-US" w:bidi="ar-SA"/>
      </w:rPr>
    </w:lvl>
  </w:abstractNum>
  <w:abstractNum w:abstractNumId="3">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5">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6">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7">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8">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9">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1">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2">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3">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abstractNum w:abstractNumId="14">
    <w:nsid w:val="75842B7D"/>
    <w:multiLevelType w:val="multilevel"/>
    <w:tmpl w:val="59023D04"/>
    <w:lvl w:ilvl="0">
      <w:start w:val="9"/>
      <w:numFmt w:val="decimal"/>
      <w:lvlText w:val="%1"/>
      <w:lvlJc w:val="left"/>
      <w:pPr>
        <w:ind w:left="221" w:hanging="680"/>
      </w:pPr>
      <w:rPr>
        <w:rFonts w:hint="default"/>
        <w:lang w:val="pt-PT" w:eastAsia="en-US" w:bidi="ar-SA"/>
      </w:rPr>
    </w:lvl>
    <w:lvl w:ilvl="1">
      <w:start w:val="1"/>
      <w:numFmt w:val="decimal"/>
      <w:lvlText w:val="%1.%2"/>
      <w:lvlJc w:val="left"/>
      <w:pPr>
        <w:ind w:left="221" w:hanging="680"/>
      </w:pPr>
      <w:rPr>
        <w:rFonts w:hint="default"/>
        <w:lang w:val="pt-PT" w:eastAsia="en-US" w:bidi="ar-SA"/>
      </w:rPr>
    </w:lvl>
    <w:lvl w:ilvl="2">
      <w:start w:val="1"/>
      <w:numFmt w:val="decimal"/>
      <w:lvlText w:val="%1.%2.%3."/>
      <w:lvlJc w:val="left"/>
      <w:pPr>
        <w:ind w:left="221" w:hanging="680"/>
      </w:pPr>
      <w:rPr>
        <w:rFonts w:ascii="Arial" w:eastAsia="Arial" w:hAnsi="Arial" w:cs="Arial" w:hint="default"/>
        <w:b/>
        <w:bCs/>
        <w:spacing w:val="-3"/>
        <w:w w:val="100"/>
        <w:sz w:val="22"/>
        <w:szCs w:val="22"/>
        <w:lang w:val="pt-PT" w:eastAsia="en-US" w:bidi="ar-SA"/>
      </w:rPr>
    </w:lvl>
    <w:lvl w:ilvl="3">
      <w:numFmt w:val="bullet"/>
      <w:lvlText w:val="•"/>
      <w:lvlJc w:val="left"/>
      <w:pPr>
        <w:ind w:left="221" w:hanging="680"/>
      </w:pPr>
      <w:rPr>
        <w:rFonts w:hint="default"/>
        <w:lang w:val="pt-PT" w:eastAsia="en-US" w:bidi="ar-SA"/>
      </w:rPr>
    </w:lvl>
    <w:lvl w:ilvl="4">
      <w:numFmt w:val="bullet"/>
      <w:lvlText w:val="•"/>
      <w:lvlJc w:val="left"/>
      <w:pPr>
        <w:ind w:left="221" w:hanging="680"/>
      </w:pPr>
      <w:rPr>
        <w:rFonts w:hint="default"/>
        <w:lang w:val="pt-PT" w:eastAsia="en-US" w:bidi="ar-SA"/>
      </w:rPr>
    </w:lvl>
    <w:lvl w:ilvl="5">
      <w:numFmt w:val="bullet"/>
      <w:lvlText w:val="•"/>
      <w:lvlJc w:val="left"/>
      <w:pPr>
        <w:ind w:left="221" w:hanging="680"/>
      </w:pPr>
      <w:rPr>
        <w:rFonts w:hint="default"/>
        <w:lang w:val="pt-PT" w:eastAsia="en-US" w:bidi="ar-SA"/>
      </w:rPr>
    </w:lvl>
    <w:lvl w:ilvl="6">
      <w:numFmt w:val="bullet"/>
      <w:lvlText w:val="•"/>
      <w:lvlJc w:val="left"/>
      <w:pPr>
        <w:ind w:left="221" w:hanging="680"/>
      </w:pPr>
      <w:rPr>
        <w:rFonts w:hint="default"/>
        <w:lang w:val="pt-PT" w:eastAsia="en-US" w:bidi="ar-SA"/>
      </w:rPr>
    </w:lvl>
    <w:lvl w:ilvl="7">
      <w:numFmt w:val="bullet"/>
      <w:lvlText w:val="•"/>
      <w:lvlJc w:val="left"/>
      <w:pPr>
        <w:ind w:left="221" w:hanging="680"/>
      </w:pPr>
      <w:rPr>
        <w:rFonts w:hint="default"/>
        <w:lang w:val="pt-PT" w:eastAsia="en-US" w:bidi="ar-SA"/>
      </w:rPr>
    </w:lvl>
    <w:lvl w:ilvl="8">
      <w:numFmt w:val="bullet"/>
      <w:lvlText w:val="•"/>
      <w:lvlJc w:val="left"/>
      <w:pPr>
        <w:ind w:left="221" w:hanging="680"/>
      </w:pPr>
      <w:rPr>
        <w:rFonts w:hint="default"/>
        <w:lang w:val="pt-PT" w:eastAsia="en-US" w:bidi="ar-SA"/>
      </w:rPr>
    </w:lvl>
  </w:abstractNum>
  <w:num w:numId="1">
    <w:abstractNumId w:val="3"/>
  </w:num>
  <w:num w:numId="2">
    <w:abstractNumId w:val="11"/>
  </w:num>
  <w:num w:numId="3">
    <w:abstractNumId w:val="5"/>
  </w:num>
  <w:num w:numId="4">
    <w:abstractNumId w:val="12"/>
  </w:num>
  <w:num w:numId="5">
    <w:abstractNumId w:val="2"/>
  </w:num>
  <w:num w:numId="6">
    <w:abstractNumId w:val="1"/>
  </w:num>
  <w:num w:numId="7">
    <w:abstractNumId w:val="7"/>
  </w:num>
  <w:num w:numId="8">
    <w:abstractNumId w:val="8"/>
  </w:num>
  <w:num w:numId="9">
    <w:abstractNumId w:val="9"/>
  </w:num>
  <w:num w:numId="10">
    <w:abstractNumId w:val="6"/>
  </w:num>
  <w:num w:numId="11">
    <w:abstractNumId w:val="13"/>
  </w:num>
  <w:num w:numId="12">
    <w:abstractNumId w:val="4"/>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proofState w:spelling="clean" w:grammar="clean"/>
  <w:defaultTabStop w:val="567"/>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02728C"/>
    <w:rsid w:val="000C1719"/>
    <w:rsid w:val="000D4269"/>
    <w:rsid w:val="001058A0"/>
    <w:rsid w:val="00184393"/>
    <w:rsid w:val="0019316D"/>
    <w:rsid w:val="001A03FA"/>
    <w:rsid w:val="001A1DE7"/>
    <w:rsid w:val="001B5AB9"/>
    <w:rsid w:val="00214F06"/>
    <w:rsid w:val="00217F69"/>
    <w:rsid w:val="00271C6D"/>
    <w:rsid w:val="002848E0"/>
    <w:rsid w:val="00302C75"/>
    <w:rsid w:val="0031086E"/>
    <w:rsid w:val="003459C9"/>
    <w:rsid w:val="00354C1E"/>
    <w:rsid w:val="00372E7C"/>
    <w:rsid w:val="00385BA1"/>
    <w:rsid w:val="003B6891"/>
    <w:rsid w:val="003C05EF"/>
    <w:rsid w:val="003C6343"/>
    <w:rsid w:val="00465237"/>
    <w:rsid w:val="00560309"/>
    <w:rsid w:val="00563B53"/>
    <w:rsid w:val="005767C2"/>
    <w:rsid w:val="0059103E"/>
    <w:rsid w:val="00674AB9"/>
    <w:rsid w:val="006B249A"/>
    <w:rsid w:val="006B6F93"/>
    <w:rsid w:val="006C0FDC"/>
    <w:rsid w:val="006C288C"/>
    <w:rsid w:val="006F2116"/>
    <w:rsid w:val="00702619"/>
    <w:rsid w:val="00734C8F"/>
    <w:rsid w:val="0078756B"/>
    <w:rsid w:val="007C36BC"/>
    <w:rsid w:val="007F419D"/>
    <w:rsid w:val="007F7352"/>
    <w:rsid w:val="00840369"/>
    <w:rsid w:val="0086410D"/>
    <w:rsid w:val="00876AF3"/>
    <w:rsid w:val="00890AFD"/>
    <w:rsid w:val="00897BCA"/>
    <w:rsid w:val="00901D68"/>
    <w:rsid w:val="00934DF9"/>
    <w:rsid w:val="00954907"/>
    <w:rsid w:val="00960F20"/>
    <w:rsid w:val="009C1EDD"/>
    <w:rsid w:val="00A742FE"/>
    <w:rsid w:val="00AA14CC"/>
    <w:rsid w:val="00AA3D05"/>
    <w:rsid w:val="00AB0099"/>
    <w:rsid w:val="00AF288A"/>
    <w:rsid w:val="00B041DA"/>
    <w:rsid w:val="00B04953"/>
    <w:rsid w:val="00B51DF9"/>
    <w:rsid w:val="00BA795C"/>
    <w:rsid w:val="00BB1F6F"/>
    <w:rsid w:val="00BE6B38"/>
    <w:rsid w:val="00BF76D0"/>
    <w:rsid w:val="00C052FA"/>
    <w:rsid w:val="00C2201E"/>
    <w:rsid w:val="00C42018"/>
    <w:rsid w:val="00C649C6"/>
    <w:rsid w:val="00C8521A"/>
    <w:rsid w:val="00C955E0"/>
    <w:rsid w:val="00C95806"/>
    <w:rsid w:val="00CA3418"/>
    <w:rsid w:val="00CE18B7"/>
    <w:rsid w:val="00D52B01"/>
    <w:rsid w:val="00D82AF8"/>
    <w:rsid w:val="00D867FE"/>
    <w:rsid w:val="00DE6D24"/>
    <w:rsid w:val="00E27E6A"/>
    <w:rsid w:val="00E3753C"/>
    <w:rsid w:val="00E604EF"/>
    <w:rsid w:val="00E73A9F"/>
    <w:rsid w:val="00E96FF3"/>
    <w:rsid w:val="00EA4219"/>
    <w:rsid w:val="00EB645F"/>
    <w:rsid w:val="00EE0F9E"/>
    <w:rsid w:val="00F00FED"/>
    <w:rsid w:val="00F0753D"/>
    <w:rsid w:val="00F07977"/>
    <w:rsid w:val="00F163F4"/>
    <w:rsid w:val="00F31E2D"/>
    <w:rsid w:val="00F452DC"/>
    <w:rsid w:val="00F45498"/>
    <w:rsid w:val="00FA5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link w:val="Ttulo1Char"/>
    <w:uiPriority w:val="9"/>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customStyle="1" w:styleId="Textoembloco1">
    <w:name w:val="Texto em bloco1"/>
    <w:basedOn w:val="Normal"/>
    <w:rsid w:val="007F419D"/>
    <w:pPr>
      <w:widowControl/>
      <w:autoSpaceDE/>
      <w:autoSpaceDN/>
      <w:spacing w:after="0" w:line="240" w:lineRule="auto"/>
      <w:ind w:left="4253" w:right="57" w:firstLine="1134"/>
      <w:jc w:val="both"/>
    </w:pPr>
    <w:rPr>
      <w:rFonts w:eastAsia="Times New Roman" w:cs="Times New Roman"/>
      <w:i/>
      <w:spacing w:val="14"/>
      <w:szCs w:val="20"/>
      <w:lang w:val="pt-BR"/>
    </w:rPr>
  </w:style>
  <w:style w:type="paragraph" w:customStyle="1" w:styleId="Default">
    <w:name w:val="Default"/>
    <w:qFormat/>
    <w:rsid w:val="00CA3418"/>
    <w:pPr>
      <w:widowControl/>
      <w:adjustRightInd w:val="0"/>
      <w:spacing w:after="0" w:line="240" w:lineRule="auto"/>
    </w:pPr>
    <w:rPr>
      <w:rFonts w:ascii="Century Gothic" w:hAnsi="Century Gothic" w:cs="Century Gothic"/>
      <w:color w:val="000000"/>
      <w:sz w:val="24"/>
      <w:szCs w:val="24"/>
      <w:lang w:val="pt-BR"/>
    </w:rPr>
  </w:style>
  <w:style w:type="character" w:customStyle="1" w:styleId="fontstyle01">
    <w:name w:val="fontstyle01"/>
    <w:basedOn w:val="Fontepargpadro"/>
    <w:rsid w:val="00CA3418"/>
    <w:rPr>
      <w:rFonts w:ascii="HPSimplified-Regular" w:hAnsi="HPSimplified-Regular" w:hint="default"/>
      <w:b w:val="0"/>
      <w:bCs w:val="0"/>
      <w:i w:val="0"/>
      <w:iCs w:val="0"/>
      <w:color w:val="000000"/>
      <w:sz w:val="20"/>
      <w:szCs w:val="20"/>
    </w:rPr>
  </w:style>
  <w:style w:type="character" w:customStyle="1" w:styleId="fontstyle21">
    <w:name w:val="fontstyle21"/>
    <w:basedOn w:val="Fontepargpadro"/>
    <w:rsid w:val="00CA3418"/>
    <w:rPr>
      <w:rFonts w:ascii="HPSimplified-Bold" w:hAnsi="HPSimplified-Bold" w:hint="default"/>
      <w:b/>
      <w:bCs/>
      <w:i w:val="0"/>
      <w:iCs w:val="0"/>
      <w:color w:val="000000"/>
      <w:sz w:val="20"/>
      <w:szCs w:val="20"/>
    </w:rPr>
  </w:style>
  <w:style w:type="character" w:styleId="Forte">
    <w:name w:val="Strong"/>
    <w:basedOn w:val="Fontepargpadro"/>
    <w:uiPriority w:val="22"/>
    <w:qFormat/>
    <w:rsid w:val="00CA3418"/>
    <w:rPr>
      <w:b/>
      <w:bCs/>
    </w:rPr>
  </w:style>
  <w:style w:type="character" w:customStyle="1" w:styleId="Ttulo1Char">
    <w:name w:val="Título 1 Char"/>
    <w:basedOn w:val="Fontepargpadro"/>
    <w:link w:val="Ttulo1"/>
    <w:uiPriority w:val="9"/>
    <w:rsid w:val="00385BA1"/>
    <w:rPr>
      <w:rFonts w:ascii="Arial" w:eastAsia="Arial" w:hAnsi="Arial" w:cs="Arial"/>
      <w:b/>
      <w:bCs/>
      <w:lang w:val="pt-PT"/>
    </w:rPr>
  </w:style>
  <w:style w:type="paragraph" w:styleId="Rodap">
    <w:name w:val="footer"/>
    <w:basedOn w:val="Normal"/>
    <w:link w:val="RodapChar"/>
    <w:uiPriority w:val="99"/>
    <w:unhideWhenUsed/>
    <w:rsid w:val="00385BA1"/>
    <w:pPr>
      <w:widowControl/>
      <w:tabs>
        <w:tab w:val="center" w:pos="4252"/>
        <w:tab w:val="right" w:pos="8504"/>
      </w:tabs>
      <w:autoSpaceDE/>
      <w:autoSpaceDN/>
      <w:spacing w:after="0" w:line="240" w:lineRule="auto"/>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385BA1"/>
    <w:rPr>
      <w:lang w:val="pt-BR"/>
    </w:rPr>
  </w:style>
  <w:style w:type="paragraph" w:styleId="Recuodecorpodetexto3">
    <w:name w:val="Body Text Indent 3"/>
    <w:basedOn w:val="Normal"/>
    <w:link w:val="Recuodecorpodetexto3Char"/>
    <w:uiPriority w:val="99"/>
    <w:semiHidden/>
    <w:unhideWhenUsed/>
    <w:rsid w:val="00A742FE"/>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A742FE"/>
    <w:rPr>
      <w:rFonts w:ascii="Arial" w:eastAsia="Arial" w:hAnsi="Arial" w:cs="Arial"/>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link w:val="Ttulo1Char"/>
    <w:uiPriority w:val="9"/>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customStyle="1" w:styleId="Textoembloco1">
    <w:name w:val="Texto em bloco1"/>
    <w:basedOn w:val="Normal"/>
    <w:rsid w:val="007F419D"/>
    <w:pPr>
      <w:widowControl/>
      <w:autoSpaceDE/>
      <w:autoSpaceDN/>
      <w:spacing w:after="0" w:line="240" w:lineRule="auto"/>
      <w:ind w:left="4253" w:right="57" w:firstLine="1134"/>
      <w:jc w:val="both"/>
    </w:pPr>
    <w:rPr>
      <w:rFonts w:eastAsia="Times New Roman" w:cs="Times New Roman"/>
      <w:i/>
      <w:spacing w:val="14"/>
      <w:szCs w:val="20"/>
      <w:lang w:val="pt-BR"/>
    </w:rPr>
  </w:style>
  <w:style w:type="paragraph" w:customStyle="1" w:styleId="Default">
    <w:name w:val="Default"/>
    <w:qFormat/>
    <w:rsid w:val="00CA3418"/>
    <w:pPr>
      <w:widowControl/>
      <w:adjustRightInd w:val="0"/>
      <w:spacing w:after="0" w:line="240" w:lineRule="auto"/>
    </w:pPr>
    <w:rPr>
      <w:rFonts w:ascii="Century Gothic" w:hAnsi="Century Gothic" w:cs="Century Gothic"/>
      <w:color w:val="000000"/>
      <w:sz w:val="24"/>
      <w:szCs w:val="24"/>
      <w:lang w:val="pt-BR"/>
    </w:rPr>
  </w:style>
  <w:style w:type="character" w:customStyle="1" w:styleId="fontstyle01">
    <w:name w:val="fontstyle01"/>
    <w:basedOn w:val="Fontepargpadro"/>
    <w:rsid w:val="00CA3418"/>
    <w:rPr>
      <w:rFonts w:ascii="HPSimplified-Regular" w:hAnsi="HPSimplified-Regular" w:hint="default"/>
      <w:b w:val="0"/>
      <w:bCs w:val="0"/>
      <w:i w:val="0"/>
      <w:iCs w:val="0"/>
      <w:color w:val="000000"/>
      <w:sz w:val="20"/>
      <w:szCs w:val="20"/>
    </w:rPr>
  </w:style>
  <w:style w:type="character" w:customStyle="1" w:styleId="fontstyle21">
    <w:name w:val="fontstyle21"/>
    <w:basedOn w:val="Fontepargpadro"/>
    <w:rsid w:val="00CA3418"/>
    <w:rPr>
      <w:rFonts w:ascii="HPSimplified-Bold" w:hAnsi="HPSimplified-Bold" w:hint="default"/>
      <w:b/>
      <w:bCs/>
      <w:i w:val="0"/>
      <w:iCs w:val="0"/>
      <w:color w:val="000000"/>
      <w:sz w:val="20"/>
      <w:szCs w:val="20"/>
    </w:rPr>
  </w:style>
  <w:style w:type="character" w:styleId="Forte">
    <w:name w:val="Strong"/>
    <w:basedOn w:val="Fontepargpadro"/>
    <w:uiPriority w:val="22"/>
    <w:qFormat/>
    <w:rsid w:val="00CA3418"/>
    <w:rPr>
      <w:b/>
      <w:bCs/>
    </w:rPr>
  </w:style>
  <w:style w:type="character" w:customStyle="1" w:styleId="Ttulo1Char">
    <w:name w:val="Título 1 Char"/>
    <w:basedOn w:val="Fontepargpadro"/>
    <w:link w:val="Ttulo1"/>
    <w:uiPriority w:val="9"/>
    <w:rsid w:val="00385BA1"/>
    <w:rPr>
      <w:rFonts w:ascii="Arial" w:eastAsia="Arial" w:hAnsi="Arial" w:cs="Arial"/>
      <w:b/>
      <w:bCs/>
      <w:lang w:val="pt-PT"/>
    </w:rPr>
  </w:style>
  <w:style w:type="paragraph" w:styleId="Rodap">
    <w:name w:val="footer"/>
    <w:basedOn w:val="Normal"/>
    <w:link w:val="RodapChar"/>
    <w:uiPriority w:val="99"/>
    <w:unhideWhenUsed/>
    <w:rsid w:val="00385BA1"/>
    <w:pPr>
      <w:widowControl/>
      <w:tabs>
        <w:tab w:val="center" w:pos="4252"/>
        <w:tab w:val="right" w:pos="8504"/>
      </w:tabs>
      <w:autoSpaceDE/>
      <w:autoSpaceDN/>
      <w:spacing w:after="0" w:line="240" w:lineRule="auto"/>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385BA1"/>
    <w:rPr>
      <w:lang w:val="pt-BR"/>
    </w:rPr>
  </w:style>
  <w:style w:type="paragraph" w:styleId="Recuodecorpodetexto3">
    <w:name w:val="Body Text Indent 3"/>
    <w:basedOn w:val="Normal"/>
    <w:link w:val="Recuodecorpodetexto3Char"/>
    <w:uiPriority w:val="99"/>
    <w:semiHidden/>
    <w:unhideWhenUsed/>
    <w:rsid w:val="00A742FE"/>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A742FE"/>
    <w:rPr>
      <w:rFonts w:ascii="Arial" w:eastAsia="Arial" w:hAnsi="Arial" w:cs="Arial"/>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196041389">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484130617">
      <w:bodyDiv w:val="1"/>
      <w:marLeft w:val="0"/>
      <w:marRight w:val="0"/>
      <w:marTop w:val="0"/>
      <w:marBottom w:val="0"/>
      <w:divBdr>
        <w:top w:val="none" w:sz="0" w:space="0" w:color="auto"/>
        <w:left w:val="none" w:sz="0" w:space="0" w:color="auto"/>
        <w:bottom w:val="none" w:sz="0" w:space="0" w:color="auto"/>
        <w:right w:val="none" w:sz="0" w:space="0" w:color="auto"/>
      </w:divBdr>
    </w:div>
    <w:div w:id="516771479">
      <w:bodyDiv w:val="1"/>
      <w:marLeft w:val="0"/>
      <w:marRight w:val="0"/>
      <w:marTop w:val="0"/>
      <w:marBottom w:val="0"/>
      <w:divBdr>
        <w:top w:val="none" w:sz="0" w:space="0" w:color="auto"/>
        <w:left w:val="none" w:sz="0" w:space="0" w:color="auto"/>
        <w:bottom w:val="none" w:sz="0" w:space="0" w:color="auto"/>
        <w:right w:val="none" w:sz="0" w:space="0" w:color="auto"/>
      </w:divBdr>
    </w:div>
    <w:div w:id="713650894">
      <w:bodyDiv w:val="1"/>
      <w:marLeft w:val="0"/>
      <w:marRight w:val="0"/>
      <w:marTop w:val="0"/>
      <w:marBottom w:val="0"/>
      <w:divBdr>
        <w:top w:val="none" w:sz="0" w:space="0" w:color="auto"/>
        <w:left w:val="none" w:sz="0" w:space="0" w:color="auto"/>
        <w:bottom w:val="none" w:sz="0" w:space="0" w:color="auto"/>
        <w:right w:val="none" w:sz="0" w:space="0" w:color="auto"/>
      </w:divBdr>
    </w:div>
    <w:div w:id="796794426">
      <w:bodyDiv w:val="1"/>
      <w:marLeft w:val="0"/>
      <w:marRight w:val="0"/>
      <w:marTop w:val="0"/>
      <w:marBottom w:val="0"/>
      <w:divBdr>
        <w:top w:val="none" w:sz="0" w:space="0" w:color="auto"/>
        <w:left w:val="none" w:sz="0" w:space="0" w:color="auto"/>
        <w:bottom w:val="none" w:sz="0" w:space="0" w:color="auto"/>
        <w:right w:val="none" w:sz="0" w:space="0" w:color="auto"/>
      </w:divBdr>
    </w:div>
    <w:div w:id="906526673">
      <w:bodyDiv w:val="1"/>
      <w:marLeft w:val="0"/>
      <w:marRight w:val="0"/>
      <w:marTop w:val="0"/>
      <w:marBottom w:val="0"/>
      <w:divBdr>
        <w:top w:val="none" w:sz="0" w:space="0" w:color="auto"/>
        <w:left w:val="none" w:sz="0" w:space="0" w:color="auto"/>
        <w:bottom w:val="none" w:sz="0" w:space="0" w:color="auto"/>
        <w:right w:val="none" w:sz="0" w:space="0" w:color="auto"/>
      </w:divBdr>
    </w:div>
    <w:div w:id="918564359">
      <w:bodyDiv w:val="1"/>
      <w:marLeft w:val="0"/>
      <w:marRight w:val="0"/>
      <w:marTop w:val="0"/>
      <w:marBottom w:val="0"/>
      <w:divBdr>
        <w:top w:val="none" w:sz="0" w:space="0" w:color="auto"/>
        <w:left w:val="none" w:sz="0" w:space="0" w:color="auto"/>
        <w:bottom w:val="none" w:sz="0" w:space="0" w:color="auto"/>
        <w:right w:val="none" w:sz="0" w:space="0" w:color="auto"/>
      </w:divBdr>
    </w:div>
    <w:div w:id="1004093959">
      <w:bodyDiv w:val="1"/>
      <w:marLeft w:val="0"/>
      <w:marRight w:val="0"/>
      <w:marTop w:val="0"/>
      <w:marBottom w:val="0"/>
      <w:divBdr>
        <w:top w:val="none" w:sz="0" w:space="0" w:color="auto"/>
        <w:left w:val="none" w:sz="0" w:space="0" w:color="auto"/>
        <w:bottom w:val="none" w:sz="0" w:space="0" w:color="auto"/>
        <w:right w:val="none" w:sz="0" w:space="0" w:color="auto"/>
      </w:divBdr>
    </w:div>
    <w:div w:id="1078092072">
      <w:bodyDiv w:val="1"/>
      <w:marLeft w:val="0"/>
      <w:marRight w:val="0"/>
      <w:marTop w:val="0"/>
      <w:marBottom w:val="0"/>
      <w:divBdr>
        <w:top w:val="none" w:sz="0" w:space="0" w:color="auto"/>
        <w:left w:val="none" w:sz="0" w:space="0" w:color="auto"/>
        <w:bottom w:val="none" w:sz="0" w:space="0" w:color="auto"/>
        <w:right w:val="none" w:sz="0" w:space="0" w:color="auto"/>
      </w:divBdr>
    </w:div>
    <w:div w:id="1129317283">
      <w:bodyDiv w:val="1"/>
      <w:marLeft w:val="0"/>
      <w:marRight w:val="0"/>
      <w:marTop w:val="0"/>
      <w:marBottom w:val="0"/>
      <w:divBdr>
        <w:top w:val="none" w:sz="0" w:space="0" w:color="auto"/>
        <w:left w:val="none" w:sz="0" w:space="0" w:color="auto"/>
        <w:bottom w:val="none" w:sz="0" w:space="0" w:color="auto"/>
        <w:right w:val="none" w:sz="0" w:space="0" w:color="auto"/>
      </w:divBdr>
    </w:div>
    <w:div w:id="1227499031">
      <w:bodyDiv w:val="1"/>
      <w:marLeft w:val="0"/>
      <w:marRight w:val="0"/>
      <w:marTop w:val="0"/>
      <w:marBottom w:val="0"/>
      <w:divBdr>
        <w:top w:val="none" w:sz="0" w:space="0" w:color="auto"/>
        <w:left w:val="none" w:sz="0" w:space="0" w:color="auto"/>
        <w:bottom w:val="none" w:sz="0" w:space="0" w:color="auto"/>
        <w:right w:val="none" w:sz="0" w:space="0" w:color="auto"/>
      </w:divBdr>
    </w:div>
    <w:div w:id="1445999210">
      <w:bodyDiv w:val="1"/>
      <w:marLeft w:val="0"/>
      <w:marRight w:val="0"/>
      <w:marTop w:val="0"/>
      <w:marBottom w:val="0"/>
      <w:divBdr>
        <w:top w:val="none" w:sz="0" w:space="0" w:color="auto"/>
        <w:left w:val="none" w:sz="0" w:space="0" w:color="auto"/>
        <w:bottom w:val="none" w:sz="0" w:space="0" w:color="auto"/>
        <w:right w:val="none" w:sz="0" w:space="0" w:color="auto"/>
      </w:divBdr>
    </w:div>
    <w:div w:id="1455948878">
      <w:bodyDiv w:val="1"/>
      <w:marLeft w:val="0"/>
      <w:marRight w:val="0"/>
      <w:marTop w:val="0"/>
      <w:marBottom w:val="0"/>
      <w:divBdr>
        <w:top w:val="none" w:sz="0" w:space="0" w:color="auto"/>
        <w:left w:val="none" w:sz="0" w:space="0" w:color="auto"/>
        <w:bottom w:val="none" w:sz="0" w:space="0" w:color="auto"/>
        <w:right w:val="none" w:sz="0" w:space="0" w:color="auto"/>
      </w:divBdr>
    </w:div>
    <w:div w:id="1615400831">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 w:id="1774396350">
      <w:bodyDiv w:val="1"/>
      <w:marLeft w:val="0"/>
      <w:marRight w:val="0"/>
      <w:marTop w:val="0"/>
      <w:marBottom w:val="0"/>
      <w:divBdr>
        <w:top w:val="none" w:sz="0" w:space="0" w:color="auto"/>
        <w:left w:val="none" w:sz="0" w:space="0" w:color="auto"/>
        <w:bottom w:val="none" w:sz="0" w:space="0" w:color="auto"/>
        <w:right w:val="none" w:sz="0" w:space="0" w:color="auto"/>
      </w:divBdr>
    </w:div>
    <w:div w:id="1793014249">
      <w:bodyDiv w:val="1"/>
      <w:marLeft w:val="0"/>
      <w:marRight w:val="0"/>
      <w:marTop w:val="0"/>
      <w:marBottom w:val="0"/>
      <w:divBdr>
        <w:top w:val="none" w:sz="0" w:space="0" w:color="auto"/>
        <w:left w:val="none" w:sz="0" w:space="0" w:color="auto"/>
        <w:bottom w:val="none" w:sz="0" w:space="0" w:color="auto"/>
        <w:right w:val="none" w:sz="0" w:space="0" w:color="auto"/>
      </w:divBdr>
    </w:div>
    <w:div w:id="1896038980">
      <w:bodyDiv w:val="1"/>
      <w:marLeft w:val="0"/>
      <w:marRight w:val="0"/>
      <w:marTop w:val="0"/>
      <w:marBottom w:val="0"/>
      <w:divBdr>
        <w:top w:val="none" w:sz="0" w:space="0" w:color="auto"/>
        <w:left w:val="none" w:sz="0" w:space="0" w:color="auto"/>
        <w:bottom w:val="none" w:sz="0" w:space="0" w:color="auto"/>
        <w:right w:val="none" w:sz="0" w:space="0" w:color="auto"/>
      </w:divBdr>
    </w:div>
    <w:div w:id="1897544351">
      <w:bodyDiv w:val="1"/>
      <w:marLeft w:val="0"/>
      <w:marRight w:val="0"/>
      <w:marTop w:val="0"/>
      <w:marBottom w:val="0"/>
      <w:divBdr>
        <w:top w:val="none" w:sz="0" w:space="0" w:color="auto"/>
        <w:left w:val="none" w:sz="0" w:space="0" w:color="auto"/>
        <w:bottom w:val="none" w:sz="0" w:space="0" w:color="auto"/>
        <w:right w:val="none" w:sz="0" w:space="0" w:color="auto"/>
      </w:divBdr>
    </w:div>
    <w:div w:id="1916013309">
      <w:bodyDiv w:val="1"/>
      <w:marLeft w:val="0"/>
      <w:marRight w:val="0"/>
      <w:marTop w:val="0"/>
      <w:marBottom w:val="0"/>
      <w:divBdr>
        <w:top w:val="none" w:sz="0" w:space="0" w:color="auto"/>
        <w:left w:val="none" w:sz="0" w:space="0" w:color="auto"/>
        <w:bottom w:val="none" w:sz="0" w:space="0" w:color="auto"/>
        <w:right w:val="none" w:sz="0" w:space="0" w:color="auto"/>
      </w:divBdr>
    </w:div>
    <w:div w:id="1921404781">
      <w:bodyDiv w:val="1"/>
      <w:marLeft w:val="0"/>
      <w:marRight w:val="0"/>
      <w:marTop w:val="0"/>
      <w:marBottom w:val="0"/>
      <w:divBdr>
        <w:top w:val="none" w:sz="0" w:space="0" w:color="auto"/>
        <w:left w:val="none" w:sz="0" w:space="0" w:color="auto"/>
        <w:bottom w:val="none" w:sz="0" w:space="0" w:color="auto"/>
        <w:right w:val="none" w:sz="0" w:space="0" w:color="auto"/>
      </w:divBdr>
    </w:div>
    <w:div w:id="2062318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microsoft.com/office/2007/relationships/stylesWithEffects" Target="stylesWithEffects.xml"/><Relationship Id="rId7" Type="http://schemas.openxmlformats.org/officeDocument/2006/relationships/hyperlink" Target="mailto:licitacao@faxinaldosoturno.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taldecompraspublicas.com.b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14</Pages>
  <Words>4215</Words>
  <Characters>22763</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26925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Luis Carlos</cp:lastModifiedBy>
  <cp:revision>27</cp:revision>
  <dcterms:created xsi:type="dcterms:W3CDTF">2021-09-28T17:52:00Z</dcterms:created>
  <dcterms:modified xsi:type="dcterms:W3CDTF">2021-10-08T18:49:00Z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