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291C06">
        <w:rPr>
          <w:sz w:val="24"/>
          <w:szCs w:val="24"/>
        </w:rPr>
        <w:t>67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>(Isolamento por COVID19),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291C06">
        <w:t>DANIELA PRADO DA SILVA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994478">
        <w:t>cinco</w:t>
      </w:r>
      <w:r w:rsidR="00571287">
        <w:t xml:space="preserve"> (0</w:t>
      </w:r>
      <w:r w:rsidR="00994478">
        <w:t>5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291C06">
        <w:t>vinte</w:t>
      </w:r>
      <w:r w:rsidR="00970788">
        <w:t xml:space="preserve"> </w:t>
      </w:r>
      <w:r w:rsidR="00571287">
        <w:t>(</w:t>
      </w:r>
      <w:r w:rsidR="00291C06">
        <w:t>20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291C06">
        <w:rPr>
          <w:sz w:val="24"/>
          <w:szCs w:val="24"/>
        </w:rPr>
        <w:t>(20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1C06">
        <w:rPr>
          <w:sz w:val="24"/>
          <w:szCs w:val="24"/>
        </w:rPr>
        <w:t>20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291C06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518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5186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ECF40-3FE2-40FC-A41D-85B88386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2022-05-20T14:34:00Z</dcterms:created>
  <dcterms:modified xsi:type="dcterms:W3CDTF">2022-05-20T14:38:00Z</dcterms:modified>
</cp:coreProperties>
</file>