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E6440">
        <w:rPr>
          <w:sz w:val="24"/>
          <w:szCs w:val="24"/>
        </w:rPr>
        <w:t>434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2E6440">
        <w:t>vinte (20</w:t>
      </w:r>
      <w:r w:rsidR="00F832C4">
        <w:t xml:space="preserve">) dias de férias regulamentares, a Servidora Pública Municipal </w:t>
      </w:r>
      <w:r w:rsidR="002E6440">
        <w:t>CELITA MARIA BALZAN DALLA NORA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2E6440">
        <w:t>05</w:t>
      </w:r>
      <w:r w:rsidR="005055C8">
        <w:t>/20</w:t>
      </w:r>
      <w:r w:rsidR="002E6440">
        <w:t>20</w:t>
      </w:r>
      <w:r w:rsidR="005055C8">
        <w:t xml:space="preserve"> a </w:t>
      </w:r>
      <w:r w:rsidR="002E6440">
        <w:t>04</w:t>
      </w:r>
      <w:r w:rsidR="005055C8">
        <w:t>/20</w:t>
      </w:r>
      <w:r w:rsidR="002E6440">
        <w:t>21</w:t>
      </w:r>
      <w:r w:rsidR="005055C8">
        <w:t xml:space="preserve">, durante o período de </w:t>
      </w:r>
      <w:r w:rsidR="002E6440">
        <w:t>11</w:t>
      </w:r>
      <w:r w:rsidR="00D056BD">
        <w:t>/07</w:t>
      </w:r>
      <w:r w:rsidR="00F832C4">
        <w:t>/</w:t>
      </w:r>
      <w:r w:rsidR="005055C8">
        <w:t xml:space="preserve">2022 a </w:t>
      </w:r>
      <w:r w:rsidR="002E6440">
        <w:t>30</w:t>
      </w:r>
      <w:r w:rsidR="00AC006E">
        <w:t>/07</w:t>
      </w:r>
      <w:r w:rsidR="00F832C4">
        <w:t xml:space="preserve">/2022, conforme art.102 da Lei Municipal </w:t>
      </w:r>
      <w:r w:rsidR="00BD006F">
        <w:t>nº 1350/2001</w:t>
      </w:r>
      <w:r w:rsidR="002232B4">
        <w:t>, restando um saldo de 10 dias a serem gozados em outra oportunidade.</w:t>
      </w: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2E6440">
        <w:rPr>
          <w:sz w:val="24"/>
          <w:szCs w:val="24"/>
        </w:rPr>
        <w:t>S QUATORZE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2E6440">
        <w:rPr>
          <w:sz w:val="24"/>
          <w:szCs w:val="24"/>
        </w:rPr>
        <w:t>14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E6440">
        <w:rPr>
          <w:sz w:val="24"/>
          <w:szCs w:val="24"/>
        </w:rPr>
        <w:t>14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2E6440">
        <w:rPr>
          <w:sz w:val="24"/>
          <w:szCs w:val="24"/>
        </w:rPr>
        <w:t>14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387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387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493B"/>
    <w:rsid w:val="001A692B"/>
    <w:rsid w:val="001B7A11"/>
    <w:rsid w:val="001C3729"/>
    <w:rsid w:val="001F1347"/>
    <w:rsid w:val="001F3504"/>
    <w:rsid w:val="00201861"/>
    <w:rsid w:val="002232B4"/>
    <w:rsid w:val="00265F40"/>
    <w:rsid w:val="00283340"/>
    <w:rsid w:val="002A20FA"/>
    <w:rsid w:val="002A2653"/>
    <w:rsid w:val="002D33FC"/>
    <w:rsid w:val="002E6440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12664"/>
    <w:rsid w:val="00724F24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5:docId w15:val="{8489F2CD-F3A7-42E1-98FF-7C787DED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A5DC-9FA6-432F-8B6B-3D6059E7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2022-06-14T19:05:00Z</dcterms:created>
  <dcterms:modified xsi:type="dcterms:W3CDTF">2022-06-20T16:59:00Z</dcterms:modified>
</cp:coreProperties>
</file>