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2A43">
        <w:rPr>
          <w:sz w:val="24"/>
          <w:szCs w:val="24"/>
        </w:rPr>
        <w:t>624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REGULAMENTARES A </w:t>
      </w:r>
      <w:r w:rsidR="00F767A1">
        <w:t>CONSELHEIRA TUTELAR</w:t>
      </w:r>
      <w:bookmarkStart w:id="0" w:name="_GoBack"/>
      <w:bookmarkEnd w:id="0"/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A2A43">
        <w:t>vinte</w:t>
      </w:r>
      <w:r w:rsidR="00705037">
        <w:t xml:space="preserve"> </w:t>
      </w:r>
      <w:r>
        <w:t>(</w:t>
      </w:r>
      <w:r w:rsidR="003A2A43">
        <w:t>20</w:t>
      </w:r>
      <w:r>
        <w:t xml:space="preserve">) dias de férias regulamentares, a </w:t>
      </w:r>
      <w:r w:rsidR="001E7443" w:rsidRPr="00BF4E2A">
        <w:t>Conselheira Tutelar</w:t>
      </w:r>
      <w:r w:rsidR="00705037">
        <w:t xml:space="preserve"> </w:t>
      </w:r>
      <w:r w:rsidR="003A2A43">
        <w:t>VILMA DE MELLO RUBIN</w:t>
      </w:r>
      <w:r w:rsidR="00705037">
        <w:t xml:space="preserve"> </w:t>
      </w:r>
      <w:r>
        <w:t xml:space="preserve">referente ao período aquisitivo </w:t>
      </w:r>
      <w:r w:rsidR="003A2A43">
        <w:t>01</w:t>
      </w:r>
      <w:r>
        <w:t>/20</w:t>
      </w:r>
      <w:r w:rsidR="002022B0">
        <w:t>2</w:t>
      </w:r>
      <w:r w:rsidR="003A2A43">
        <w:t>0</w:t>
      </w:r>
      <w:r>
        <w:t xml:space="preserve"> a </w:t>
      </w:r>
      <w:r w:rsidR="003A2A43">
        <w:t>12</w:t>
      </w:r>
      <w:r w:rsidR="001914D1">
        <w:t>/20</w:t>
      </w:r>
      <w:r w:rsidR="005A629A">
        <w:t>2</w:t>
      </w:r>
      <w:r w:rsidR="003A2A43">
        <w:t>0</w:t>
      </w:r>
      <w:r>
        <w:t xml:space="preserve">, durante o período de </w:t>
      </w:r>
      <w:r w:rsidR="003A2A43">
        <w:t>09</w:t>
      </w:r>
      <w:r w:rsidR="00E46077">
        <w:t>/11</w:t>
      </w:r>
      <w:r>
        <w:t xml:space="preserve">/2022 a </w:t>
      </w:r>
      <w:r w:rsidR="003A2A43">
        <w:t>28</w:t>
      </w:r>
      <w:r w:rsidR="00BB59AF">
        <w:t>/1</w:t>
      </w:r>
      <w:r w:rsidR="00E46077">
        <w:t>1</w:t>
      </w:r>
      <w:r>
        <w:t xml:space="preserve">/2022, </w:t>
      </w:r>
      <w:r w:rsidR="001E7443" w:rsidRPr="00BF4E2A">
        <w:t>conforme art.50, I da Lei Municipal nº 2.217/2014</w:t>
      </w:r>
      <w:r w:rsidR="003A2A43">
        <w:t xml:space="preserve"> e Portaria 454</w:t>
      </w:r>
      <w:r w:rsidR="00E46077">
        <w:t>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A2A43">
        <w:rPr>
          <w:sz w:val="24"/>
          <w:szCs w:val="24"/>
        </w:rPr>
        <w:t>TRÊS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A2A43">
        <w:rPr>
          <w:sz w:val="24"/>
          <w:szCs w:val="24"/>
        </w:rPr>
        <w:t>03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A2A43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6077">
        <w:rPr>
          <w:sz w:val="24"/>
          <w:szCs w:val="24"/>
        </w:rPr>
        <w:t>0</w:t>
      </w:r>
      <w:r w:rsidR="003A2A43">
        <w:rPr>
          <w:sz w:val="24"/>
          <w:szCs w:val="24"/>
        </w:rPr>
        <w:t>3</w:t>
      </w:r>
      <w:r w:rsidR="00D447D7">
        <w:rPr>
          <w:sz w:val="24"/>
          <w:szCs w:val="24"/>
        </w:rPr>
        <w:t>-</w:t>
      </w:r>
      <w:r w:rsidR="003A2A43">
        <w:rPr>
          <w:sz w:val="24"/>
          <w:szCs w:val="24"/>
        </w:rPr>
        <w:t>1</w:t>
      </w:r>
      <w:r w:rsidR="00D447D7">
        <w:rPr>
          <w:sz w:val="24"/>
          <w:szCs w:val="24"/>
        </w:rPr>
        <w:t>0-2022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6077">
        <w:rPr>
          <w:sz w:val="24"/>
          <w:szCs w:val="24"/>
        </w:rPr>
        <w:t>0</w:t>
      </w:r>
      <w:r w:rsidR="003A2A43">
        <w:rPr>
          <w:sz w:val="24"/>
          <w:szCs w:val="24"/>
        </w:rPr>
        <w:t>3/10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3881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38818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E7443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2A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767A1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F9070-71D5-4332-80FA-14AA389E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2022-10-03T14:47:00Z</dcterms:created>
  <dcterms:modified xsi:type="dcterms:W3CDTF">2022-10-04T14:30:00Z</dcterms:modified>
</cp:coreProperties>
</file>