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904BC0" w:rsidRDefault="00904BC0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C462A1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627</w:t>
      </w:r>
      <w:r w:rsidR="000C5204" w:rsidRPr="000C5204">
        <w:rPr>
          <w:sz w:val="24"/>
          <w:szCs w:val="24"/>
        </w:rPr>
        <w:t>/2022.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904BC0" w:rsidRDefault="00BF4E2A" w:rsidP="00BF4E2A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BF4E2A"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concede </w:t>
      </w:r>
      <w:r w:rsidR="00C462A1">
        <w:rPr>
          <w:sz w:val="24"/>
          <w:szCs w:val="24"/>
        </w:rPr>
        <w:t>dez (1</w:t>
      </w:r>
      <w:r w:rsidRPr="00BF4E2A">
        <w:rPr>
          <w:sz w:val="24"/>
          <w:szCs w:val="24"/>
        </w:rPr>
        <w:t xml:space="preserve">0) dias de férias regulamentares, a Conselheira Tutelar </w:t>
      </w:r>
      <w:r>
        <w:rPr>
          <w:sz w:val="24"/>
          <w:szCs w:val="24"/>
        </w:rPr>
        <w:t>CLAUDETE RUBERT FILIPINI</w:t>
      </w:r>
      <w:r w:rsidRPr="00BF4E2A">
        <w:rPr>
          <w:sz w:val="24"/>
          <w:szCs w:val="24"/>
        </w:rPr>
        <w:t xml:space="preserve"> referen</w:t>
      </w:r>
      <w:r>
        <w:rPr>
          <w:sz w:val="24"/>
          <w:szCs w:val="24"/>
        </w:rPr>
        <w:t>te ao perí</w:t>
      </w:r>
      <w:r w:rsidR="007A69BA">
        <w:rPr>
          <w:sz w:val="24"/>
          <w:szCs w:val="24"/>
        </w:rPr>
        <w:t>odo aquisitivo 01/2021 a 12/2021</w:t>
      </w:r>
      <w:r w:rsidR="00C462A1">
        <w:rPr>
          <w:sz w:val="24"/>
          <w:szCs w:val="24"/>
        </w:rPr>
        <w:t>, durante o período 18/11/2022 a 27/11</w:t>
      </w:r>
      <w:r w:rsidRPr="00BF4E2A">
        <w:rPr>
          <w:sz w:val="24"/>
          <w:szCs w:val="24"/>
        </w:rPr>
        <w:t>/2022, conforme art.50, I da Lei Municipal nº 2.217/2014</w:t>
      </w:r>
      <w:r w:rsidR="00C462A1">
        <w:rPr>
          <w:sz w:val="24"/>
          <w:szCs w:val="24"/>
        </w:rPr>
        <w:t xml:space="preserve"> e Portaria 382/2022.</w:t>
      </w:r>
    </w:p>
    <w:p w:rsidR="00BF4E2A" w:rsidRP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 xml:space="preserve">NAL DO SOTURNO, AOS </w:t>
      </w:r>
      <w:r w:rsidR="00C462A1">
        <w:rPr>
          <w:sz w:val="24"/>
          <w:szCs w:val="24"/>
        </w:rPr>
        <w:t>QUATTO (04</w:t>
      </w:r>
      <w:r w:rsidR="00BF4E2A">
        <w:rPr>
          <w:sz w:val="24"/>
          <w:szCs w:val="24"/>
        </w:rPr>
        <w:t xml:space="preserve">) DIAS DO MÊS DE </w:t>
      </w:r>
      <w:r w:rsidR="00C462A1">
        <w:rPr>
          <w:sz w:val="24"/>
          <w:szCs w:val="24"/>
        </w:rPr>
        <w:t xml:space="preserve">OUTUBRO </w:t>
      </w:r>
      <w:r w:rsidRPr="000C5204">
        <w:rPr>
          <w:sz w:val="24"/>
          <w:szCs w:val="24"/>
        </w:rPr>
        <w:t>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C462A1" w:rsidP="000C5204">
      <w:pPr>
        <w:rPr>
          <w:sz w:val="24"/>
          <w:szCs w:val="24"/>
        </w:rPr>
      </w:pPr>
      <w:r>
        <w:rPr>
          <w:sz w:val="24"/>
          <w:szCs w:val="24"/>
        </w:rPr>
        <w:t>Em 04-10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C462A1">
        <w:rPr>
          <w:sz w:val="24"/>
          <w:szCs w:val="24"/>
        </w:rPr>
        <w:t xml:space="preserve"> município em: 04/1</w:t>
      </w:r>
      <w:bookmarkStart w:id="0" w:name="_GoBack"/>
      <w:bookmarkEnd w:id="0"/>
      <w:r w:rsidR="00C462A1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38714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38714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A7980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A69BA"/>
    <w:rsid w:val="007E7DB4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462A1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86DD5-BEC5-4AA8-B664-A075213B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2022-10-04T14:13:00Z</dcterms:created>
  <dcterms:modified xsi:type="dcterms:W3CDTF">2022-10-04T14:13:00Z</dcterms:modified>
</cp:coreProperties>
</file>