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C03AD3" w:rsidRDefault="00E8273E" w:rsidP="00410DB3">
      <w:pPr>
        <w:jc w:val="center"/>
        <w:rPr>
          <w:sz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F52145">
        <w:rPr>
          <w:sz w:val="24"/>
          <w:szCs w:val="24"/>
        </w:rPr>
        <w:t>6</w:t>
      </w:r>
      <w:r w:rsidR="00C03AD3">
        <w:rPr>
          <w:sz w:val="24"/>
          <w:szCs w:val="24"/>
        </w:rPr>
        <w:t>6</w:t>
      </w:r>
      <w:r w:rsidR="00C43912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/2022.</w:t>
      </w:r>
      <w:r w:rsidR="00C03AD3">
        <w:tab/>
      </w:r>
    </w:p>
    <w:p w:rsidR="00C43912" w:rsidRDefault="00C43912" w:rsidP="00C43912">
      <w:pPr>
        <w:ind w:left="2832"/>
        <w:jc w:val="right"/>
        <w:rPr>
          <w:sz w:val="24"/>
        </w:rPr>
      </w:pPr>
    </w:p>
    <w:p w:rsidR="00C43912" w:rsidRDefault="00C43912" w:rsidP="00C43912">
      <w:pPr>
        <w:ind w:left="2832"/>
        <w:jc w:val="right"/>
        <w:rPr>
          <w:sz w:val="24"/>
        </w:rPr>
      </w:pPr>
    </w:p>
    <w:p w:rsidR="00C43912" w:rsidRDefault="00C43912" w:rsidP="00C43912">
      <w:pPr>
        <w:ind w:left="2832"/>
        <w:jc w:val="right"/>
        <w:rPr>
          <w:sz w:val="24"/>
        </w:rPr>
      </w:pPr>
      <w:r>
        <w:rPr>
          <w:sz w:val="24"/>
        </w:rPr>
        <w:t>CONCEDE PENSÃO</w:t>
      </w:r>
      <w:r w:rsidR="00856F8B">
        <w:rPr>
          <w:sz w:val="24"/>
        </w:rPr>
        <w:t>.</w:t>
      </w:r>
    </w:p>
    <w:p w:rsidR="00856F8B" w:rsidRDefault="00856F8B" w:rsidP="00C43912">
      <w:pPr>
        <w:ind w:left="2832"/>
        <w:jc w:val="right"/>
        <w:rPr>
          <w:sz w:val="24"/>
        </w:rPr>
      </w:pPr>
    </w:p>
    <w:p w:rsidR="00C43912" w:rsidRDefault="00C43912" w:rsidP="00C43912">
      <w:pPr>
        <w:spacing w:before="240"/>
        <w:jc w:val="both"/>
        <w:rPr>
          <w:sz w:val="24"/>
          <w:szCs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  <w:szCs w:val="24"/>
        </w:rPr>
        <w:tab/>
        <w:t xml:space="preserve">CLOVIS ALBERTO MONTAGNER, Prefeito Municipal de Faxinal do Soturno, Estado do Rio Grande do Sul, no uso de suas atribuições que lhe confere a Lei Orgânica do Município, e de conformidade  com o disposto no artigo 40, § 7º, inciso I da Constituição Federal, redação da Emenda Constitucional nº 41/2003 e a Lei Municipal nº 2456/2017, CONCEDE PENSÃO, a contar do dia </w:t>
      </w:r>
      <w:r w:rsidR="00856F8B">
        <w:rPr>
          <w:sz w:val="24"/>
          <w:szCs w:val="24"/>
        </w:rPr>
        <w:t>vinte e quatro</w:t>
      </w:r>
      <w:r>
        <w:rPr>
          <w:sz w:val="24"/>
          <w:szCs w:val="24"/>
        </w:rPr>
        <w:t xml:space="preserve"> (</w:t>
      </w:r>
      <w:r w:rsidR="00856F8B">
        <w:rPr>
          <w:sz w:val="24"/>
          <w:szCs w:val="24"/>
        </w:rPr>
        <w:t>24</w:t>
      </w:r>
      <w:r>
        <w:rPr>
          <w:sz w:val="24"/>
          <w:szCs w:val="24"/>
        </w:rPr>
        <w:t xml:space="preserve">) de </w:t>
      </w:r>
      <w:r w:rsidR="00856F8B">
        <w:rPr>
          <w:sz w:val="24"/>
          <w:szCs w:val="24"/>
        </w:rPr>
        <w:t>outubro</w:t>
      </w:r>
      <w:r>
        <w:rPr>
          <w:sz w:val="24"/>
          <w:szCs w:val="24"/>
        </w:rPr>
        <w:t xml:space="preserve"> de 2022, a Senhora </w:t>
      </w:r>
      <w:r w:rsidR="00856F8B">
        <w:rPr>
          <w:sz w:val="24"/>
          <w:szCs w:val="24"/>
        </w:rPr>
        <w:t>MARIA ADELAIDE FELIPE DA SILVA</w:t>
      </w:r>
      <w:r>
        <w:rPr>
          <w:sz w:val="24"/>
          <w:szCs w:val="24"/>
        </w:rPr>
        <w:t>, cônjuge do</w:t>
      </w:r>
      <w:r w:rsidR="00856F8B">
        <w:rPr>
          <w:sz w:val="24"/>
          <w:szCs w:val="24"/>
        </w:rPr>
        <w:t xml:space="preserve"> Servidor aposentado VALDENIR JOSÉ ALVES DA SILVA</w:t>
      </w:r>
      <w:r>
        <w:rPr>
          <w:sz w:val="24"/>
          <w:szCs w:val="24"/>
        </w:rPr>
        <w:t xml:space="preserve">, inativado conforme Portaria </w:t>
      </w:r>
      <w:r w:rsidR="00856F8B">
        <w:rPr>
          <w:sz w:val="24"/>
          <w:szCs w:val="24"/>
        </w:rPr>
        <w:t>315</w:t>
      </w:r>
      <w:r>
        <w:rPr>
          <w:sz w:val="24"/>
          <w:szCs w:val="24"/>
        </w:rPr>
        <w:t xml:space="preserve">/2018, falecido em </w:t>
      </w:r>
      <w:r w:rsidR="00856F8B">
        <w:rPr>
          <w:sz w:val="24"/>
          <w:szCs w:val="24"/>
        </w:rPr>
        <w:t>vinte e quatro</w:t>
      </w:r>
      <w:r>
        <w:rPr>
          <w:sz w:val="24"/>
          <w:szCs w:val="24"/>
        </w:rPr>
        <w:t xml:space="preserve"> (</w:t>
      </w:r>
      <w:r w:rsidR="00856F8B">
        <w:rPr>
          <w:sz w:val="24"/>
          <w:szCs w:val="24"/>
        </w:rPr>
        <w:t>24</w:t>
      </w:r>
      <w:r>
        <w:rPr>
          <w:sz w:val="24"/>
          <w:szCs w:val="24"/>
        </w:rPr>
        <w:t xml:space="preserve">) de </w:t>
      </w:r>
      <w:r w:rsidR="00856F8B">
        <w:rPr>
          <w:sz w:val="24"/>
          <w:szCs w:val="24"/>
        </w:rPr>
        <w:t>outubro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2022, sendo 100% desta pensão correspondente ao valor de R$ </w:t>
      </w:r>
      <w:r w:rsidR="00856F8B">
        <w:rPr>
          <w:sz w:val="24"/>
          <w:szCs w:val="24"/>
        </w:rPr>
        <w:t>3.237,39</w:t>
      </w:r>
      <w:r>
        <w:rPr>
          <w:sz w:val="24"/>
          <w:szCs w:val="24"/>
        </w:rPr>
        <w:t xml:space="preserve"> (</w:t>
      </w:r>
      <w:r w:rsidR="00856F8B">
        <w:rPr>
          <w:sz w:val="24"/>
          <w:szCs w:val="24"/>
        </w:rPr>
        <w:t>Três Mil Duzentos e Trinta e Sete Reais com Trinta e Nove Centavos</w:t>
      </w:r>
      <w:r>
        <w:rPr>
          <w:sz w:val="24"/>
          <w:szCs w:val="24"/>
        </w:rPr>
        <w:t>), correspondente ao total dos proventos da aposentadoria, conforme processo de registro nº. 0</w:t>
      </w:r>
      <w:r w:rsidR="00856F8B">
        <w:rPr>
          <w:sz w:val="24"/>
          <w:szCs w:val="24"/>
        </w:rPr>
        <w:t>12545-0200/18-5</w:t>
      </w:r>
      <w:r>
        <w:rPr>
          <w:sz w:val="24"/>
          <w:szCs w:val="24"/>
        </w:rPr>
        <w:t xml:space="preserve">, a ser custeado pelo Regime Próprio de Previdência Social de Faxinal do Soturno, e seu reajuste será efetivado pela </w:t>
      </w:r>
      <w:r w:rsidR="000D5931">
        <w:rPr>
          <w:sz w:val="24"/>
          <w:szCs w:val="24"/>
        </w:rPr>
        <w:t>paridade, conforme Artigo 3º</w:t>
      </w:r>
      <w:r w:rsidR="002861DB">
        <w:rPr>
          <w:sz w:val="24"/>
          <w:szCs w:val="24"/>
        </w:rPr>
        <w:t>, parágrafo único, da EC 47/2005</w:t>
      </w:r>
      <w:bookmarkStart w:id="0" w:name="_GoBack"/>
      <w:bookmarkEnd w:id="0"/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E2F15" w:rsidRDefault="00AE2F15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012507">
        <w:rPr>
          <w:sz w:val="24"/>
          <w:szCs w:val="24"/>
        </w:rPr>
        <w:t>TRINTA E UM</w:t>
      </w:r>
      <w:r w:rsidR="00970788">
        <w:rPr>
          <w:sz w:val="24"/>
          <w:szCs w:val="24"/>
        </w:rPr>
        <w:t xml:space="preserve"> </w:t>
      </w:r>
      <w:r w:rsidR="00F52145">
        <w:rPr>
          <w:sz w:val="24"/>
          <w:szCs w:val="24"/>
        </w:rPr>
        <w:t>(</w:t>
      </w:r>
      <w:r w:rsidR="00012507">
        <w:rPr>
          <w:sz w:val="24"/>
          <w:szCs w:val="24"/>
        </w:rPr>
        <w:t>31</w:t>
      </w:r>
      <w:r w:rsidR="00F83590">
        <w:rPr>
          <w:sz w:val="24"/>
          <w:szCs w:val="24"/>
        </w:rPr>
        <w:t xml:space="preserve">) DIAS DO MÊS DE </w:t>
      </w:r>
      <w:r w:rsidR="00C760B0">
        <w:rPr>
          <w:sz w:val="24"/>
          <w:szCs w:val="24"/>
        </w:rPr>
        <w:t>OUTUBRO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12507">
        <w:rPr>
          <w:sz w:val="24"/>
          <w:szCs w:val="24"/>
        </w:rPr>
        <w:t>31</w:t>
      </w:r>
      <w:r w:rsidR="00F83590">
        <w:rPr>
          <w:sz w:val="24"/>
          <w:szCs w:val="24"/>
        </w:rPr>
        <w:t>-</w:t>
      </w:r>
      <w:r w:rsidR="00C760B0">
        <w:rPr>
          <w:sz w:val="24"/>
          <w:szCs w:val="24"/>
        </w:rPr>
        <w:t>1</w:t>
      </w:r>
      <w:r w:rsidR="00F83590">
        <w:rPr>
          <w:sz w:val="24"/>
          <w:szCs w:val="24"/>
        </w:rPr>
        <w:t>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012507">
        <w:rPr>
          <w:sz w:val="24"/>
          <w:szCs w:val="24"/>
        </w:rPr>
        <w:t>31</w:t>
      </w:r>
      <w:r w:rsidR="00F83590">
        <w:rPr>
          <w:sz w:val="24"/>
          <w:szCs w:val="24"/>
        </w:rPr>
        <w:t>/</w:t>
      </w:r>
      <w:r w:rsidR="00C760B0">
        <w:rPr>
          <w:sz w:val="24"/>
          <w:szCs w:val="24"/>
        </w:rPr>
        <w:t>1</w:t>
      </w:r>
      <w:r w:rsidR="00F83590">
        <w:rPr>
          <w:sz w:val="24"/>
          <w:szCs w:val="24"/>
        </w:rPr>
        <w:t>0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873387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176269">
    <w:pPr>
      <w:pStyle w:val="Cabealho"/>
    </w:pPr>
    <w:r>
      <w:rPr>
        <w:noProof/>
        <w:lang w:eastAsia="pt-BR"/>
      </w:rPr>
      <w:drawing>
        <wp:inline distT="0" distB="0" distL="0" distR="0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2507"/>
    <w:rsid w:val="00024589"/>
    <w:rsid w:val="000525A1"/>
    <w:rsid w:val="00056056"/>
    <w:rsid w:val="00081DC7"/>
    <w:rsid w:val="000C2579"/>
    <w:rsid w:val="000C5204"/>
    <w:rsid w:val="000D5931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80D13"/>
    <w:rsid w:val="002861DB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3E4B46"/>
    <w:rsid w:val="003E7A2D"/>
    <w:rsid w:val="00402135"/>
    <w:rsid w:val="00410DB3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D7CA1"/>
    <w:rsid w:val="006231F0"/>
    <w:rsid w:val="00623B48"/>
    <w:rsid w:val="00673768"/>
    <w:rsid w:val="006976ED"/>
    <w:rsid w:val="006B3B66"/>
    <w:rsid w:val="006B3E0A"/>
    <w:rsid w:val="006C3753"/>
    <w:rsid w:val="006F1136"/>
    <w:rsid w:val="00724F24"/>
    <w:rsid w:val="00742134"/>
    <w:rsid w:val="00751D04"/>
    <w:rsid w:val="007C17A8"/>
    <w:rsid w:val="007E7DB4"/>
    <w:rsid w:val="00856F8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E40CD"/>
    <w:rsid w:val="00C03AD3"/>
    <w:rsid w:val="00C078AE"/>
    <w:rsid w:val="00C2756E"/>
    <w:rsid w:val="00C43912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C1396"/>
    <w:rsid w:val="00DE0CE8"/>
    <w:rsid w:val="00E224F7"/>
    <w:rsid w:val="00E24912"/>
    <w:rsid w:val="00E70C1B"/>
    <w:rsid w:val="00E8273E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  <w15:docId w15:val="{0F2CE8DB-447E-4BA2-8C59-6B1EB750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7F57C-015B-459F-8638-A25FCE6C0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261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8</cp:revision>
  <dcterms:created xsi:type="dcterms:W3CDTF">2022-10-31T17:49:00Z</dcterms:created>
  <dcterms:modified xsi:type="dcterms:W3CDTF">2022-10-31T18:05:00Z</dcterms:modified>
</cp:coreProperties>
</file>