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6356">
        <w:rPr>
          <w:sz w:val="24"/>
          <w:szCs w:val="24"/>
        </w:rPr>
        <w:t>6</w:t>
      </w:r>
      <w:r w:rsidR="00227939">
        <w:rPr>
          <w:sz w:val="24"/>
          <w:szCs w:val="24"/>
        </w:rPr>
        <w:t>9</w:t>
      </w:r>
      <w:r w:rsidR="00015497">
        <w:rPr>
          <w:sz w:val="24"/>
          <w:szCs w:val="24"/>
        </w:rPr>
        <w:t>7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0E438C">
        <w:t>quinze</w:t>
      </w:r>
      <w:r w:rsidR="005B7DC3">
        <w:t xml:space="preserve"> </w:t>
      </w:r>
      <w:r>
        <w:t>(</w:t>
      </w:r>
      <w:r w:rsidR="00227939">
        <w:t>1</w:t>
      </w:r>
      <w:r w:rsidR="000E438C">
        <w:t>5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015497" w:rsidRPr="00015497">
        <w:t>IVANILDE ROSANE LAGO SARI</w:t>
      </w:r>
      <w:bookmarkEnd w:id="0"/>
      <w:r w:rsidR="00227939">
        <w:t xml:space="preserve"> </w:t>
      </w:r>
      <w:r>
        <w:t xml:space="preserve">referente ao período aquisitivo </w:t>
      </w:r>
      <w:r w:rsidR="00015497">
        <w:t>05</w:t>
      </w:r>
      <w:r>
        <w:t>/20</w:t>
      </w:r>
      <w:r w:rsidR="00176356">
        <w:t>21</w:t>
      </w:r>
      <w:r>
        <w:t xml:space="preserve"> a </w:t>
      </w:r>
      <w:r w:rsidR="00015497">
        <w:t>04</w:t>
      </w:r>
      <w:r w:rsidR="001914D1">
        <w:t>/20</w:t>
      </w:r>
      <w:r w:rsidR="005A629A">
        <w:t>2</w:t>
      </w:r>
      <w:r w:rsidR="00176356">
        <w:t>2</w:t>
      </w:r>
      <w:r>
        <w:t xml:space="preserve">, durante o período de </w:t>
      </w:r>
      <w:r w:rsidR="00015497">
        <w:t>12</w:t>
      </w:r>
      <w:r w:rsidR="005B7DC3">
        <w:t>/12</w:t>
      </w:r>
      <w:r>
        <w:t xml:space="preserve">/2022 a </w:t>
      </w:r>
      <w:r w:rsidR="00015497">
        <w:t>26</w:t>
      </w:r>
      <w:r w:rsidR="00227939">
        <w:t>/</w:t>
      </w:r>
      <w:r w:rsidR="00015497">
        <w:t>12/2022</w:t>
      </w:r>
      <w:r>
        <w:t>, conforme art.102 da Lei Municipal n</w:t>
      </w:r>
      <w:r w:rsidR="005A629A">
        <w:t>º 1350/2001</w:t>
      </w:r>
      <w:r w:rsidR="00015497">
        <w:t>, restando um saldo de 15</w:t>
      </w:r>
      <w:r w:rsidR="00015497">
        <w:t xml:space="preserve"> dias a serem gozados em outra oportuni</w:t>
      </w:r>
      <w:r w:rsidR="00015497">
        <w:t>dade</w:t>
      </w:r>
      <w:r w:rsidR="00176356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015497">
        <w:rPr>
          <w:sz w:val="24"/>
          <w:szCs w:val="24"/>
        </w:rPr>
        <w:t>VINTE E UM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015497">
        <w:rPr>
          <w:sz w:val="24"/>
          <w:szCs w:val="24"/>
        </w:rPr>
        <w:t>21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B7DC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15497">
        <w:rPr>
          <w:sz w:val="24"/>
          <w:szCs w:val="24"/>
        </w:rPr>
        <w:t>21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5B7DC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15497">
        <w:rPr>
          <w:sz w:val="24"/>
          <w:szCs w:val="24"/>
        </w:rPr>
        <w:t>21</w:t>
      </w:r>
      <w:r w:rsidR="005B7DC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055252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0478E-0DEC-4D3E-8FA2-BE7D3F357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2022-11-21T19:16:00Z</dcterms:created>
  <dcterms:modified xsi:type="dcterms:W3CDTF">2022-11-21T19:16:00Z</dcterms:modified>
</cp:coreProperties>
</file>